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88260" w14:textId="3563539A" w:rsidR="00B90087" w:rsidRPr="00A307A3" w:rsidRDefault="1F3D6D1D" w:rsidP="1F3D6D1D">
      <w:pPr>
        <w:spacing w:line="276" w:lineRule="auto"/>
        <w:jc w:val="right"/>
        <w:rPr>
          <w:rFonts w:eastAsia="Verdana" w:cs="Verdana"/>
          <w:b/>
          <w:bCs/>
          <w:sz w:val="20"/>
          <w:szCs w:val="20"/>
          <w:lang w:val="en-GB" w:eastAsia="fr-FR"/>
        </w:rPr>
      </w:pPr>
      <w:r w:rsidRPr="00A307A3">
        <w:rPr>
          <w:rFonts w:eastAsia="Verdana" w:cs="Verdana"/>
          <w:b/>
          <w:bCs/>
          <w:sz w:val="20"/>
          <w:szCs w:val="20"/>
          <w:lang w:val="en-GB" w:eastAsia="fr-FR"/>
        </w:rPr>
        <w:t>Press release</w:t>
      </w:r>
    </w:p>
    <w:p w14:paraId="30EE7FEE" w14:textId="5FF827A2" w:rsidR="00B90087" w:rsidRPr="00A307A3" w:rsidRDefault="7C6C3E86" w:rsidP="1F3D6D1D">
      <w:pPr>
        <w:spacing w:line="276" w:lineRule="auto"/>
        <w:jc w:val="right"/>
        <w:rPr>
          <w:rFonts w:eastAsia="Verdana" w:cs="Verdana"/>
          <w:sz w:val="20"/>
          <w:szCs w:val="20"/>
          <w:lang w:val="en-GB" w:eastAsia="fr-FR"/>
        </w:rPr>
      </w:pPr>
      <w:r w:rsidRPr="541C126D">
        <w:rPr>
          <w:rFonts w:eastAsia="Verdana" w:cs="Verdana"/>
          <w:sz w:val="20"/>
          <w:szCs w:val="20"/>
          <w:lang w:val="en-GB" w:eastAsia="fr-FR"/>
        </w:rPr>
        <w:t xml:space="preserve">Bonn, </w:t>
      </w:r>
      <w:r w:rsidR="58CBE7AD" w:rsidRPr="541C126D">
        <w:rPr>
          <w:rFonts w:eastAsia="Verdana" w:cs="Verdana"/>
          <w:sz w:val="20"/>
          <w:szCs w:val="20"/>
          <w:lang w:val="en-GB" w:eastAsia="fr-FR"/>
        </w:rPr>
        <w:t>0</w:t>
      </w:r>
      <w:r w:rsidR="058C4AA0" w:rsidRPr="541C126D">
        <w:rPr>
          <w:rFonts w:eastAsia="Verdana" w:cs="Verdana"/>
          <w:sz w:val="20"/>
          <w:szCs w:val="20"/>
          <w:lang w:val="en-GB" w:eastAsia="fr-FR"/>
        </w:rPr>
        <w:t>8</w:t>
      </w:r>
      <w:r w:rsidRPr="541C126D">
        <w:rPr>
          <w:rFonts w:eastAsia="Verdana" w:cs="Verdana"/>
          <w:sz w:val="20"/>
          <w:szCs w:val="20"/>
          <w:lang w:val="en-GB" w:eastAsia="fr-FR"/>
        </w:rPr>
        <w:t>/01/202</w:t>
      </w:r>
      <w:r w:rsidR="2F9ECD7A" w:rsidRPr="541C126D">
        <w:rPr>
          <w:rFonts w:eastAsia="Verdana" w:cs="Verdana"/>
          <w:sz w:val="20"/>
          <w:szCs w:val="20"/>
          <w:lang w:val="en-GB" w:eastAsia="fr-FR"/>
        </w:rPr>
        <w:t>6</w:t>
      </w:r>
    </w:p>
    <w:p w14:paraId="48AEAC3F" w14:textId="77777777" w:rsidR="00B90087" w:rsidRPr="00A307A3" w:rsidRDefault="00B90087" w:rsidP="1F3D6D1D">
      <w:pPr>
        <w:spacing w:line="276" w:lineRule="auto"/>
        <w:jc w:val="right"/>
        <w:rPr>
          <w:rFonts w:eastAsia="Verdana" w:cs="Verdana"/>
          <w:sz w:val="21"/>
          <w:szCs w:val="21"/>
          <w:lang w:val="en-GB" w:eastAsia="fr-FR"/>
        </w:rPr>
      </w:pPr>
    </w:p>
    <w:p w14:paraId="4423C98E" w14:textId="7A4E1EB1" w:rsidR="00E233A1" w:rsidRPr="00A307A3" w:rsidRDefault="6435B973" w:rsidP="003D04AF">
      <w:pPr>
        <w:spacing w:line="360" w:lineRule="auto"/>
        <w:jc w:val="center"/>
        <w:rPr>
          <w:rFonts w:eastAsia="Verdana" w:cs="Verdana"/>
          <w:b/>
          <w:bCs/>
          <w:color w:val="FF0000"/>
          <w:sz w:val="32"/>
          <w:szCs w:val="32"/>
          <w:lang w:val="en-GB" w:eastAsia="fr-FR"/>
        </w:rPr>
      </w:pPr>
      <w:r w:rsidRPr="00A307A3">
        <w:rPr>
          <w:rFonts w:eastAsia="Verdana" w:cs="Verdana"/>
          <w:b/>
          <w:bCs/>
          <w:color w:val="FF0000"/>
          <w:sz w:val="28"/>
          <w:szCs w:val="28"/>
          <w:lang w:val="en-GB" w:eastAsia="fr-FR"/>
        </w:rPr>
        <w:t xml:space="preserve">EMBARGOED until </w:t>
      </w:r>
      <w:r w:rsidR="00BD7191" w:rsidRPr="00A307A3">
        <w:rPr>
          <w:rFonts w:eastAsia="Verdana" w:cs="Verdana"/>
          <w:b/>
          <w:bCs/>
          <w:color w:val="FF0000"/>
          <w:sz w:val="28"/>
          <w:szCs w:val="28"/>
          <w:lang w:val="en-GB" w:eastAsia="fr-FR"/>
        </w:rPr>
        <w:t>04</w:t>
      </w:r>
      <w:r w:rsidR="5F94E1A5" w:rsidRPr="00A307A3">
        <w:rPr>
          <w:rFonts w:eastAsia="Verdana" w:cs="Verdana"/>
          <w:b/>
          <w:bCs/>
          <w:color w:val="FF0000"/>
          <w:sz w:val="28"/>
          <w:szCs w:val="28"/>
          <w:lang w:val="en-GB" w:eastAsia="fr-FR"/>
        </w:rPr>
        <w:t>:</w:t>
      </w:r>
      <w:r w:rsidRPr="00A307A3">
        <w:rPr>
          <w:rFonts w:eastAsia="Verdana" w:cs="Verdana"/>
          <w:b/>
          <w:bCs/>
          <w:color w:val="FF0000"/>
          <w:sz w:val="28"/>
          <w:szCs w:val="28"/>
          <w:lang w:val="en-GB" w:eastAsia="fr-FR"/>
        </w:rPr>
        <w:t xml:space="preserve">00 </w:t>
      </w:r>
      <w:r w:rsidR="00BD7191" w:rsidRPr="00A307A3">
        <w:rPr>
          <w:rFonts w:eastAsia="Verdana" w:cs="Verdana"/>
          <w:b/>
          <w:bCs/>
          <w:color w:val="FF0000"/>
          <w:sz w:val="28"/>
          <w:szCs w:val="28"/>
          <w:lang w:val="en-GB" w:eastAsia="fr-FR"/>
        </w:rPr>
        <w:t xml:space="preserve">a.m. </w:t>
      </w:r>
      <w:r w:rsidRPr="00A307A3">
        <w:rPr>
          <w:rFonts w:eastAsia="Verdana" w:cs="Verdana"/>
          <w:b/>
          <w:bCs/>
          <w:color w:val="FF0000"/>
          <w:sz w:val="28"/>
          <w:szCs w:val="28"/>
          <w:lang w:val="en-GB" w:eastAsia="fr-FR"/>
        </w:rPr>
        <w:t xml:space="preserve">CET, </w:t>
      </w:r>
      <w:r w:rsidR="000A116C" w:rsidRPr="00A307A3">
        <w:rPr>
          <w:rFonts w:eastAsia="Verdana" w:cs="Verdana"/>
          <w:b/>
          <w:bCs/>
          <w:color w:val="FF0000"/>
          <w:sz w:val="28"/>
          <w:szCs w:val="28"/>
          <w:lang w:val="en-GB" w:eastAsia="fr-FR"/>
        </w:rPr>
        <w:t>14</w:t>
      </w:r>
      <w:r w:rsidRPr="00A307A3">
        <w:rPr>
          <w:rFonts w:eastAsia="Verdana" w:cs="Verdana"/>
          <w:b/>
          <w:bCs/>
          <w:color w:val="FF0000"/>
          <w:sz w:val="28"/>
          <w:szCs w:val="28"/>
          <w:lang w:val="en-GB" w:eastAsia="fr-FR"/>
        </w:rPr>
        <w:t>/0</w:t>
      </w:r>
      <w:r w:rsidR="00BB7F5D" w:rsidRPr="00A307A3">
        <w:rPr>
          <w:rFonts w:eastAsia="Verdana" w:cs="Verdana"/>
          <w:b/>
          <w:bCs/>
          <w:color w:val="FF0000"/>
          <w:sz w:val="28"/>
          <w:szCs w:val="28"/>
          <w:lang w:val="en-GB" w:eastAsia="fr-FR"/>
        </w:rPr>
        <w:t>1</w:t>
      </w:r>
      <w:r w:rsidRPr="00A307A3">
        <w:rPr>
          <w:rFonts w:eastAsia="Verdana" w:cs="Verdana"/>
          <w:b/>
          <w:bCs/>
          <w:color w:val="FF0000"/>
          <w:sz w:val="28"/>
          <w:szCs w:val="28"/>
          <w:lang w:val="en-GB" w:eastAsia="fr-FR"/>
        </w:rPr>
        <w:t>/202</w:t>
      </w:r>
      <w:r w:rsidR="00BD7191" w:rsidRPr="00A307A3">
        <w:rPr>
          <w:rFonts w:eastAsia="Verdana" w:cs="Verdana"/>
          <w:b/>
          <w:bCs/>
          <w:color w:val="FF0000"/>
          <w:sz w:val="28"/>
          <w:szCs w:val="28"/>
          <w:lang w:val="en-GB" w:eastAsia="fr-FR"/>
        </w:rPr>
        <w:t>5</w:t>
      </w:r>
    </w:p>
    <w:p w14:paraId="73130759" w14:textId="7CA43FD9" w:rsidR="002E749F" w:rsidRPr="00A307A3" w:rsidRDefault="71676CCD" w:rsidP="002E749F">
      <w:pPr>
        <w:spacing w:line="360" w:lineRule="auto"/>
        <w:jc w:val="center"/>
        <w:rPr>
          <w:rFonts w:eastAsia="Verdana" w:cs="Verdana"/>
          <w:b/>
          <w:bCs/>
          <w:color w:val="FF0000"/>
          <w:sz w:val="20"/>
          <w:szCs w:val="20"/>
          <w:lang w:val="en-GB" w:eastAsia="fr-FR"/>
        </w:rPr>
      </w:pPr>
      <w:bookmarkStart w:id="0" w:name="_Hlk155344685"/>
      <w:r w:rsidRPr="541C126D">
        <w:rPr>
          <w:rFonts w:eastAsia="Verdana" w:cs="Verdana"/>
          <w:b/>
          <w:bCs/>
          <w:color w:val="FF0000"/>
          <w:sz w:val="20"/>
          <w:szCs w:val="20"/>
          <w:lang w:val="en-GB" w:eastAsia="fr-FR"/>
        </w:rPr>
        <w:t>Find additional resou</w:t>
      </w:r>
      <w:r w:rsidRPr="541C126D">
        <w:rPr>
          <w:rFonts w:eastAsia="Verdana" w:cs="Verdana"/>
          <w:b/>
          <w:bCs/>
          <w:color w:val="EE0000"/>
          <w:sz w:val="20"/>
          <w:szCs w:val="20"/>
          <w:lang w:val="en-GB" w:eastAsia="fr-FR"/>
        </w:rPr>
        <w:t xml:space="preserve">rces </w:t>
      </w:r>
      <w:hyperlink r:id="rId12">
        <w:r w:rsidR="00530C6D">
          <w:rPr>
            <w:rStyle w:val="Hyperlink"/>
            <w:rFonts w:eastAsia="Verdana" w:cs="Verdana"/>
            <w:b/>
            <w:bCs/>
            <w:sz w:val="20"/>
            <w:szCs w:val="20"/>
            <w:lang w:val="en-GB" w:eastAsia="fr-FR"/>
          </w:rPr>
          <w:t>HERE</w:t>
        </w:r>
      </w:hyperlink>
      <w:r w:rsidRPr="541C126D">
        <w:rPr>
          <w:rFonts w:eastAsia="Verdana" w:cs="Verdana"/>
          <w:b/>
          <w:bCs/>
          <w:color w:val="EE0000"/>
          <w:sz w:val="20"/>
          <w:szCs w:val="20"/>
          <w:lang w:val="en-GB" w:eastAsia="fr-FR"/>
        </w:rPr>
        <w:t xml:space="preserve">. </w:t>
      </w:r>
      <w:bookmarkStart w:id="1" w:name="_Hlk92380829"/>
      <w:r w:rsidRPr="541C126D">
        <w:rPr>
          <w:rFonts w:eastAsia="Verdana" w:cs="Verdana"/>
          <w:b/>
          <w:bCs/>
          <w:color w:val="EE0000"/>
          <w:sz w:val="20"/>
          <w:szCs w:val="20"/>
          <w:lang w:val="en-GB" w:eastAsia="fr-FR"/>
        </w:rPr>
        <w:t>(Password</w:t>
      </w:r>
      <w:r w:rsidRPr="541C126D">
        <w:rPr>
          <w:rFonts w:eastAsia="Verdana" w:cs="Verdana"/>
          <w:b/>
          <w:bCs/>
          <w:color w:val="FF0000"/>
          <w:sz w:val="20"/>
          <w:szCs w:val="20"/>
          <w:lang w:val="en-GB" w:eastAsia="fr-FR"/>
        </w:rPr>
        <w:t xml:space="preserve">: </w:t>
      </w:r>
      <w:r w:rsidR="78BB4CB8" w:rsidRPr="541C126D">
        <w:rPr>
          <w:rFonts w:eastAsia="Verdana" w:cs="Verdana"/>
          <w:b/>
          <w:bCs/>
          <w:color w:val="FF0000"/>
          <w:sz w:val="20"/>
          <w:szCs w:val="20"/>
          <w:lang w:val="en-GB" w:eastAsia="fr-FR"/>
        </w:rPr>
        <w:t>GCH2025press</w:t>
      </w:r>
      <w:r w:rsidRPr="541C126D">
        <w:rPr>
          <w:rFonts w:eastAsia="Verdana" w:cs="Verdana"/>
          <w:b/>
          <w:bCs/>
          <w:color w:val="FF0000"/>
          <w:sz w:val="20"/>
          <w:szCs w:val="20"/>
          <w:lang w:val="en-GB" w:eastAsia="fr-FR"/>
        </w:rPr>
        <w:t>)</w:t>
      </w:r>
      <w:bookmarkEnd w:id="1"/>
    </w:p>
    <w:p w14:paraId="3C0DD4B9" w14:textId="5B11F604" w:rsidR="002E749F" w:rsidRPr="00A307A3" w:rsidRDefault="4ED72DF9" w:rsidP="32ECD29C">
      <w:pPr>
        <w:spacing w:line="360" w:lineRule="auto"/>
        <w:jc w:val="center"/>
        <w:rPr>
          <w:rFonts w:eastAsia="Verdana" w:cs="Verdana"/>
          <w:b/>
          <w:bCs/>
          <w:i/>
          <w:iCs/>
          <w:color w:val="FF0000"/>
          <w:sz w:val="20"/>
          <w:szCs w:val="20"/>
          <w:lang w:val="en-GB" w:eastAsia="fr-FR"/>
        </w:rPr>
      </w:pPr>
      <w:r w:rsidRPr="32ECD29C">
        <w:rPr>
          <w:rFonts w:eastAsia="Verdana" w:cs="Verdana"/>
          <w:b/>
          <w:bCs/>
          <w:i/>
          <w:iCs/>
          <w:color w:val="FF0000"/>
          <w:sz w:val="20"/>
          <w:szCs w:val="20"/>
          <w:lang w:val="en-GB" w:eastAsia="fr-FR"/>
        </w:rPr>
        <w:t xml:space="preserve">The </w:t>
      </w:r>
      <w:r w:rsidR="1E218881" w:rsidRPr="32ECD29C">
        <w:rPr>
          <w:rFonts w:eastAsia="Verdana" w:cs="Verdana"/>
          <w:b/>
          <w:bCs/>
          <w:i/>
          <w:iCs/>
          <w:color w:val="FF0000"/>
          <w:sz w:val="20"/>
          <w:szCs w:val="20"/>
          <w:lang w:val="en-GB" w:eastAsia="fr-FR"/>
        </w:rPr>
        <w:t>contents</w:t>
      </w:r>
      <w:r w:rsidRPr="32ECD29C">
        <w:rPr>
          <w:rFonts w:eastAsia="Verdana" w:cs="Verdana"/>
          <w:b/>
          <w:bCs/>
          <w:i/>
          <w:iCs/>
          <w:color w:val="FF0000"/>
          <w:sz w:val="20"/>
          <w:szCs w:val="20"/>
          <w:lang w:val="en-GB" w:eastAsia="fr-FR"/>
        </w:rPr>
        <w:t xml:space="preserve"> on this page </w:t>
      </w:r>
      <w:r w:rsidR="0E03BE16" w:rsidRPr="32ECD29C">
        <w:rPr>
          <w:rFonts w:eastAsia="Verdana" w:cs="Verdana"/>
          <w:b/>
          <w:bCs/>
          <w:i/>
          <w:iCs/>
          <w:color w:val="FF0000"/>
          <w:sz w:val="20"/>
          <w:szCs w:val="20"/>
          <w:lang w:val="en-GB" w:eastAsia="fr-FR"/>
        </w:rPr>
        <w:t>will</w:t>
      </w:r>
      <w:r w:rsidRPr="32ECD29C">
        <w:rPr>
          <w:rFonts w:eastAsia="Verdana" w:cs="Verdana"/>
          <w:b/>
          <w:bCs/>
          <w:i/>
          <w:iCs/>
          <w:color w:val="FF0000"/>
          <w:sz w:val="20"/>
          <w:szCs w:val="20"/>
          <w:lang w:val="en-GB" w:eastAsia="fr-FR"/>
        </w:rPr>
        <w:t xml:space="preserve"> be updated until the embargo lifts</w:t>
      </w:r>
    </w:p>
    <w:p w14:paraId="79A68C8E" w14:textId="4B6340D1" w:rsidR="002E749F" w:rsidRPr="00A307A3" w:rsidRDefault="008166E4" w:rsidP="4AB96BAF">
      <w:pPr>
        <w:spacing w:line="360" w:lineRule="auto"/>
        <w:jc w:val="center"/>
        <w:rPr>
          <w:rFonts w:eastAsia="Verdana" w:cs="Verdana"/>
          <w:b/>
          <w:bCs/>
          <w:i/>
          <w:iCs/>
          <w:sz w:val="20"/>
          <w:szCs w:val="20"/>
          <w:lang w:val="en-GB" w:eastAsia="fr-FR"/>
        </w:rPr>
      </w:pPr>
      <w:r w:rsidRPr="4AB96BAF">
        <w:rPr>
          <w:rFonts w:eastAsia="Verdana" w:cs="Verdana"/>
          <w:b/>
          <w:bCs/>
          <w:i/>
          <w:iCs/>
          <w:color w:val="FF0000"/>
          <w:sz w:val="20"/>
          <w:szCs w:val="20"/>
          <w:lang w:val="en-GB" w:eastAsia="fr-FR"/>
        </w:rPr>
        <w:t xml:space="preserve">To register to attend the embargoed </w:t>
      </w:r>
      <w:r w:rsidR="002E749F" w:rsidRPr="4AB96BAF">
        <w:rPr>
          <w:rFonts w:eastAsia="Verdana" w:cs="Verdana"/>
          <w:b/>
          <w:bCs/>
          <w:i/>
          <w:iCs/>
          <w:color w:val="FF0000"/>
          <w:sz w:val="20"/>
          <w:szCs w:val="20"/>
          <w:lang w:val="en-GB" w:eastAsia="fr-FR"/>
        </w:rPr>
        <w:t>press conference (12</w:t>
      </w:r>
      <w:r w:rsidR="002E749F" w:rsidRPr="4AB96BAF">
        <w:rPr>
          <w:rFonts w:eastAsia="Verdana" w:cs="Verdana"/>
          <w:b/>
          <w:bCs/>
          <w:i/>
          <w:iCs/>
          <w:color w:val="FF0000"/>
          <w:sz w:val="20"/>
          <w:szCs w:val="20"/>
          <w:vertAlign w:val="superscript"/>
          <w:lang w:val="en-GB" w:eastAsia="fr-FR"/>
        </w:rPr>
        <w:t>th</w:t>
      </w:r>
      <w:r w:rsidR="002E749F" w:rsidRPr="4AB96BAF">
        <w:rPr>
          <w:rFonts w:eastAsia="Verdana" w:cs="Verdana"/>
          <w:b/>
          <w:bCs/>
          <w:i/>
          <w:iCs/>
          <w:color w:val="FF0000"/>
          <w:sz w:val="20"/>
          <w:szCs w:val="20"/>
          <w:lang w:val="en-GB" w:eastAsia="fr-FR"/>
        </w:rPr>
        <w:t xml:space="preserve"> Jan</w:t>
      </w:r>
      <w:r w:rsidR="00EC1FA8" w:rsidRPr="4AB96BAF">
        <w:rPr>
          <w:rFonts w:eastAsia="Verdana" w:cs="Verdana"/>
          <w:b/>
          <w:bCs/>
          <w:i/>
          <w:iCs/>
          <w:color w:val="FF0000"/>
          <w:sz w:val="20"/>
          <w:szCs w:val="20"/>
          <w:lang w:val="en-GB" w:eastAsia="fr-FR"/>
        </w:rPr>
        <w:t>ua</w:t>
      </w:r>
      <w:r w:rsidR="002E749F" w:rsidRPr="4AB96BAF">
        <w:rPr>
          <w:rFonts w:eastAsia="Verdana" w:cs="Verdana"/>
          <w:b/>
          <w:bCs/>
          <w:i/>
          <w:iCs/>
          <w:color w:val="FF0000"/>
          <w:sz w:val="20"/>
          <w:szCs w:val="20"/>
          <w:lang w:val="en-GB" w:eastAsia="fr-FR"/>
        </w:rPr>
        <w:t xml:space="preserve">ry), please </w:t>
      </w:r>
      <w:r w:rsidRPr="4AB96BAF">
        <w:rPr>
          <w:rFonts w:eastAsia="Verdana" w:cs="Verdana"/>
          <w:b/>
          <w:bCs/>
          <w:i/>
          <w:iCs/>
          <w:color w:val="FF0000"/>
          <w:sz w:val="20"/>
          <w:szCs w:val="20"/>
          <w:lang w:val="en-GB" w:eastAsia="fr-FR"/>
        </w:rPr>
        <w:t xml:space="preserve">follow this </w:t>
      </w:r>
      <w:hyperlink r:id="rId13" w:history="1">
        <w:r w:rsidR="00F27044" w:rsidRPr="4AB96BAF">
          <w:rPr>
            <w:rStyle w:val="Hyperlink"/>
            <w:rFonts w:eastAsia="Verdana" w:cs="Verdana"/>
            <w:b/>
            <w:bCs/>
            <w:i/>
            <w:iCs/>
            <w:sz w:val="20"/>
            <w:szCs w:val="20"/>
            <w:lang w:val="en-GB" w:eastAsia="fr-FR"/>
          </w:rPr>
          <w:t>LINK</w:t>
        </w:r>
      </w:hyperlink>
      <w:r w:rsidR="00EE1C29" w:rsidRPr="4AB96BAF">
        <w:rPr>
          <w:rFonts w:eastAsia="Verdana" w:cs="Verdana"/>
          <w:b/>
          <w:bCs/>
          <w:i/>
          <w:iCs/>
          <w:color w:val="FF0000"/>
          <w:sz w:val="20"/>
          <w:szCs w:val="20"/>
          <w:lang w:val="en-GB" w:eastAsia="fr-FR"/>
        </w:rPr>
        <w:t xml:space="preserve"> by Friday 9</w:t>
      </w:r>
      <w:r w:rsidR="00EE1C29" w:rsidRPr="4AB96BAF">
        <w:rPr>
          <w:rFonts w:eastAsia="Verdana" w:cs="Verdana"/>
          <w:b/>
          <w:bCs/>
          <w:i/>
          <w:iCs/>
          <w:color w:val="FF0000"/>
          <w:sz w:val="20"/>
          <w:szCs w:val="20"/>
          <w:vertAlign w:val="superscript"/>
          <w:lang w:val="en-GB" w:eastAsia="fr-FR"/>
        </w:rPr>
        <w:t>th</w:t>
      </w:r>
      <w:r w:rsidR="0071112E" w:rsidRPr="4AB96BAF">
        <w:rPr>
          <w:rFonts w:eastAsia="Verdana" w:cs="Verdana"/>
          <w:b/>
          <w:bCs/>
          <w:i/>
          <w:iCs/>
          <w:color w:val="FF0000"/>
          <w:sz w:val="20"/>
          <w:szCs w:val="20"/>
          <w:lang w:val="en-GB" w:eastAsia="fr-FR"/>
        </w:rPr>
        <w:t xml:space="preserve"> January</w:t>
      </w:r>
      <w:r w:rsidR="00F27044" w:rsidRPr="4AB96BAF">
        <w:rPr>
          <w:rFonts w:eastAsia="Verdana" w:cs="Verdana"/>
          <w:b/>
          <w:bCs/>
          <w:i/>
          <w:iCs/>
          <w:color w:val="FF0000"/>
          <w:sz w:val="20"/>
          <w:szCs w:val="20"/>
          <w:lang w:val="en-GB" w:eastAsia="fr-FR"/>
        </w:rPr>
        <w:t xml:space="preserve"> </w:t>
      </w:r>
    </w:p>
    <w:bookmarkEnd w:id="0"/>
    <w:p w14:paraId="4452FDBA" w14:textId="77777777" w:rsidR="00284FCD" w:rsidRPr="00A307A3" w:rsidRDefault="00284FCD" w:rsidP="0039728D">
      <w:pPr>
        <w:spacing w:line="360" w:lineRule="auto"/>
        <w:jc w:val="center"/>
        <w:rPr>
          <w:rFonts w:eastAsia="Verdana" w:cs="Verdana"/>
          <w:b/>
          <w:bCs/>
          <w:i/>
          <w:iCs/>
          <w:color w:val="FF0000"/>
          <w:sz w:val="21"/>
          <w:szCs w:val="21"/>
          <w:lang w:val="en-GB" w:eastAsia="fr-FR"/>
        </w:rPr>
      </w:pPr>
    </w:p>
    <w:p w14:paraId="00CA6226" w14:textId="76DD972F" w:rsidR="0072717D" w:rsidRPr="00A307A3" w:rsidRDefault="16462C3E" w:rsidP="0072717D">
      <w:pPr>
        <w:spacing w:line="276" w:lineRule="auto"/>
        <w:jc w:val="center"/>
        <w:rPr>
          <w:rFonts w:eastAsia="Verdana" w:cs="Verdana"/>
          <w:b/>
          <w:bCs/>
          <w:color w:val="365F91" w:themeColor="accent1" w:themeShade="BF"/>
          <w:sz w:val="28"/>
          <w:szCs w:val="28"/>
          <w:lang w:val="en-GB"/>
        </w:rPr>
      </w:pPr>
      <w:r w:rsidRPr="00A307A3">
        <w:rPr>
          <w:rFonts w:eastAsia="Verdana" w:cs="Verdana"/>
          <w:b/>
          <w:bCs/>
          <w:color w:val="365F91" w:themeColor="accent1" w:themeShade="BF"/>
          <w:sz w:val="28"/>
          <w:szCs w:val="28"/>
          <w:lang w:val="en-GB"/>
        </w:rPr>
        <w:t xml:space="preserve">Copernicus: </w:t>
      </w:r>
      <w:bookmarkStart w:id="2" w:name="_Hlk155341784"/>
      <w:r w:rsidR="007C1947" w:rsidRPr="00A307A3">
        <w:rPr>
          <w:rFonts w:eastAsia="Verdana" w:cs="Verdana"/>
          <w:b/>
          <w:bCs/>
          <w:color w:val="365F91" w:themeColor="accent1" w:themeShade="BF"/>
          <w:sz w:val="28"/>
          <w:szCs w:val="28"/>
          <w:lang w:val="en-GB"/>
        </w:rPr>
        <w:t xml:space="preserve">2025 </w:t>
      </w:r>
      <w:r w:rsidR="791E9031" w:rsidRPr="2A03413B">
        <w:rPr>
          <w:rFonts w:eastAsia="Verdana" w:cs="Verdana"/>
          <w:b/>
          <w:bCs/>
          <w:color w:val="365F91" w:themeColor="accent1" w:themeShade="BF"/>
          <w:sz w:val="28"/>
          <w:szCs w:val="28"/>
          <w:lang w:val="en-GB"/>
        </w:rPr>
        <w:t>was</w:t>
      </w:r>
      <w:r w:rsidR="007C1947" w:rsidRPr="00A307A3">
        <w:rPr>
          <w:rFonts w:eastAsia="Verdana" w:cs="Verdana"/>
          <w:b/>
          <w:bCs/>
          <w:color w:val="365F91" w:themeColor="accent1" w:themeShade="BF"/>
          <w:sz w:val="28"/>
          <w:szCs w:val="28"/>
          <w:lang w:val="en-GB"/>
        </w:rPr>
        <w:t xml:space="preserve"> the </w:t>
      </w:r>
      <w:r w:rsidR="006B74AB" w:rsidRPr="2A03413B">
        <w:rPr>
          <w:rFonts w:eastAsia="Verdana" w:cs="Verdana"/>
          <w:b/>
          <w:color w:val="365F91" w:themeColor="accent1" w:themeShade="BF"/>
          <w:sz w:val="28"/>
          <w:szCs w:val="28"/>
          <w:lang w:val="en-GB"/>
        </w:rPr>
        <w:t>third</w:t>
      </w:r>
      <w:r w:rsidR="007C1947" w:rsidRPr="00A307A3">
        <w:rPr>
          <w:rFonts w:eastAsia="Verdana" w:cs="Verdana"/>
          <w:b/>
          <w:bCs/>
          <w:color w:val="365F91" w:themeColor="accent1" w:themeShade="BF"/>
          <w:sz w:val="28"/>
          <w:szCs w:val="28"/>
          <w:lang w:val="en-GB"/>
        </w:rPr>
        <w:t xml:space="preserve"> hottest year on record</w:t>
      </w:r>
    </w:p>
    <w:bookmarkEnd w:id="2"/>
    <w:p w14:paraId="2D69DFF2" w14:textId="45332618" w:rsidR="007C3B4D" w:rsidRPr="00A307A3" w:rsidRDefault="007C3B4D" w:rsidP="16B1CF27">
      <w:pPr>
        <w:pStyle w:val="NormalWeb"/>
        <w:shd w:val="clear" w:color="auto" w:fill="FFFFFF" w:themeFill="background1"/>
        <w:spacing w:before="160" w:beforeAutospacing="0" w:after="0" w:afterAutospacing="0"/>
        <w:ind w:right="-1270"/>
        <w:rPr>
          <w:sz w:val="16"/>
          <w:szCs w:val="16"/>
        </w:rPr>
      </w:pPr>
    </w:p>
    <w:p w14:paraId="3B5E3F2C" w14:textId="713E0187" w:rsidR="0091343F" w:rsidRPr="00A307A3" w:rsidRDefault="098A21C0" w:rsidP="4AB96BAF">
      <w:pPr>
        <w:spacing w:line="360" w:lineRule="auto"/>
        <w:jc w:val="both"/>
        <w:rPr>
          <w:rFonts w:eastAsia="Verdana" w:cs="Verdana"/>
          <w:b/>
          <w:bCs/>
          <w:sz w:val="20"/>
          <w:szCs w:val="20"/>
        </w:rPr>
      </w:pPr>
      <w:r w:rsidRPr="221CAD45">
        <w:rPr>
          <w:rFonts w:eastAsia="Verdana" w:cs="Verdana"/>
          <w:b/>
          <w:bCs/>
          <w:sz w:val="20"/>
          <w:szCs w:val="20"/>
        </w:rPr>
        <w:t xml:space="preserve">Copernicus data </w:t>
      </w:r>
      <w:r w:rsidR="2B548422" w:rsidRPr="2A03413B">
        <w:rPr>
          <w:rFonts w:eastAsia="Verdana" w:cs="Verdana"/>
          <w:b/>
          <w:bCs/>
          <w:sz w:val="20"/>
          <w:szCs w:val="20"/>
        </w:rPr>
        <w:t>show</w:t>
      </w:r>
      <w:r w:rsidRPr="221CAD45">
        <w:rPr>
          <w:rFonts w:eastAsia="Verdana" w:cs="Verdana"/>
          <w:b/>
          <w:bCs/>
          <w:sz w:val="20"/>
          <w:szCs w:val="20"/>
        </w:rPr>
        <w:t xml:space="preserve"> </w:t>
      </w:r>
      <w:r w:rsidRPr="6FA9DEC8">
        <w:rPr>
          <w:rFonts w:eastAsia="Verdana" w:cs="Verdana"/>
          <w:b/>
          <w:bCs/>
          <w:sz w:val="20"/>
          <w:szCs w:val="20"/>
        </w:rPr>
        <w:t xml:space="preserve">that </w:t>
      </w:r>
      <w:r w:rsidR="1B534A87" w:rsidRPr="6FA9DEC8">
        <w:rPr>
          <w:rFonts w:eastAsia="Verdana" w:cs="Verdana"/>
          <w:b/>
          <w:bCs/>
          <w:sz w:val="20"/>
          <w:szCs w:val="20"/>
        </w:rPr>
        <w:t xml:space="preserve">2025 </w:t>
      </w:r>
      <w:r w:rsidR="3C1D3196" w:rsidRPr="6FA9DEC8">
        <w:rPr>
          <w:rFonts w:eastAsia="Verdana" w:cs="Verdana"/>
          <w:b/>
          <w:bCs/>
          <w:sz w:val="20"/>
          <w:szCs w:val="20"/>
        </w:rPr>
        <w:t xml:space="preserve">was </w:t>
      </w:r>
      <w:r w:rsidR="03CDB058" w:rsidRPr="2A03413B">
        <w:rPr>
          <w:rFonts w:eastAsia="Verdana" w:cs="Verdana"/>
          <w:b/>
          <w:bCs/>
          <w:sz w:val="20"/>
          <w:szCs w:val="20"/>
        </w:rPr>
        <w:t xml:space="preserve">the </w:t>
      </w:r>
      <w:r w:rsidR="5695CB25" w:rsidRPr="4AB96BAF">
        <w:rPr>
          <w:rFonts w:eastAsia="Verdana" w:cs="Verdana"/>
          <w:b/>
          <w:bCs/>
          <w:sz w:val="20"/>
          <w:szCs w:val="20"/>
        </w:rPr>
        <w:t>third</w:t>
      </w:r>
      <w:r w:rsidR="1B534A87" w:rsidRPr="16B1CF27">
        <w:rPr>
          <w:rFonts w:eastAsia="Verdana" w:cs="Verdana"/>
          <w:b/>
          <w:bCs/>
          <w:sz w:val="20"/>
          <w:szCs w:val="20"/>
        </w:rPr>
        <w:t xml:space="preserve"> warmest year</w:t>
      </w:r>
      <w:r w:rsidR="172A11A9" w:rsidRPr="2A03413B">
        <w:rPr>
          <w:rFonts w:eastAsia="Verdana" w:cs="Verdana"/>
          <w:b/>
          <w:bCs/>
          <w:sz w:val="20"/>
          <w:szCs w:val="20"/>
        </w:rPr>
        <w:t xml:space="preserve"> on record</w:t>
      </w:r>
      <w:r w:rsidR="00555EBE">
        <w:rPr>
          <w:rStyle w:val="FootnoteReference"/>
          <w:rFonts w:eastAsia="Verdana" w:cs="Verdana"/>
          <w:b/>
          <w:bCs/>
          <w:sz w:val="20"/>
          <w:szCs w:val="20"/>
        </w:rPr>
        <w:footnoteReference w:id="2"/>
      </w:r>
      <w:r w:rsidR="0506E049" w:rsidRPr="2A03413B">
        <w:rPr>
          <w:rFonts w:eastAsia="Verdana" w:cs="Verdana"/>
          <w:b/>
          <w:bCs/>
          <w:sz w:val="20"/>
          <w:szCs w:val="20"/>
        </w:rPr>
        <w:t>,</w:t>
      </w:r>
      <w:r w:rsidR="582C066C" w:rsidRPr="076929BA">
        <w:rPr>
          <w:rFonts w:eastAsia="Verdana" w:cs="Verdana"/>
          <w:b/>
          <w:bCs/>
          <w:sz w:val="20"/>
          <w:szCs w:val="20"/>
        </w:rPr>
        <w:t xml:space="preserve"> </w:t>
      </w:r>
      <w:r w:rsidR="1984A29F" w:rsidRPr="35943DC6">
        <w:rPr>
          <w:rFonts w:eastAsia="Verdana" w:cs="Verdana"/>
          <w:b/>
          <w:bCs/>
          <w:sz w:val="20"/>
          <w:szCs w:val="20"/>
        </w:rPr>
        <w:t xml:space="preserve">only </w:t>
      </w:r>
      <w:r w:rsidR="1984A29F" w:rsidRPr="2A9CFE0B">
        <w:rPr>
          <w:rFonts w:eastAsia="Verdana" w:cs="Verdana"/>
          <w:b/>
          <w:bCs/>
          <w:sz w:val="20"/>
          <w:szCs w:val="20"/>
        </w:rPr>
        <w:t xml:space="preserve">marginally </w:t>
      </w:r>
      <w:r w:rsidR="616C3386" w:rsidRPr="2A03413B">
        <w:rPr>
          <w:rFonts w:eastAsia="Verdana" w:cs="Verdana"/>
          <w:b/>
          <w:bCs/>
          <w:sz w:val="20"/>
          <w:szCs w:val="20"/>
        </w:rPr>
        <w:t xml:space="preserve">(0.01°C) </w:t>
      </w:r>
      <w:r w:rsidR="1984A29F" w:rsidRPr="2A9CFE0B">
        <w:rPr>
          <w:rFonts w:eastAsia="Verdana" w:cs="Verdana"/>
          <w:b/>
          <w:bCs/>
          <w:sz w:val="20"/>
          <w:szCs w:val="20"/>
        </w:rPr>
        <w:t xml:space="preserve">cooler than </w:t>
      </w:r>
      <w:r w:rsidR="1984A29F" w:rsidRPr="4508208A">
        <w:rPr>
          <w:rFonts w:eastAsia="Verdana" w:cs="Verdana"/>
          <w:b/>
          <w:bCs/>
          <w:sz w:val="20"/>
          <w:szCs w:val="20"/>
        </w:rPr>
        <w:t>2023</w:t>
      </w:r>
      <w:r w:rsidR="1984A29F" w:rsidRPr="7F79AE25">
        <w:rPr>
          <w:rFonts w:eastAsia="Verdana" w:cs="Verdana"/>
          <w:b/>
          <w:bCs/>
          <w:sz w:val="20"/>
          <w:szCs w:val="20"/>
        </w:rPr>
        <w:t>,</w:t>
      </w:r>
      <w:r w:rsidR="1B534A87" w:rsidRPr="076929BA">
        <w:rPr>
          <w:rFonts w:eastAsia="Verdana" w:cs="Verdana"/>
          <w:b/>
          <w:bCs/>
          <w:sz w:val="20"/>
          <w:szCs w:val="20"/>
        </w:rPr>
        <w:t xml:space="preserve"> </w:t>
      </w:r>
      <w:r w:rsidR="68E1AD24">
        <w:rPr>
          <w:rFonts w:eastAsia="Verdana" w:cs="Verdana"/>
          <w:b/>
          <w:bCs/>
          <w:sz w:val="20"/>
          <w:szCs w:val="20"/>
        </w:rPr>
        <w:t xml:space="preserve">and </w:t>
      </w:r>
      <w:r w:rsidR="1EFCAE72" w:rsidRPr="2A03413B">
        <w:rPr>
          <w:rFonts w:eastAsia="Verdana" w:cs="Verdana"/>
          <w:b/>
          <w:bCs/>
          <w:sz w:val="20"/>
          <w:szCs w:val="20"/>
        </w:rPr>
        <w:t>0.13°C</w:t>
      </w:r>
      <w:r w:rsidR="68E1AD24">
        <w:rPr>
          <w:rFonts w:eastAsia="Verdana" w:cs="Verdana"/>
          <w:b/>
          <w:bCs/>
          <w:sz w:val="20"/>
          <w:szCs w:val="20"/>
        </w:rPr>
        <w:t xml:space="preserve"> cooler than</w:t>
      </w:r>
      <w:r w:rsidR="1EFCAE72" w:rsidRPr="2A03413B">
        <w:rPr>
          <w:rFonts w:eastAsia="Verdana" w:cs="Verdana"/>
          <w:sz w:val="20"/>
          <w:szCs w:val="20"/>
        </w:rPr>
        <w:t xml:space="preserve"> </w:t>
      </w:r>
      <w:r w:rsidR="4E548C0B" w:rsidRPr="16B1CF27">
        <w:rPr>
          <w:rFonts w:eastAsia="Verdana" w:cs="Verdana"/>
          <w:b/>
          <w:bCs/>
          <w:sz w:val="20"/>
          <w:szCs w:val="20"/>
        </w:rPr>
        <w:t>2024</w:t>
      </w:r>
      <w:r w:rsidR="5765D488">
        <w:rPr>
          <w:rFonts w:eastAsia="Verdana" w:cs="Verdana"/>
          <w:b/>
          <w:bCs/>
          <w:sz w:val="20"/>
          <w:szCs w:val="20"/>
        </w:rPr>
        <w:t xml:space="preserve"> – the warmest </w:t>
      </w:r>
      <w:r w:rsidR="5765D488" w:rsidRPr="2124ECB5">
        <w:rPr>
          <w:rFonts w:eastAsia="Verdana" w:cs="Verdana"/>
          <w:b/>
          <w:bCs/>
          <w:sz w:val="20"/>
          <w:szCs w:val="20"/>
        </w:rPr>
        <w:t xml:space="preserve">year </w:t>
      </w:r>
      <w:r w:rsidR="5765D488">
        <w:rPr>
          <w:rFonts w:eastAsia="Verdana" w:cs="Verdana"/>
          <w:b/>
          <w:bCs/>
          <w:sz w:val="20"/>
          <w:szCs w:val="20"/>
        </w:rPr>
        <w:t>on</w:t>
      </w:r>
      <w:r w:rsidR="53D3719F" w:rsidRPr="3DBA1555">
        <w:rPr>
          <w:rFonts w:eastAsia="Verdana" w:cs="Verdana"/>
          <w:b/>
          <w:bCs/>
          <w:sz w:val="20"/>
          <w:szCs w:val="20"/>
        </w:rPr>
        <w:t xml:space="preserve"> record</w:t>
      </w:r>
      <w:r w:rsidR="2FBB8E98" w:rsidRPr="2124ECB5">
        <w:rPr>
          <w:rFonts w:eastAsia="Verdana" w:cs="Verdana"/>
          <w:b/>
          <w:bCs/>
          <w:sz w:val="20"/>
          <w:szCs w:val="20"/>
        </w:rPr>
        <w:t>.</w:t>
      </w:r>
      <w:r w:rsidR="2FCCBE4F" w:rsidRPr="16413C54">
        <w:rPr>
          <w:rFonts w:eastAsia="Verdana" w:cs="Verdana"/>
          <w:b/>
          <w:bCs/>
          <w:sz w:val="20"/>
          <w:szCs w:val="20"/>
        </w:rPr>
        <w:t xml:space="preserve"> </w:t>
      </w:r>
      <w:r w:rsidR="0C3408B6" w:rsidRPr="4AB96BAF">
        <w:rPr>
          <w:rFonts w:eastAsia="Verdana" w:cs="Verdana"/>
          <w:b/>
          <w:bCs/>
          <w:sz w:val="20"/>
          <w:szCs w:val="20"/>
        </w:rPr>
        <w:t>The</w:t>
      </w:r>
      <w:r w:rsidR="690E1C72" w:rsidRPr="4AB96BAF">
        <w:rPr>
          <w:rFonts w:eastAsia="Verdana" w:cs="Verdana"/>
          <w:b/>
          <w:bCs/>
          <w:sz w:val="20"/>
          <w:szCs w:val="20"/>
        </w:rPr>
        <w:t xml:space="preserve"> past 11 years have been the 11 warmest on </w:t>
      </w:r>
      <w:r w:rsidR="1B534A87" w:rsidRPr="4AB96BAF">
        <w:rPr>
          <w:rFonts w:eastAsia="Verdana" w:cs="Verdana"/>
          <w:b/>
          <w:bCs/>
          <w:sz w:val="20"/>
          <w:szCs w:val="20"/>
        </w:rPr>
        <w:t>record.</w:t>
      </w:r>
      <w:r w:rsidR="1B534A87" w:rsidRPr="16B1CF27">
        <w:rPr>
          <w:rFonts w:eastAsia="Verdana" w:cs="Verdana"/>
          <w:b/>
          <w:bCs/>
          <w:sz w:val="20"/>
          <w:szCs w:val="20"/>
        </w:rPr>
        <w:t xml:space="preserve"> Global temperatures from the past three years (2023-2025) averaged more than 1.5°C above the pre-industrial level (1850–1900). This marks the first time a three-year period has exceeded the 1.5°C limit.</w:t>
      </w:r>
      <w:r w:rsidR="5B32ADD0" w:rsidRPr="2A03413B">
        <w:rPr>
          <w:rFonts w:eastAsia="Verdana" w:cs="Verdana"/>
          <w:b/>
          <w:bCs/>
          <w:sz w:val="20"/>
          <w:szCs w:val="20"/>
        </w:rPr>
        <w:t xml:space="preserve"> </w:t>
      </w:r>
      <w:r w:rsidR="04E556EB" w:rsidRPr="2A03413B">
        <w:rPr>
          <w:rFonts w:eastAsia="Verdana" w:cs="Verdana"/>
          <w:b/>
          <w:bCs/>
          <w:sz w:val="20"/>
          <w:szCs w:val="20"/>
        </w:rPr>
        <w:t>Air t</w:t>
      </w:r>
      <w:r w:rsidR="01B98550" w:rsidRPr="2A03413B">
        <w:rPr>
          <w:rFonts w:eastAsia="Verdana" w:cs="Verdana"/>
          <w:b/>
          <w:bCs/>
          <w:sz w:val="20"/>
          <w:szCs w:val="20"/>
        </w:rPr>
        <w:t>emperature</w:t>
      </w:r>
      <w:r w:rsidR="5C317773" w:rsidRPr="2A03413B">
        <w:rPr>
          <w:rFonts w:eastAsia="Verdana" w:cs="Verdana"/>
          <w:b/>
          <w:bCs/>
          <w:sz w:val="20"/>
          <w:szCs w:val="20"/>
        </w:rPr>
        <w:t xml:space="preserve"> over </w:t>
      </w:r>
      <w:r w:rsidR="1C6BA103" w:rsidRPr="2A03413B">
        <w:rPr>
          <w:rFonts w:eastAsia="Verdana" w:cs="Verdana"/>
          <w:b/>
          <w:bCs/>
          <w:sz w:val="20"/>
          <w:szCs w:val="20"/>
        </w:rPr>
        <w:t xml:space="preserve">global </w:t>
      </w:r>
      <w:r w:rsidR="5C317773" w:rsidRPr="2A03413B">
        <w:rPr>
          <w:rFonts w:eastAsia="Verdana" w:cs="Verdana"/>
          <w:b/>
          <w:bCs/>
          <w:sz w:val="20"/>
          <w:szCs w:val="20"/>
        </w:rPr>
        <w:t>land areas</w:t>
      </w:r>
      <w:r w:rsidR="01B98550" w:rsidRPr="2A03413B">
        <w:rPr>
          <w:rFonts w:eastAsia="Verdana" w:cs="Verdana"/>
          <w:b/>
          <w:bCs/>
          <w:sz w:val="20"/>
          <w:szCs w:val="20"/>
        </w:rPr>
        <w:t xml:space="preserve"> </w:t>
      </w:r>
      <w:proofErr w:type="gramStart"/>
      <w:r w:rsidR="53F63B00" w:rsidRPr="306F6002">
        <w:rPr>
          <w:rFonts w:eastAsia="Verdana" w:cs="Verdana"/>
          <w:b/>
          <w:bCs/>
          <w:sz w:val="20"/>
          <w:szCs w:val="20"/>
        </w:rPr>
        <w:t>was</w:t>
      </w:r>
      <w:proofErr w:type="gramEnd"/>
      <w:r w:rsidR="53F63B00" w:rsidRPr="2A03413B">
        <w:rPr>
          <w:rFonts w:eastAsia="Verdana" w:cs="Verdana"/>
          <w:b/>
          <w:bCs/>
          <w:sz w:val="20"/>
          <w:szCs w:val="20"/>
        </w:rPr>
        <w:t xml:space="preserve"> second warmest</w:t>
      </w:r>
      <w:r w:rsidR="33E0F866" w:rsidRPr="2A03413B">
        <w:rPr>
          <w:rFonts w:eastAsia="Verdana" w:cs="Verdana"/>
          <w:b/>
          <w:bCs/>
          <w:sz w:val="20"/>
          <w:szCs w:val="20"/>
        </w:rPr>
        <w:t>,</w:t>
      </w:r>
      <w:r w:rsidR="53F63B00" w:rsidRPr="2A03413B">
        <w:rPr>
          <w:rFonts w:eastAsia="Verdana" w:cs="Verdana"/>
          <w:b/>
          <w:bCs/>
          <w:sz w:val="20"/>
          <w:szCs w:val="20"/>
        </w:rPr>
        <w:t xml:space="preserve"> </w:t>
      </w:r>
      <w:r w:rsidR="5C0F5B54" w:rsidRPr="2A03413B">
        <w:rPr>
          <w:rFonts w:eastAsia="Verdana" w:cs="Verdana"/>
          <w:b/>
          <w:bCs/>
          <w:sz w:val="20"/>
          <w:szCs w:val="20"/>
        </w:rPr>
        <w:t xml:space="preserve">whilst the </w:t>
      </w:r>
      <w:r w:rsidR="5B32ADD0" w:rsidRPr="2A03413B">
        <w:rPr>
          <w:rFonts w:eastAsia="Verdana" w:cs="Verdana"/>
          <w:b/>
          <w:bCs/>
          <w:sz w:val="20"/>
          <w:szCs w:val="20"/>
        </w:rPr>
        <w:t>Antarctic saw its warmest</w:t>
      </w:r>
      <w:r w:rsidR="5D24614E" w:rsidRPr="2A03413B">
        <w:rPr>
          <w:rFonts w:eastAsia="Verdana" w:cs="Verdana"/>
          <w:b/>
          <w:bCs/>
          <w:sz w:val="20"/>
          <w:szCs w:val="20"/>
        </w:rPr>
        <w:t xml:space="preserve"> annual temperature on record </w:t>
      </w:r>
      <w:r w:rsidR="78903B76" w:rsidRPr="2A03413B">
        <w:rPr>
          <w:rFonts w:eastAsia="Verdana" w:cs="Verdana"/>
          <w:b/>
          <w:bCs/>
          <w:sz w:val="20"/>
          <w:szCs w:val="20"/>
        </w:rPr>
        <w:t xml:space="preserve">and </w:t>
      </w:r>
      <w:r w:rsidR="5D24614E" w:rsidRPr="2A03413B">
        <w:rPr>
          <w:rFonts w:eastAsia="Verdana" w:cs="Verdana"/>
          <w:b/>
          <w:bCs/>
          <w:sz w:val="20"/>
          <w:szCs w:val="20"/>
        </w:rPr>
        <w:t xml:space="preserve">the Arctic </w:t>
      </w:r>
      <w:r w:rsidR="664D1B12" w:rsidRPr="306F6002">
        <w:rPr>
          <w:rFonts w:eastAsia="Verdana" w:cs="Verdana"/>
          <w:b/>
          <w:bCs/>
          <w:sz w:val="20"/>
          <w:szCs w:val="20"/>
        </w:rPr>
        <w:t>its</w:t>
      </w:r>
      <w:r w:rsidR="664D1B12" w:rsidRPr="2A03413B">
        <w:rPr>
          <w:rFonts w:eastAsia="Verdana" w:cs="Verdana"/>
          <w:b/>
          <w:bCs/>
          <w:sz w:val="20"/>
          <w:szCs w:val="20"/>
        </w:rPr>
        <w:t xml:space="preserve"> </w:t>
      </w:r>
      <w:r w:rsidR="404E5091" w:rsidRPr="2A03413B">
        <w:rPr>
          <w:rFonts w:eastAsia="Verdana" w:cs="Verdana"/>
          <w:b/>
          <w:bCs/>
          <w:sz w:val="20"/>
          <w:szCs w:val="20"/>
        </w:rPr>
        <w:t>2</w:t>
      </w:r>
      <w:r w:rsidR="404E5091" w:rsidRPr="2A03413B">
        <w:rPr>
          <w:rFonts w:eastAsia="Verdana" w:cs="Verdana"/>
          <w:b/>
          <w:bCs/>
          <w:sz w:val="20"/>
          <w:szCs w:val="20"/>
          <w:vertAlign w:val="superscript"/>
        </w:rPr>
        <w:t>nd</w:t>
      </w:r>
      <w:r w:rsidR="404E5091" w:rsidRPr="2A03413B">
        <w:rPr>
          <w:rFonts w:eastAsia="Verdana" w:cs="Verdana"/>
          <w:b/>
          <w:bCs/>
          <w:sz w:val="20"/>
          <w:szCs w:val="20"/>
        </w:rPr>
        <w:t xml:space="preserve"> warmest.</w:t>
      </w:r>
    </w:p>
    <w:p w14:paraId="2CA9F62A" w14:textId="42D2F7E4" w:rsidR="16B1CF27" w:rsidRDefault="16B1CF27" w:rsidP="16B1CF27">
      <w:pPr>
        <w:spacing w:line="360" w:lineRule="auto"/>
        <w:jc w:val="both"/>
        <w:rPr>
          <w:rFonts w:eastAsia="Verdana" w:cs="Verdana"/>
          <w:b/>
          <w:bCs/>
          <w:sz w:val="20"/>
          <w:szCs w:val="20"/>
        </w:rPr>
      </w:pPr>
    </w:p>
    <w:p w14:paraId="15B404D0" w14:textId="0E8624F4" w:rsidR="16B1CF27" w:rsidRDefault="7E7E2D39" w:rsidP="00E452DC">
      <w:pPr>
        <w:spacing w:line="360" w:lineRule="auto"/>
        <w:jc w:val="both"/>
        <w:rPr>
          <w:rFonts w:eastAsia="Verdana" w:cs="Verdana"/>
          <w:sz w:val="20"/>
          <w:szCs w:val="20"/>
        </w:rPr>
      </w:pPr>
      <w:r w:rsidRPr="16B1CF27">
        <w:rPr>
          <w:rFonts w:eastAsia="Verdana" w:cs="Verdana"/>
          <w:sz w:val="20"/>
          <w:szCs w:val="20"/>
        </w:rPr>
        <w:t xml:space="preserve">The findings are released today by the European Centre for Medium-Range Weather Forecasts (ECMWF), which operates the </w:t>
      </w:r>
      <w:hyperlink r:id="rId14">
        <w:r w:rsidRPr="16B1CF27">
          <w:rPr>
            <w:rStyle w:val="Hyperlink"/>
            <w:rFonts w:eastAsia="Verdana" w:cs="Verdana"/>
            <w:sz w:val="20"/>
            <w:szCs w:val="20"/>
            <w:lang w:val="en-GB"/>
          </w:rPr>
          <w:t>Copernicus Climate Change Service (C3S)</w:t>
        </w:r>
      </w:hyperlink>
      <w:r w:rsidRPr="16B1CF27">
        <w:rPr>
          <w:rFonts w:eastAsia="Verdana" w:cs="Verdana"/>
          <w:sz w:val="20"/>
          <w:szCs w:val="20"/>
        </w:rPr>
        <w:t xml:space="preserve"> and </w:t>
      </w:r>
      <w:hyperlink r:id="rId15">
        <w:r w:rsidRPr="16B1CF27">
          <w:rPr>
            <w:rStyle w:val="Hyperlink"/>
            <w:rFonts w:eastAsia="Verdana" w:cs="Verdana"/>
            <w:sz w:val="20"/>
            <w:szCs w:val="20"/>
            <w:lang w:val="en-GB"/>
          </w:rPr>
          <w:t>Copernicus Atmosphere Monitoring Service (CAMS)</w:t>
        </w:r>
      </w:hyperlink>
      <w:r w:rsidRPr="16B1CF27">
        <w:rPr>
          <w:rFonts w:eastAsia="Verdana" w:cs="Verdana"/>
          <w:sz w:val="20"/>
          <w:szCs w:val="20"/>
        </w:rPr>
        <w:t xml:space="preserve"> on behalf of the European Commission. The following </w:t>
      </w:r>
      <w:proofErr w:type="spellStart"/>
      <w:r w:rsidRPr="16B1CF27">
        <w:rPr>
          <w:rFonts w:eastAsia="Verdana" w:cs="Verdana"/>
          <w:sz w:val="20"/>
          <w:szCs w:val="20"/>
        </w:rPr>
        <w:t>organisations</w:t>
      </w:r>
      <w:proofErr w:type="spellEnd"/>
      <w:r w:rsidRPr="16B1CF27">
        <w:rPr>
          <w:rFonts w:eastAsia="Verdana" w:cs="Verdana"/>
          <w:sz w:val="20"/>
          <w:szCs w:val="20"/>
        </w:rPr>
        <w:t xml:space="preserve"> involved in global climate monitoring – EC</w:t>
      </w:r>
      <w:r w:rsidR="00907496">
        <w:rPr>
          <w:rFonts w:eastAsia="Verdana" w:cs="Verdana"/>
          <w:sz w:val="20"/>
          <w:szCs w:val="20"/>
        </w:rPr>
        <w:t>MW</w:t>
      </w:r>
      <w:r w:rsidRPr="16B1CF27">
        <w:rPr>
          <w:rFonts w:eastAsia="Verdana" w:cs="Verdana"/>
          <w:sz w:val="20"/>
          <w:szCs w:val="20"/>
        </w:rPr>
        <w:t xml:space="preserve">F, NASA, NOAA, the UK Met Office, Berkeley Earth, and the World Meteorological </w:t>
      </w:r>
      <w:proofErr w:type="spellStart"/>
      <w:r w:rsidRPr="16B1CF27">
        <w:rPr>
          <w:rFonts w:eastAsia="Verdana" w:cs="Verdana"/>
          <w:sz w:val="20"/>
          <w:szCs w:val="20"/>
        </w:rPr>
        <w:t>Organisation</w:t>
      </w:r>
      <w:proofErr w:type="spellEnd"/>
      <w:r w:rsidRPr="16B1CF27">
        <w:rPr>
          <w:rFonts w:eastAsia="Verdana" w:cs="Verdana"/>
          <w:sz w:val="20"/>
          <w:szCs w:val="20"/>
        </w:rPr>
        <w:t xml:space="preserve"> (WMO) – have coordinated the release of their data</w:t>
      </w:r>
      <w:r w:rsidR="506C22C3" w:rsidRPr="0654EF6F">
        <w:rPr>
          <w:rFonts w:eastAsia="Verdana" w:cs="Verdana"/>
          <w:sz w:val="20"/>
          <w:szCs w:val="20"/>
        </w:rPr>
        <w:t>.</w:t>
      </w:r>
    </w:p>
    <w:p w14:paraId="3C986561" w14:textId="51606B06" w:rsidR="4A45CD53" w:rsidRDefault="7E4A7685" w:rsidP="306F6002">
      <w:pPr>
        <w:spacing w:line="360" w:lineRule="auto"/>
        <w:jc w:val="center"/>
      </w:pPr>
      <w:r>
        <w:rPr>
          <w:noProof/>
        </w:rPr>
        <w:lastRenderedPageBreak/>
        <w:drawing>
          <wp:inline distT="0" distB="0" distL="0" distR="0" wp14:anchorId="71A8D976" wp14:editId="029B196B">
            <wp:extent cx="6486525" cy="5210175"/>
            <wp:effectExtent l="0" t="0" r="0" b="0"/>
            <wp:docPr id="7485879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87975" name="Picture 748587975"/>
                    <pic:cNvPicPr/>
                  </pic:nvPicPr>
                  <pic:blipFill>
                    <a:blip r:embed="rId16">
                      <a:extLst>
                        <a:ext uri="{28A0092B-C50C-407E-A947-70E740481C1C}">
                          <a14:useLocalDpi xmlns:a14="http://schemas.microsoft.com/office/drawing/2010/main"/>
                        </a:ext>
                      </a:extLst>
                    </a:blip>
                    <a:stretch>
                      <a:fillRect/>
                    </a:stretch>
                  </pic:blipFill>
                  <pic:spPr>
                    <a:xfrm>
                      <a:off x="0" y="0"/>
                      <a:ext cx="6486525" cy="5210175"/>
                    </a:xfrm>
                    <a:prstGeom prst="rect">
                      <a:avLst/>
                    </a:prstGeom>
                  </pic:spPr>
                </pic:pic>
              </a:graphicData>
            </a:graphic>
          </wp:inline>
        </w:drawing>
      </w:r>
    </w:p>
    <w:p w14:paraId="65A5BC08" w14:textId="5E4547A6" w:rsidR="083D4C6F" w:rsidRDefault="3B247688" w:rsidP="16B1CF27">
      <w:pPr>
        <w:spacing w:line="360" w:lineRule="auto"/>
        <w:jc w:val="center"/>
        <w:rPr>
          <w:rFonts w:eastAsia="Verdana" w:cs="Verdana"/>
          <w:sz w:val="18"/>
          <w:szCs w:val="18"/>
        </w:rPr>
      </w:pPr>
      <w:r w:rsidRPr="541C126D">
        <w:rPr>
          <w:rFonts w:eastAsia="Verdana" w:cs="Verdana"/>
          <w:i/>
          <w:iCs/>
          <w:sz w:val="18"/>
          <w:szCs w:val="18"/>
        </w:rPr>
        <w:t>Global surface air temperature increase (ºC) above the average for the 1850</w:t>
      </w:r>
      <w:r w:rsidRPr="541C126D">
        <w:rPr>
          <w:rFonts w:eastAsia="Verdana" w:cs="Verdana"/>
          <w:sz w:val="18"/>
          <w:szCs w:val="18"/>
        </w:rPr>
        <w:t>–</w:t>
      </w:r>
      <w:r w:rsidRPr="541C126D">
        <w:rPr>
          <w:rFonts w:eastAsia="Verdana" w:cs="Verdana"/>
          <w:i/>
          <w:iCs/>
          <w:sz w:val="18"/>
          <w:szCs w:val="18"/>
        </w:rPr>
        <w:t xml:space="preserve">1900 designated pre-industrial reference period based on the ERA5 dataset, shown as annual averages since </w:t>
      </w:r>
      <w:r w:rsidR="7DADFB88" w:rsidRPr="541C126D">
        <w:rPr>
          <w:rFonts w:eastAsia="Verdana" w:cs="Verdana"/>
          <w:i/>
          <w:iCs/>
          <w:sz w:val="18"/>
          <w:szCs w:val="18"/>
        </w:rPr>
        <w:t>1940</w:t>
      </w:r>
      <w:r w:rsidRPr="541C126D">
        <w:rPr>
          <w:rFonts w:eastAsia="Verdana" w:cs="Verdana"/>
          <w:i/>
          <w:iCs/>
          <w:sz w:val="18"/>
          <w:szCs w:val="18"/>
        </w:rPr>
        <w:t>. Credit: C3S/ECMWF.</w:t>
      </w:r>
    </w:p>
    <w:p w14:paraId="44E5F1EB" w14:textId="0ED4C40B" w:rsidR="083D4C6F" w:rsidRDefault="083D4C6F" w:rsidP="083D4C6F">
      <w:pPr>
        <w:spacing w:line="360" w:lineRule="auto"/>
        <w:jc w:val="both"/>
        <w:rPr>
          <w:rFonts w:eastAsia="Verdana" w:cs="Verdana"/>
          <w:sz w:val="20"/>
          <w:szCs w:val="20"/>
          <w:lang w:val="en-GB"/>
        </w:rPr>
      </w:pPr>
    </w:p>
    <w:p w14:paraId="018167EA" w14:textId="36BC3399" w:rsidR="100082D9" w:rsidRDefault="62CAFD4F" w:rsidP="2A03413B">
      <w:pPr>
        <w:spacing w:line="360" w:lineRule="auto"/>
        <w:jc w:val="both"/>
        <w:rPr>
          <w:rFonts w:eastAsia="Verdana" w:cs="Verdana"/>
          <w:sz w:val="20"/>
          <w:szCs w:val="20"/>
          <w:lang w:val="en-GB"/>
        </w:rPr>
      </w:pPr>
      <w:r w:rsidRPr="541C126D">
        <w:rPr>
          <w:rFonts w:eastAsia="Verdana" w:cs="Verdana"/>
          <w:sz w:val="20"/>
          <w:szCs w:val="20"/>
          <w:lang w:val="en-GB"/>
        </w:rPr>
        <w:t xml:space="preserve">In 2025, </w:t>
      </w:r>
      <w:r w:rsidR="2D2E5078" w:rsidRPr="541C126D">
        <w:rPr>
          <w:rFonts w:eastAsia="Verdana" w:cs="Verdana"/>
          <w:sz w:val="20"/>
          <w:szCs w:val="20"/>
          <w:lang w:val="en-GB"/>
        </w:rPr>
        <w:t>according to ERA5</w:t>
      </w:r>
      <w:r w:rsidR="00907496">
        <w:rPr>
          <w:rStyle w:val="FootnoteReference"/>
        </w:rPr>
        <w:footnoteRef/>
      </w:r>
      <w:r w:rsidR="2D2E5078" w:rsidRPr="541C126D">
        <w:rPr>
          <w:rFonts w:eastAsia="Verdana" w:cs="Verdana"/>
          <w:sz w:val="20"/>
          <w:szCs w:val="20"/>
          <w:lang w:val="en-GB"/>
        </w:rPr>
        <w:t xml:space="preserve">, </w:t>
      </w:r>
      <w:r w:rsidRPr="541C126D">
        <w:rPr>
          <w:rFonts w:eastAsia="Verdana" w:cs="Verdana"/>
          <w:sz w:val="20"/>
          <w:szCs w:val="20"/>
          <w:lang w:val="en-GB"/>
        </w:rPr>
        <w:t xml:space="preserve">the global surface air temperature was 1.47°C above the pre-industrial level, following 1.60°C in 2024, the warmest year on record. </w:t>
      </w:r>
      <w:r w:rsidR="1A8A2720" w:rsidRPr="541C126D">
        <w:rPr>
          <w:rFonts w:eastAsia="Verdana" w:cs="Verdana"/>
          <w:sz w:val="20"/>
          <w:szCs w:val="20"/>
          <w:lang w:val="en-GB"/>
        </w:rPr>
        <w:t xml:space="preserve">Utilising several </w:t>
      </w:r>
      <w:r w:rsidRPr="541C126D">
        <w:rPr>
          <w:rFonts w:eastAsia="Verdana" w:cs="Verdana"/>
          <w:sz w:val="20"/>
          <w:szCs w:val="20"/>
          <w:lang w:val="en-GB"/>
        </w:rPr>
        <w:t>method</w:t>
      </w:r>
      <w:r w:rsidR="2BE067DF" w:rsidRPr="541C126D">
        <w:rPr>
          <w:rFonts w:eastAsia="Verdana" w:cs="Verdana"/>
          <w:sz w:val="20"/>
          <w:szCs w:val="20"/>
          <w:lang w:val="en-GB"/>
        </w:rPr>
        <w:t>s</w:t>
      </w:r>
      <w:r w:rsidRPr="541C126D">
        <w:rPr>
          <w:rFonts w:eastAsia="Verdana" w:cs="Verdana"/>
          <w:sz w:val="20"/>
          <w:szCs w:val="20"/>
          <w:lang w:val="en-GB"/>
        </w:rPr>
        <w:t xml:space="preserve">, the current level of </w:t>
      </w:r>
      <w:r w:rsidR="2A0C552B" w:rsidRPr="541C126D">
        <w:rPr>
          <w:rFonts w:eastAsia="Verdana" w:cs="Verdana"/>
          <w:sz w:val="20"/>
          <w:szCs w:val="20"/>
          <w:lang w:val="en-GB"/>
        </w:rPr>
        <w:t>long</w:t>
      </w:r>
      <w:r w:rsidR="61B838A0" w:rsidRPr="541C126D">
        <w:rPr>
          <w:rFonts w:eastAsia="Verdana" w:cs="Verdana"/>
          <w:sz w:val="20"/>
          <w:szCs w:val="20"/>
          <w:lang w:val="en-GB"/>
        </w:rPr>
        <w:t>-</w:t>
      </w:r>
      <w:r w:rsidR="2A0C552B" w:rsidRPr="541C126D">
        <w:rPr>
          <w:rFonts w:eastAsia="Verdana" w:cs="Verdana"/>
          <w:sz w:val="20"/>
          <w:szCs w:val="20"/>
          <w:lang w:val="en-GB"/>
        </w:rPr>
        <w:t xml:space="preserve">term </w:t>
      </w:r>
      <w:r w:rsidRPr="541C126D">
        <w:rPr>
          <w:rFonts w:eastAsia="Verdana" w:cs="Verdana"/>
          <w:sz w:val="20"/>
          <w:szCs w:val="20"/>
          <w:lang w:val="en-GB"/>
        </w:rPr>
        <w:t>global warming is estimated to be around 1.4°C above the pre-industrial level. Based on the current rate of warming, the Paris Agreement’s limit of 1.5°C for long-term global warming could be reached by the end of this decade</w:t>
      </w:r>
      <w:r w:rsidR="181D3E73" w:rsidRPr="541C126D">
        <w:rPr>
          <w:rFonts w:eastAsia="Verdana" w:cs="Verdana"/>
          <w:sz w:val="20"/>
          <w:szCs w:val="20"/>
          <w:lang w:val="en-GB"/>
        </w:rPr>
        <w:t xml:space="preserve"> – over a decade earlier than predicted </w:t>
      </w:r>
      <w:r w:rsidR="03C1F05B" w:rsidRPr="541C126D">
        <w:rPr>
          <w:rFonts w:eastAsia="Verdana" w:cs="Verdana"/>
          <w:sz w:val="20"/>
          <w:szCs w:val="20"/>
          <w:lang w:val="en-GB"/>
        </w:rPr>
        <w:t>based on the rate of warming at</w:t>
      </w:r>
      <w:r w:rsidR="181D3E73" w:rsidRPr="541C126D">
        <w:rPr>
          <w:rFonts w:eastAsia="Verdana" w:cs="Verdana"/>
          <w:sz w:val="20"/>
          <w:szCs w:val="20"/>
          <w:lang w:val="en-GB"/>
        </w:rPr>
        <w:t xml:space="preserve"> the </w:t>
      </w:r>
      <w:r w:rsidR="6D3DCD3A" w:rsidRPr="541C126D">
        <w:rPr>
          <w:rFonts w:eastAsia="Verdana" w:cs="Verdana"/>
          <w:sz w:val="20"/>
          <w:szCs w:val="20"/>
          <w:lang w:val="en-GB"/>
        </w:rPr>
        <w:t xml:space="preserve">time the </w:t>
      </w:r>
      <w:r w:rsidR="181D3E73" w:rsidRPr="541C126D">
        <w:rPr>
          <w:rFonts w:eastAsia="Verdana" w:cs="Verdana"/>
          <w:sz w:val="20"/>
          <w:szCs w:val="20"/>
          <w:lang w:val="en-GB"/>
        </w:rPr>
        <w:t>agreement was signed.</w:t>
      </w:r>
    </w:p>
    <w:p w14:paraId="7D04E3F6" w14:textId="64116562" w:rsidR="0091343F" w:rsidRDefault="0091343F" w:rsidP="16B1CF27">
      <w:pPr>
        <w:spacing w:line="360" w:lineRule="auto"/>
        <w:jc w:val="both"/>
        <w:rPr>
          <w:rFonts w:eastAsia="Verdana" w:cs="Verdana"/>
          <w:sz w:val="20"/>
          <w:szCs w:val="20"/>
          <w:lang w:val="en-GB"/>
        </w:rPr>
      </w:pPr>
    </w:p>
    <w:p w14:paraId="14AB5C8D" w14:textId="2B3BAEB4" w:rsidR="0091343F" w:rsidRDefault="20512C61" w:rsidP="6BEEA5B5">
      <w:pPr>
        <w:spacing w:line="360" w:lineRule="auto"/>
        <w:jc w:val="center"/>
      </w:pPr>
      <w:r>
        <w:rPr>
          <w:noProof/>
        </w:rPr>
        <w:lastRenderedPageBreak/>
        <w:drawing>
          <wp:inline distT="0" distB="0" distL="0" distR="0" wp14:anchorId="69B58CBB" wp14:editId="391A96A7">
            <wp:extent cx="4572396" cy="4572396"/>
            <wp:effectExtent l="0" t="0" r="0" b="0"/>
            <wp:docPr id="1954752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52314" name="Picture 1954752314"/>
                    <pic:cNvPicPr/>
                  </pic:nvPicPr>
                  <pic:blipFill>
                    <a:blip r:embed="rId17">
                      <a:extLst>
                        <a:ext uri="{28A0092B-C50C-407E-A947-70E740481C1C}">
                          <a14:useLocalDpi xmlns:a14="http://schemas.microsoft.com/office/drawing/2010/main"/>
                        </a:ext>
                      </a:extLst>
                    </a:blip>
                    <a:stretch>
                      <a:fillRect/>
                    </a:stretch>
                  </pic:blipFill>
                  <pic:spPr>
                    <a:xfrm>
                      <a:off x="0" y="0"/>
                      <a:ext cx="4572396" cy="4572396"/>
                    </a:xfrm>
                    <a:prstGeom prst="rect">
                      <a:avLst/>
                    </a:prstGeom>
                  </pic:spPr>
                </pic:pic>
              </a:graphicData>
            </a:graphic>
          </wp:inline>
        </w:drawing>
      </w:r>
    </w:p>
    <w:p w14:paraId="5E013198" w14:textId="59D8A1D3" w:rsidR="6EA15041" w:rsidRDefault="6EA15041" w:rsidP="2A03413B">
      <w:pPr>
        <w:spacing w:line="360" w:lineRule="auto"/>
        <w:jc w:val="center"/>
        <w:rPr>
          <w:rFonts w:eastAsia="Verdana" w:cs="Verdana"/>
          <w:i/>
          <w:iCs/>
          <w:sz w:val="18"/>
          <w:szCs w:val="18"/>
          <w:lang w:val="en-GB"/>
        </w:rPr>
      </w:pPr>
      <w:r w:rsidRPr="2A03413B">
        <w:rPr>
          <w:rFonts w:eastAsia="Verdana" w:cs="Verdana"/>
          <w:i/>
          <w:iCs/>
          <w:sz w:val="18"/>
          <w:szCs w:val="18"/>
          <w:lang w:val="en-GB"/>
        </w:rPr>
        <w:t xml:space="preserve"> Anomalies and extremes in surface air temperature for 2025, 2023 and 2024. Colour categories refer to the percentiles of the temperature distributions for the 1991–2020 reference period. The extreme (“Coolest” and “Warmest”) categories are based on rankings for the period 1979–2025. Data source: ERA5. Credit: C3S/ECMWF.</w:t>
      </w:r>
    </w:p>
    <w:p w14:paraId="44C59BF6" w14:textId="05536F36" w:rsidR="0091343F" w:rsidRDefault="0091343F" w:rsidP="14C57300">
      <w:pPr>
        <w:spacing w:line="360" w:lineRule="auto"/>
        <w:jc w:val="both"/>
        <w:rPr>
          <w:rFonts w:eastAsia="Verdana" w:cs="Verdana"/>
          <w:sz w:val="20"/>
          <w:szCs w:val="20"/>
          <w:lang w:val="en-GB"/>
        </w:rPr>
      </w:pPr>
    </w:p>
    <w:p w14:paraId="507A6E90" w14:textId="1AE5ADB8" w:rsidR="4AB96BAF" w:rsidRPr="00530C6D" w:rsidRDefault="0A286E26" w:rsidP="00530C6D">
      <w:pPr>
        <w:spacing w:line="360" w:lineRule="auto"/>
        <w:jc w:val="both"/>
        <w:rPr>
          <w:rFonts w:eastAsia="Verdana" w:cs="Verdana"/>
          <w:sz w:val="20"/>
          <w:szCs w:val="20"/>
          <w:lang w:val="en-GB"/>
        </w:rPr>
      </w:pPr>
      <w:r w:rsidRPr="306F6002">
        <w:rPr>
          <w:rFonts w:eastAsia="Verdana" w:cs="Verdana"/>
          <w:color w:val="000000" w:themeColor="text1"/>
          <w:sz w:val="20"/>
          <w:szCs w:val="20"/>
        </w:rPr>
        <w:t>T</w:t>
      </w:r>
      <w:r w:rsidRPr="306F6002">
        <w:rPr>
          <w:rFonts w:eastAsia="Verdana" w:cs="Verdana"/>
          <w:sz w:val="20"/>
          <w:szCs w:val="20"/>
        </w:rPr>
        <w:t xml:space="preserve">he last three years 2023-2025 were exceptionally warm for two main reasons. The first is </w:t>
      </w:r>
      <w:r w:rsidR="31E075B8" w:rsidRPr="306F6002">
        <w:rPr>
          <w:rFonts w:eastAsia="Verdana" w:cs="Verdana"/>
          <w:sz w:val="20"/>
          <w:szCs w:val="20"/>
        </w:rPr>
        <w:t>the</w:t>
      </w:r>
      <w:r w:rsidRPr="306F6002">
        <w:rPr>
          <w:rFonts w:eastAsia="Verdana" w:cs="Verdana"/>
          <w:sz w:val="20"/>
          <w:szCs w:val="20"/>
        </w:rPr>
        <w:t xml:space="preserve"> build-up of greenhouse gases in the atmosphere, from continued emissions and reduced uptake of carbon dioxide by natural sinks. </w:t>
      </w:r>
      <w:r w:rsidR="262C50FE" w:rsidRPr="306F6002">
        <w:rPr>
          <w:rFonts w:eastAsia="Verdana" w:cs="Verdana"/>
          <w:sz w:val="20"/>
          <w:szCs w:val="20"/>
        </w:rPr>
        <w:t>Second</w:t>
      </w:r>
      <w:r w:rsidR="209E94BB" w:rsidRPr="306F6002">
        <w:rPr>
          <w:rFonts w:eastAsia="Verdana" w:cs="Verdana"/>
          <w:sz w:val="20"/>
          <w:szCs w:val="20"/>
        </w:rPr>
        <w:t>ly</w:t>
      </w:r>
      <w:r w:rsidR="262C50FE" w:rsidRPr="306F6002">
        <w:rPr>
          <w:rFonts w:eastAsia="Verdana" w:cs="Verdana"/>
          <w:sz w:val="20"/>
          <w:szCs w:val="20"/>
        </w:rPr>
        <w:t xml:space="preserve">, </w:t>
      </w:r>
      <w:r w:rsidRPr="306F6002">
        <w:rPr>
          <w:rFonts w:eastAsia="Verdana" w:cs="Verdana"/>
          <w:sz w:val="20"/>
          <w:szCs w:val="20"/>
        </w:rPr>
        <w:t>sea-surface temperatures</w:t>
      </w:r>
      <w:r w:rsidR="4C9DA0F7" w:rsidRPr="306F6002">
        <w:rPr>
          <w:rFonts w:eastAsia="Verdana" w:cs="Verdana"/>
          <w:sz w:val="20"/>
          <w:szCs w:val="20"/>
        </w:rPr>
        <w:t xml:space="preserve"> </w:t>
      </w:r>
      <w:r w:rsidR="2BC9952A" w:rsidRPr="306F6002">
        <w:rPr>
          <w:rFonts w:eastAsia="Verdana" w:cs="Verdana"/>
          <w:sz w:val="20"/>
          <w:szCs w:val="20"/>
        </w:rPr>
        <w:t xml:space="preserve">reached exceptionally </w:t>
      </w:r>
      <w:r w:rsidR="4C9DA0F7" w:rsidRPr="306F6002">
        <w:rPr>
          <w:rFonts w:eastAsia="Verdana" w:cs="Verdana"/>
          <w:sz w:val="20"/>
          <w:szCs w:val="20"/>
        </w:rPr>
        <w:t xml:space="preserve">high </w:t>
      </w:r>
      <w:r w:rsidR="5CF2EBB5" w:rsidRPr="306F6002">
        <w:rPr>
          <w:rFonts w:eastAsia="Verdana" w:cs="Verdana"/>
          <w:sz w:val="20"/>
          <w:szCs w:val="20"/>
        </w:rPr>
        <w:t xml:space="preserve">levels </w:t>
      </w:r>
      <w:r w:rsidR="4C9DA0F7" w:rsidRPr="306F6002">
        <w:rPr>
          <w:rFonts w:eastAsia="Verdana" w:cs="Verdana"/>
          <w:sz w:val="20"/>
          <w:szCs w:val="20"/>
        </w:rPr>
        <w:t>across the ocean,</w:t>
      </w:r>
      <w:r w:rsidRPr="306F6002">
        <w:rPr>
          <w:rFonts w:eastAsia="Verdana" w:cs="Verdana"/>
          <w:sz w:val="20"/>
          <w:szCs w:val="20"/>
        </w:rPr>
        <w:t xml:space="preserve"> associated with an El Ni</w:t>
      </w:r>
      <w:r w:rsidRPr="306F6002">
        <w:rPr>
          <w:rFonts w:eastAsia="Verdana" w:cs="Verdana"/>
          <w:sz w:val="20"/>
          <w:szCs w:val="20"/>
          <w:lang w:val="en-GB"/>
        </w:rPr>
        <w:t>ñ</w:t>
      </w:r>
      <w:r w:rsidRPr="306F6002">
        <w:rPr>
          <w:rFonts w:eastAsia="Verdana" w:cs="Verdana"/>
          <w:sz w:val="20"/>
          <w:szCs w:val="20"/>
        </w:rPr>
        <w:t>o event and other ocean variability</w:t>
      </w:r>
      <w:r w:rsidR="27B114FC" w:rsidRPr="306F6002">
        <w:rPr>
          <w:rFonts w:eastAsia="Verdana" w:cs="Verdana"/>
          <w:sz w:val="20"/>
          <w:szCs w:val="20"/>
        </w:rPr>
        <w:t xml:space="preserve"> factors</w:t>
      </w:r>
      <w:r w:rsidRPr="306F6002">
        <w:rPr>
          <w:rFonts w:eastAsia="Verdana" w:cs="Verdana"/>
          <w:sz w:val="20"/>
          <w:szCs w:val="20"/>
        </w:rPr>
        <w:t xml:space="preserve">, amplified by climate change. Additional factors include changes in the amounts of aerosols and low </w:t>
      </w:r>
      <w:proofErr w:type="gramStart"/>
      <w:r w:rsidRPr="306F6002">
        <w:rPr>
          <w:rFonts w:eastAsia="Verdana" w:cs="Verdana"/>
          <w:sz w:val="20"/>
          <w:szCs w:val="20"/>
        </w:rPr>
        <w:t>cloud</w:t>
      </w:r>
      <w:proofErr w:type="gramEnd"/>
      <w:r w:rsidRPr="306F6002">
        <w:rPr>
          <w:rFonts w:eastAsia="Verdana" w:cs="Verdana"/>
          <w:sz w:val="20"/>
          <w:szCs w:val="20"/>
        </w:rPr>
        <w:t xml:space="preserve"> and variations in atmospheric circulation.</w:t>
      </w:r>
    </w:p>
    <w:p w14:paraId="389B78D0" w14:textId="7B9757F5" w:rsidR="2A03413B" w:rsidRDefault="2A03413B" w:rsidP="2A03413B">
      <w:pPr>
        <w:spacing w:line="360" w:lineRule="auto"/>
        <w:jc w:val="both"/>
        <w:rPr>
          <w:rFonts w:eastAsia="Verdana" w:cs="Verdana"/>
          <w:sz w:val="20"/>
          <w:szCs w:val="20"/>
          <w:lang w:val="en-GB"/>
        </w:rPr>
      </w:pPr>
    </w:p>
    <w:p w14:paraId="28447444" w14:textId="4958F6FD" w:rsidR="67990EC4" w:rsidRDefault="0B377346" w:rsidP="2A03413B">
      <w:pPr>
        <w:spacing w:line="360" w:lineRule="auto"/>
        <w:jc w:val="both"/>
        <w:rPr>
          <w:rFonts w:eastAsia="Verdana" w:cs="Verdana"/>
          <w:sz w:val="20"/>
          <w:szCs w:val="20"/>
          <w:lang w:val="en-GB"/>
        </w:rPr>
      </w:pPr>
      <w:r w:rsidRPr="541C126D">
        <w:rPr>
          <w:rFonts w:eastAsia="Verdana" w:cs="Verdana"/>
          <w:sz w:val="20"/>
          <w:szCs w:val="20"/>
          <w:lang w:val="en-GB"/>
        </w:rPr>
        <w:t>As in 2023 and 2024, a significant fraction of the globe was much warmer than average in 2025.</w:t>
      </w:r>
      <w:r w:rsidR="15E95CA8" w:rsidRPr="541C126D">
        <w:rPr>
          <w:rFonts w:eastAsia="Verdana" w:cs="Verdana"/>
          <w:sz w:val="20"/>
          <w:szCs w:val="20"/>
          <w:lang w:val="en-GB"/>
        </w:rPr>
        <w:t xml:space="preserve"> A</w:t>
      </w:r>
      <w:r w:rsidR="4347A953" w:rsidRPr="541C126D">
        <w:rPr>
          <w:rFonts w:eastAsia="Verdana" w:cs="Verdana"/>
          <w:sz w:val="20"/>
          <w:szCs w:val="20"/>
          <w:lang w:val="en-GB"/>
        </w:rPr>
        <w:t xml:space="preserve">ir and sea surface temperatures in the tropics were lower than in 2023 and 2024, yet still much above average in many </w:t>
      </w:r>
      <w:bookmarkStart w:id="3" w:name="_Int_St6bALrw"/>
      <w:r w:rsidR="6FA65F02" w:rsidRPr="541C126D">
        <w:rPr>
          <w:rFonts w:eastAsia="Verdana" w:cs="Verdana"/>
          <w:sz w:val="20"/>
          <w:szCs w:val="20"/>
          <w:lang w:val="en-GB"/>
        </w:rPr>
        <w:t>areas</w:t>
      </w:r>
      <w:bookmarkEnd w:id="3"/>
      <w:r w:rsidR="6FA65F02" w:rsidRPr="541C126D">
        <w:rPr>
          <w:rFonts w:eastAsia="Verdana" w:cs="Verdana"/>
          <w:sz w:val="20"/>
          <w:szCs w:val="20"/>
          <w:lang w:val="en-GB"/>
        </w:rPr>
        <w:t xml:space="preserve"> </w:t>
      </w:r>
      <w:r w:rsidR="79BE5AB1" w:rsidRPr="541C126D">
        <w:rPr>
          <w:rFonts w:eastAsia="Verdana" w:cs="Verdana"/>
          <w:sz w:val="20"/>
          <w:szCs w:val="20"/>
          <w:lang w:val="en-GB"/>
        </w:rPr>
        <w:t xml:space="preserve">outside </w:t>
      </w:r>
      <w:r w:rsidR="27ED2C40" w:rsidRPr="541C126D">
        <w:rPr>
          <w:rFonts w:eastAsia="Verdana" w:cs="Verdana"/>
          <w:sz w:val="20"/>
          <w:szCs w:val="20"/>
          <w:lang w:val="en-GB"/>
        </w:rPr>
        <w:t xml:space="preserve">of </w:t>
      </w:r>
      <w:r w:rsidR="33D64E71" w:rsidRPr="541C126D">
        <w:rPr>
          <w:rFonts w:eastAsia="Verdana" w:cs="Verdana"/>
          <w:sz w:val="20"/>
          <w:szCs w:val="20"/>
          <w:lang w:val="en-GB"/>
        </w:rPr>
        <w:t xml:space="preserve">the </w:t>
      </w:r>
      <w:r w:rsidR="27ED2C40" w:rsidRPr="541C126D">
        <w:rPr>
          <w:rFonts w:eastAsia="Verdana" w:cs="Verdana"/>
          <w:sz w:val="20"/>
          <w:szCs w:val="20"/>
          <w:lang w:val="en-GB"/>
        </w:rPr>
        <w:t>tropic</w:t>
      </w:r>
      <w:r w:rsidR="1F76350C" w:rsidRPr="541C126D">
        <w:rPr>
          <w:rFonts w:eastAsia="Verdana" w:cs="Verdana"/>
          <w:sz w:val="20"/>
          <w:szCs w:val="20"/>
          <w:lang w:val="en-GB"/>
        </w:rPr>
        <w:t>s</w:t>
      </w:r>
      <w:r w:rsidR="4347A953" w:rsidRPr="541C126D">
        <w:rPr>
          <w:rFonts w:eastAsia="Verdana" w:cs="Verdana"/>
          <w:sz w:val="20"/>
          <w:szCs w:val="20"/>
          <w:lang w:val="en-GB"/>
        </w:rPr>
        <w:t xml:space="preserve">. The lower tropical temperatures </w:t>
      </w:r>
      <w:r w:rsidR="4904EE86" w:rsidRPr="541C126D">
        <w:rPr>
          <w:rFonts w:eastAsia="Verdana" w:cs="Verdana"/>
          <w:sz w:val="20"/>
          <w:szCs w:val="20"/>
          <w:lang w:val="en-GB"/>
        </w:rPr>
        <w:t xml:space="preserve">compared to 2023-2024 </w:t>
      </w:r>
      <w:r w:rsidR="2AC20AA5" w:rsidRPr="541C126D">
        <w:rPr>
          <w:rFonts w:eastAsia="Verdana" w:cs="Verdana"/>
          <w:sz w:val="20"/>
          <w:szCs w:val="20"/>
          <w:lang w:val="en-GB"/>
        </w:rPr>
        <w:t xml:space="preserve">were </w:t>
      </w:r>
      <w:r w:rsidR="4347A953" w:rsidRPr="541C126D">
        <w:rPr>
          <w:rFonts w:eastAsia="Verdana" w:cs="Verdana"/>
          <w:sz w:val="20"/>
          <w:szCs w:val="20"/>
          <w:lang w:val="en-GB"/>
        </w:rPr>
        <w:t xml:space="preserve">partly </w:t>
      </w:r>
      <w:r w:rsidR="2AC20AA5" w:rsidRPr="541C126D">
        <w:rPr>
          <w:rFonts w:eastAsia="Verdana" w:cs="Verdana"/>
          <w:sz w:val="20"/>
          <w:szCs w:val="20"/>
          <w:lang w:val="en-GB"/>
        </w:rPr>
        <w:t xml:space="preserve">due to </w:t>
      </w:r>
      <w:r w:rsidR="4347A953" w:rsidRPr="541C126D">
        <w:rPr>
          <w:rFonts w:eastAsia="Verdana" w:cs="Verdana"/>
          <w:sz w:val="20"/>
          <w:szCs w:val="20"/>
          <w:lang w:val="en-GB"/>
        </w:rPr>
        <w:t>the persistence of near-average (‘ENSO-neutral’) or weak La Niña conditions in the equatorial Pacific throughout 2025. The</w:t>
      </w:r>
      <w:r w:rsidR="59C31337" w:rsidRPr="541C126D">
        <w:rPr>
          <w:rFonts w:eastAsia="Verdana" w:cs="Verdana"/>
          <w:sz w:val="20"/>
          <w:szCs w:val="20"/>
          <w:lang w:val="en-GB"/>
        </w:rPr>
        <w:t xml:space="preserve"> higher temperatures of the</w:t>
      </w:r>
      <w:r w:rsidR="4347A953" w:rsidRPr="541C126D">
        <w:rPr>
          <w:rFonts w:eastAsia="Verdana" w:cs="Verdana"/>
          <w:sz w:val="20"/>
          <w:szCs w:val="20"/>
          <w:lang w:val="en-GB"/>
        </w:rPr>
        <w:t xml:space="preserve"> two previous years were </w:t>
      </w:r>
      <w:r w:rsidR="4347A953" w:rsidRPr="541C126D">
        <w:rPr>
          <w:rFonts w:eastAsia="Verdana" w:cs="Verdana"/>
          <w:sz w:val="20"/>
          <w:szCs w:val="20"/>
          <w:lang w:val="en-GB"/>
        </w:rPr>
        <w:lastRenderedPageBreak/>
        <w:t>partially influenced by a strong El Niño event.</w:t>
      </w:r>
      <w:r w:rsidR="2F28CD10" w:rsidRPr="541C126D">
        <w:rPr>
          <w:rFonts w:eastAsia="Verdana" w:cs="Verdana"/>
          <w:sz w:val="20"/>
          <w:szCs w:val="20"/>
          <w:lang w:val="en-GB"/>
        </w:rPr>
        <w:t xml:space="preserve"> </w:t>
      </w:r>
      <w:r w:rsidR="4347A953" w:rsidRPr="541C126D">
        <w:rPr>
          <w:rFonts w:eastAsia="Verdana" w:cs="Verdana"/>
          <w:sz w:val="20"/>
          <w:szCs w:val="20"/>
          <w:lang w:val="en-GB"/>
        </w:rPr>
        <w:t>El Niño tends to have a warming effect on global temperatures, superimposed on long-term human-caused global warming, whereas La Niña tends to have the opposite effect. Temperatures over the tropical Atlantic and Indian Ocean were also less extreme in 2025 than in 2024.</w:t>
      </w:r>
    </w:p>
    <w:p w14:paraId="72C52D8D" w14:textId="72D4A96C" w:rsidR="2A03413B" w:rsidRDefault="2A03413B" w:rsidP="2A03413B">
      <w:pPr>
        <w:spacing w:line="360" w:lineRule="auto"/>
        <w:jc w:val="both"/>
        <w:rPr>
          <w:rFonts w:eastAsia="Verdana" w:cs="Verdana"/>
          <w:sz w:val="20"/>
          <w:szCs w:val="20"/>
          <w:lang w:val="en-GB"/>
        </w:rPr>
      </w:pPr>
    </w:p>
    <w:p w14:paraId="1B04A342" w14:textId="4DCAB274" w:rsidR="7A8324E3" w:rsidRDefault="75BA62CB" w:rsidP="2A03413B">
      <w:pPr>
        <w:spacing w:line="360" w:lineRule="auto"/>
        <w:jc w:val="both"/>
        <w:rPr>
          <w:rFonts w:eastAsia="Verdana" w:cs="Verdana"/>
          <w:sz w:val="20"/>
          <w:szCs w:val="20"/>
          <w:lang w:val="en-GB"/>
        </w:rPr>
      </w:pPr>
      <w:r w:rsidRPr="2F36649E">
        <w:rPr>
          <w:rFonts w:eastAsia="Verdana" w:cs="Verdana"/>
          <w:sz w:val="20"/>
          <w:szCs w:val="20"/>
          <w:lang w:val="en-GB"/>
        </w:rPr>
        <w:t>H</w:t>
      </w:r>
      <w:r w:rsidR="32AF4399" w:rsidRPr="2F36649E">
        <w:rPr>
          <w:rFonts w:eastAsia="Verdana" w:cs="Verdana"/>
          <w:sz w:val="20"/>
          <w:szCs w:val="20"/>
          <w:lang w:val="en-GB"/>
        </w:rPr>
        <w:t>igher</w:t>
      </w:r>
      <w:r w:rsidR="32AF4399" w:rsidRPr="2A03413B">
        <w:rPr>
          <w:rFonts w:eastAsia="Verdana" w:cs="Verdana"/>
          <w:sz w:val="20"/>
          <w:szCs w:val="20"/>
          <w:lang w:val="en-GB"/>
        </w:rPr>
        <w:t xml:space="preserve"> temperatures in the polar regions partly offset the lower temperatures observed in tropical regions</w:t>
      </w:r>
      <w:r w:rsidR="0229CB4B" w:rsidRPr="2A03413B">
        <w:rPr>
          <w:rFonts w:eastAsia="Verdana" w:cs="Verdana"/>
          <w:sz w:val="20"/>
          <w:szCs w:val="20"/>
          <w:lang w:val="en-GB"/>
        </w:rPr>
        <w:t xml:space="preserve"> during 2025</w:t>
      </w:r>
      <w:r w:rsidR="32AF4399" w:rsidRPr="2A03413B">
        <w:rPr>
          <w:rFonts w:eastAsia="Verdana" w:cs="Verdana"/>
          <w:sz w:val="20"/>
          <w:szCs w:val="20"/>
          <w:lang w:val="en-GB"/>
        </w:rPr>
        <w:t>. The annual average temperatures reached their highest value on record in the Antarctic</w:t>
      </w:r>
      <w:r w:rsidR="005173FD">
        <w:rPr>
          <w:rStyle w:val="FootnoteReference"/>
          <w:rFonts w:eastAsia="Verdana" w:cs="Verdana"/>
          <w:sz w:val="20"/>
          <w:szCs w:val="20"/>
          <w:lang w:val="en-GB"/>
        </w:rPr>
        <w:footnoteReference w:id="3"/>
      </w:r>
      <w:r w:rsidR="32AF4399" w:rsidRPr="2A03413B">
        <w:rPr>
          <w:rFonts w:eastAsia="Verdana" w:cs="Verdana"/>
          <w:sz w:val="20"/>
          <w:szCs w:val="20"/>
          <w:lang w:val="en-GB"/>
        </w:rPr>
        <w:t xml:space="preserve">, and their </w:t>
      </w:r>
      <w:proofErr w:type="gramStart"/>
      <w:r w:rsidR="32AF4399" w:rsidRPr="2A03413B">
        <w:rPr>
          <w:rFonts w:eastAsia="Verdana" w:cs="Verdana"/>
          <w:sz w:val="20"/>
          <w:szCs w:val="20"/>
          <w:lang w:val="en-GB"/>
        </w:rPr>
        <w:t>second-highest</w:t>
      </w:r>
      <w:proofErr w:type="gramEnd"/>
      <w:r w:rsidR="32AF4399" w:rsidRPr="2A03413B">
        <w:rPr>
          <w:rFonts w:eastAsia="Verdana" w:cs="Verdana"/>
          <w:sz w:val="20"/>
          <w:szCs w:val="20"/>
          <w:lang w:val="en-GB"/>
        </w:rPr>
        <w:t xml:space="preserve"> in the Arctic</w:t>
      </w:r>
      <w:r w:rsidR="76D5A3D1" w:rsidRPr="005173FD">
        <w:rPr>
          <w:rFonts w:eastAsia="Verdana" w:cs="Verdana"/>
          <w:sz w:val="20"/>
          <w:szCs w:val="20"/>
          <w:vertAlign w:val="superscript"/>
          <w:lang w:val="en-GB"/>
        </w:rPr>
        <w:t>2</w:t>
      </w:r>
      <w:r w:rsidR="32AF4399" w:rsidRPr="2A03413B">
        <w:rPr>
          <w:rFonts w:eastAsia="Verdana" w:cs="Verdana"/>
          <w:sz w:val="20"/>
          <w:szCs w:val="20"/>
          <w:lang w:val="en-GB"/>
        </w:rPr>
        <w:t>. Record-high annual temperatures were also observed in several other regions, notably in the northwestern and southwestern Pacific, the northeastern Atlantic, far eastern and north-western Europe and central Asia.</w:t>
      </w:r>
    </w:p>
    <w:p w14:paraId="2E4D0594" w14:textId="14670276" w:rsidR="007A3D9F" w:rsidRDefault="007A3D9F" w:rsidP="6BEEA5B5">
      <w:pPr>
        <w:spacing w:line="360" w:lineRule="auto"/>
        <w:jc w:val="both"/>
        <w:rPr>
          <w:rFonts w:eastAsia="Verdana" w:cs="Verdana"/>
          <w:sz w:val="20"/>
          <w:szCs w:val="20"/>
          <w:lang w:val="en-GB"/>
        </w:rPr>
      </w:pPr>
    </w:p>
    <w:p w14:paraId="29A020E2" w14:textId="563AA8DE" w:rsidR="007A3D9F" w:rsidRDefault="1CCD6A72" w:rsidP="3B00082C">
      <w:pPr>
        <w:spacing w:line="360" w:lineRule="auto"/>
        <w:jc w:val="both"/>
        <w:rPr>
          <w:rFonts w:eastAsia="Verdana" w:cs="Verdana"/>
          <w:i/>
          <w:iCs/>
          <w:sz w:val="20"/>
          <w:szCs w:val="20"/>
          <w:lang w:val="en-GB"/>
        </w:rPr>
      </w:pPr>
      <w:r w:rsidRPr="3B00082C">
        <w:rPr>
          <w:rFonts w:eastAsia="Verdana" w:cs="Verdana"/>
          <w:b/>
          <w:bCs/>
          <w:sz w:val="20"/>
          <w:szCs w:val="20"/>
          <w:lang w:val="en-GB"/>
        </w:rPr>
        <w:t>Florian Pappenberger, ECMWF Director-General, comments: </w:t>
      </w:r>
      <w:r w:rsidR="6FB0DDFD" w:rsidRPr="3B00082C">
        <w:rPr>
          <w:rFonts w:eastAsia="Verdana" w:cs="Verdana"/>
          <w:i/>
          <w:iCs/>
          <w:sz w:val="20"/>
          <w:szCs w:val="20"/>
          <w:lang w:val="en-GB"/>
        </w:rPr>
        <w:t>“This report confirms that Europe and the world are in the warmest decade on record and that the European Commission’s investment in Copernicus continues to be critical. As an international organisation serving 35 nations, ECMWF provides the world leading science for informed decisions to be made, and ultimately action taken, to adapt to climate change, because every year and every degree counts. Preparedness and prevention remain possible but only when action is guided by robust, scientific evidence”.</w:t>
      </w:r>
    </w:p>
    <w:p w14:paraId="67BE7852" w14:textId="6BA51F62" w:rsidR="007A3D9F" w:rsidRDefault="007A3D9F" w:rsidP="130A644C">
      <w:pPr>
        <w:spacing w:line="360" w:lineRule="auto"/>
        <w:jc w:val="both"/>
        <w:rPr>
          <w:rFonts w:eastAsia="Verdana" w:cs="Verdana"/>
          <w:i/>
          <w:iCs/>
          <w:sz w:val="20"/>
          <w:szCs w:val="20"/>
          <w:lang w:val="en-GB"/>
        </w:rPr>
      </w:pPr>
    </w:p>
    <w:p w14:paraId="0C448511" w14:textId="0BE913C9" w:rsidR="130A644C" w:rsidRDefault="1CCD6A72" w:rsidP="3B00082C">
      <w:pPr>
        <w:spacing w:line="360" w:lineRule="auto"/>
        <w:jc w:val="both"/>
        <w:rPr>
          <w:i/>
          <w:iCs/>
          <w:sz w:val="20"/>
          <w:szCs w:val="20"/>
          <w:lang w:val="en-GB"/>
        </w:rPr>
      </w:pPr>
      <w:r w:rsidRPr="3B00082C">
        <w:rPr>
          <w:b/>
          <w:bCs/>
          <w:sz w:val="20"/>
          <w:szCs w:val="20"/>
          <w:lang w:val="en-GB"/>
        </w:rPr>
        <w:t>Mauro Facchini, Head of Earth Observation at the Directorate General for Defence Industry and Space, European Commission, comments: </w:t>
      </w:r>
      <w:r w:rsidRPr="3B00082C">
        <w:rPr>
          <w:i/>
          <w:iCs/>
          <w:sz w:val="20"/>
          <w:szCs w:val="20"/>
          <w:lang w:val="en-GB"/>
        </w:rPr>
        <w:t xml:space="preserve">"Copernicus was </w:t>
      </w:r>
      <w:r w:rsidR="043B1400" w:rsidRPr="3B00082C">
        <w:rPr>
          <w:i/>
          <w:iCs/>
          <w:sz w:val="20"/>
          <w:szCs w:val="20"/>
          <w:lang w:val="en-GB"/>
        </w:rPr>
        <w:t xml:space="preserve">established </w:t>
      </w:r>
      <w:r w:rsidRPr="3B00082C">
        <w:rPr>
          <w:i/>
          <w:iCs/>
          <w:sz w:val="20"/>
          <w:szCs w:val="20"/>
          <w:lang w:val="en-GB"/>
        </w:rPr>
        <w:t xml:space="preserve">to provide </w:t>
      </w:r>
      <w:r w:rsidR="043B1400" w:rsidRPr="3B00082C">
        <w:rPr>
          <w:i/>
          <w:iCs/>
          <w:sz w:val="20"/>
          <w:szCs w:val="20"/>
          <w:lang w:val="en-GB"/>
        </w:rPr>
        <w:t xml:space="preserve">policymakers, </w:t>
      </w:r>
      <w:r w:rsidRPr="3B00082C">
        <w:rPr>
          <w:i/>
          <w:iCs/>
          <w:sz w:val="20"/>
          <w:szCs w:val="20"/>
          <w:lang w:val="en-GB"/>
        </w:rPr>
        <w:t>businesses</w:t>
      </w:r>
      <w:r w:rsidR="130A644C" w:rsidRPr="3B00082C" w:rsidDel="1CCD6A72">
        <w:rPr>
          <w:i/>
          <w:iCs/>
          <w:sz w:val="20"/>
          <w:szCs w:val="20"/>
          <w:lang w:val="en-GB"/>
        </w:rPr>
        <w:t xml:space="preserve">, </w:t>
      </w:r>
      <w:r w:rsidRPr="3B00082C">
        <w:rPr>
          <w:i/>
          <w:iCs/>
          <w:sz w:val="20"/>
          <w:szCs w:val="20"/>
          <w:lang w:val="en-GB"/>
        </w:rPr>
        <w:t>academics, and citizens in Europe and across the world with trusted, independent climate and atmospheric insights to inform decisions. Today’s results show just how vital that mission has become. Exceeding a three-year average of 1.5°C above pre-industrial levels is a milestone none of us wished to reach, yet it reinforces the importance of Europe’s leadership in climate monitoring to inform both mitigation and adaptation.</w:t>
      </w:r>
      <w:r w:rsidR="77FC42A9">
        <w:t xml:space="preserve"> </w:t>
      </w:r>
      <w:r w:rsidR="77FC42A9" w:rsidRPr="3B00082C">
        <w:rPr>
          <w:i/>
          <w:iCs/>
          <w:sz w:val="20"/>
          <w:szCs w:val="20"/>
          <w:lang w:val="en-GB"/>
        </w:rPr>
        <w:t>We expect Copernicus to play an important role in implementing tailored new tools for European climate resilience and risk management.</w:t>
      </w:r>
      <w:r w:rsidRPr="3B00082C">
        <w:rPr>
          <w:i/>
          <w:iCs/>
          <w:sz w:val="20"/>
          <w:szCs w:val="20"/>
          <w:lang w:val="en-GB"/>
        </w:rPr>
        <w:t>”</w:t>
      </w:r>
    </w:p>
    <w:p w14:paraId="4619AD94" w14:textId="77777777" w:rsidR="00137CB5" w:rsidRDefault="00137CB5" w:rsidP="3B00082C">
      <w:pPr>
        <w:spacing w:line="360" w:lineRule="auto"/>
        <w:jc w:val="both"/>
        <w:rPr>
          <w:i/>
          <w:iCs/>
          <w:sz w:val="20"/>
          <w:szCs w:val="20"/>
          <w:lang w:val="en-GB"/>
        </w:rPr>
      </w:pPr>
    </w:p>
    <w:p w14:paraId="07D493E0" w14:textId="7F2E59CB" w:rsidR="50FD888E" w:rsidRDefault="64ED8BD3" w:rsidP="6BEEA5B5">
      <w:pPr>
        <w:spacing w:line="360" w:lineRule="auto"/>
        <w:jc w:val="both"/>
        <w:rPr>
          <w:rFonts w:eastAsia="Verdana" w:cs="Verdana"/>
          <w:sz w:val="20"/>
          <w:szCs w:val="20"/>
          <w:lang w:val="en-GB"/>
        </w:rPr>
      </w:pPr>
      <w:r w:rsidRPr="29FD6416">
        <w:rPr>
          <w:rFonts w:eastAsia="Verdana" w:cs="Verdana"/>
          <w:color w:val="000000" w:themeColor="text1"/>
          <w:sz w:val="20"/>
          <w:szCs w:val="20"/>
          <w:lang w:val="en-GB"/>
        </w:rPr>
        <w:t xml:space="preserve">In 2025, </w:t>
      </w:r>
      <w:r w:rsidR="3F35EE57" w:rsidRPr="2A03413B">
        <w:rPr>
          <w:rFonts w:eastAsia="Verdana" w:cs="Verdana"/>
          <w:color w:val="000000" w:themeColor="text1"/>
          <w:sz w:val="20"/>
          <w:szCs w:val="20"/>
          <w:lang w:val="en-GB"/>
        </w:rPr>
        <w:t>half</w:t>
      </w:r>
      <w:r w:rsidRPr="29FD6416">
        <w:rPr>
          <w:rFonts w:eastAsia="Verdana" w:cs="Verdana"/>
          <w:color w:val="000000" w:themeColor="text1"/>
          <w:sz w:val="20"/>
          <w:szCs w:val="20"/>
          <w:lang w:val="en-GB"/>
        </w:rPr>
        <w:t xml:space="preserve"> of the global land area experienced more days than average with at least strong heat stress – defined as feels-like temperature of 32°C or above. </w:t>
      </w:r>
      <w:r w:rsidRPr="29FD6416">
        <w:rPr>
          <w:rFonts w:eastAsia="Verdana" w:cs="Verdana"/>
          <w:color w:val="333333"/>
          <w:sz w:val="20"/>
          <w:szCs w:val="20"/>
          <w:lang w:val="en-GB"/>
        </w:rPr>
        <w:t>H</w:t>
      </w:r>
      <w:r w:rsidRPr="29FD6416">
        <w:rPr>
          <w:rFonts w:eastAsia="Verdana" w:cs="Verdana"/>
          <w:color w:val="000000" w:themeColor="text1"/>
          <w:sz w:val="20"/>
          <w:szCs w:val="20"/>
          <w:lang w:val="en-GB"/>
        </w:rPr>
        <w:t xml:space="preserve">eat stress is recognised by the WHO as the leading cause of </w:t>
      </w:r>
      <w:r w:rsidR="219AD4E8" w:rsidRPr="2A03413B">
        <w:rPr>
          <w:rFonts w:eastAsia="Verdana" w:cs="Verdana"/>
          <w:color w:val="000000" w:themeColor="text1"/>
          <w:sz w:val="20"/>
          <w:szCs w:val="20"/>
          <w:lang w:val="en-GB"/>
        </w:rPr>
        <w:t xml:space="preserve">global </w:t>
      </w:r>
      <w:r w:rsidRPr="29FD6416">
        <w:rPr>
          <w:rFonts w:eastAsia="Verdana" w:cs="Verdana"/>
          <w:color w:val="000000" w:themeColor="text1"/>
          <w:sz w:val="20"/>
          <w:szCs w:val="20"/>
          <w:lang w:val="en-GB"/>
        </w:rPr>
        <w:t>weather-related deaths</w:t>
      </w:r>
      <w:r w:rsidR="00974E47">
        <w:rPr>
          <w:rStyle w:val="FootnoteReference"/>
          <w:rFonts w:eastAsia="Verdana" w:cs="Verdana"/>
          <w:color w:val="000000" w:themeColor="text1"/>
          <w:sz w:val="20"/>
          <w:szCs w:val="20"/>
          <w:lang w:val="en-GB"/>
        </w:rPr>
        <w:footnoteReference w:id="4"/>
      </w:r>
      <w:r w:rsidRPr="29FD6416">
        <w:rPr>
          <w:rFonts w:eastAsia="Verdana" w:cs="Verdana"/>
          <w:color w:val="000000" w:themeColor="text1"/>
          <w:sz w:val="20"/>
          <w:szCs w:val="20"/>
          <w:lang w:val="en-GB"/>
        </w:rPr>
        <w:t xml:space="preserve">. </w:t>
      </w:r>
      <w:r w:rsidR="1E863C7E" w:rsidRPr="29FD6416">
        <w:rPr>
          <w:rFonts w:eastAsia="Verdana" w:cs="Verdana"/>
          <w:sz w:val="20"/>
          <w:szCs w:val="20"/>
          <w:lang w:val="en-GB"/>
        </w:rPr>
        <w:t>I</w:t>
      </w:r>
      <w:r w:rsidRPr="29FD6416">
        <w:rPr>
          <w:rFonts w:eastAsia="Verdana" w:cs="Verdana"/>
          <w:sz w:val="20"/>
          <w:szCs w:val="20"/>
          <w:lang w:val="en-GB"/>
        </w:rPr>
        <w:t xml:space="preserve">n areas with dry and often windy conditions, high temperatures </w:t>
      </w:r>
      <w:r w:rsidR="733F088C" w:rsidRPr="29FD6416">
        <w:rPr>
          <w:rFonts w:eastAsia="Verdana" w:cs="Verdana"/>
          <w:sz w:val="20"/>
          <w:szCs w:val="20"/>
          <w:lang w:val="en-GB"/>
        </w:rPr>
        <w:t xml:space="preserve">also </w:t>
      </w:r>
      <w:r w:rsidRPr="29FD6416">
        <w:rPr>
          <w:rFonts w:eastAsia="Verdana" w:cs="Verdana"/>
          <w:sz w:val="20"/>
          <w:szCs w:val="20"/>
          <w:lang w:val="en-GB"/>
        </w:rPr>
        <w:t>contributed to the spread and intensification of exceptional wildfires</w:t>
      </w:r>
      <w:r w:rsidR="1134C0C1" w:rsidRPr="29FD6416">
        <w:rPr>
          <w:rFonts w:eastAsia="Verdana" w:cs="Verdana"/>
          <w:sz w:val="20"/>
          <w:szCs w:val="20"/>
          <w:lang w:val="en-GB"/>
        </w:rPr>
        <w:t xml:space="preserve">, which produce carbon, toxic air pollutants like particulate matter, and </w:t>
      </w:r>
      <w:r w:rsidR="4916EF3E" w:rsidRPr="29FD6416">
        <w:rPr>
          <w:rFonts w:eastAsia="Verdana" w:cs="Verdana"/>
          <w:sz w:val="20"/>
          <w:szCs w:val="20"/>
          <w:lang w:val="en-GB"/>
        </w:rPr>
        <w:t>ozone</w:t>
      </w:r>
      <w:r w:rsidR="1134C0C1" w:rsidRPr="29FD6416">
        <w:rPr>
          <w:rFonts w:eastAsia="Verdana" w:cs="Verdana"/>
          <w:sz w:val="20"/>
          <w:szCs w:val="20"/>
          <w:lang w:val="en-GB"/>
        </w:rPr>
        <w:t xml:space="preserve">, which </w:t>
      </w:r>
      <w:r w:rsidR="2E6EA5B6" w:rsidRPr="29FD6416">
        <w:rPr>
          <w:rFonts w:eastAsia="Verdana" w:cs="Verdana"/>
          <w:sz w:val="20"/>
          <w:szCs w:val="20"/>
          <w:lang w:val="en-GB"/>
        </w:rPr>
        <w:t>impacts</w:t>
      </w:r>
      <w:r w:rsidR="1134C0C1" w:rsidRPr="29FD6416">
        <w:rPr>
          <w:rFonts w:eastAsia="Verdana" w:cs="Verdana"/>
          <w:sz w:val="20"/>
          <w:szCs w:val="20"/>
          <w:lang w:val="en-GB"/>
        </w:rPr>
        <w:t xml:space="preserve"> human health.</w:t>
      </w:r>
      <w:r w:rsidRPr="29FD6416">
        <w:rPr>
          <w:rFonts w:eastAsia="Verdana" w:cs="Verdana"/>
          <w:sz w:val="20"/>
          <w:szCs w:val="20"/>
          <w:lang w:val="en-GB"/>
        </w:rPr>
        <w:t xml:space="preserve"> This was the case in parts of Europe – which experienced its highest annual total wildfire emissions</w:t>
      </w:r>
      <w:r w:rsidRPr="29FD6416">
        <w:rPr>
          <w:rFonts w:eastAsia="Verdana" w:cs="Verdana"/>
          <w:color w:val="D13438"/>
          <w:sz w:val="20"/>
          <w:szCs w:val="20"/>
          <w:lang w:val="en-GB"/>
        </w:rPr>
        <w:t xml:space="preserve"> </w:t>
      </w:r>
      <w:r w:rsidRPr="29FD6416">
        <w:rPr>
          <w:rFonts w:eastAsia="Verdana" w:cs="Verdana"/>
          <w:sz w:val="20"/>
          <w:szCs w:val="20"/>
          <w:lang w:val="en-GB"/>
        </w:rPr>
        <w:t xml:space="preserve">– </w:t>
      </w:r>
      <w:r w:rsidRPr="29FD6416">
        <w:rPr>
          <w:rFonts w:eastAsia="Verdana" w:cs="Verdana"/>
          <w:sz w:val="20"/>
          <w:szCs w:val="20"/>
          <w:lang w:val="en-GB"/>
        </w:rPr>
        <w:lastRenderedPageBreak/>
        <w:t>and North America, according to CAMS data. These emissions significantly degraded air quality and had potentially harmful impacts on human health at both the local and larger scales.</w:t>
      </w:r>
    </w:p>
    <w:p w14:paraId="3054DE88" w14:textId="1F8C7615" w:rsidR="16B1CF27" w:rsidRDefault="16B1CF27" w:rsidP="16B1CF27">
      <w:pPr>
        <w:spacing w:line="360" w:lineRule="auto"/>
        <w:jc w:val="both"/>
        <w:rPr>
          <w:rFonts w:eastAsia="Verdana" w:cs="Verdana"/>
          <w:sz w:val="20"/>
          <w:szCs w:val="20"/>
          <w:lang w:val="en-GB"/>
        </w:rPr>
      </w:pPr>
    </w:p>
    <w:p w14:paraId="2CF8B90B" w14:textId="55CB4E91" w:rsidR="50FD888E" w:rsidRDefault="64ED8BD3" w:rsidP="16B1CF27">
      <w:pPr>
        <w:spacing w:line="360" w:lineRule="auto"/>
        <w:jc w:val="both"/>
        <w:rPr>
          <w:rFonts w:eastAsia="Verdana" w:cs="Verdana"/>
          <w:sz w:val="20"/>
          <w:szCs w:val="20"/>
          <w:vertAlign w:val="superscript"/>
          <w:lang w:val="en-GB"/>
        </w:rPr>
      </w:pPr>
      <w:r w:rsidRPr="16B1CF27">
        <w:rPr>
          <w:rFonts w:eastAsia="Verdana" w:cs="Verdana"/>
          <w:sz w:val="20"/>
          <w:szCs w:val="20"/>
          <w:lang w:val="en-GB"/>
        </w:rPr>
        <w:t>Th</w:t>
      </w:r>
      <w:r w:rsidR="0E1AD571" w:rsidRPr="16B1CF27">
        <w:rPr>
          <w:rFonts w:eastAsia="Verdana" w:cs="Verdana"/>
          <w:sz w:val="20"/>
          <w:szCs w:val="20"/>
          <w:lang w:val="en-GB"/>
        </w:rPr>
        <w:t xml:space="preserve">e exceptional </w:t>
      </w:r>
      <w:r w:rsidR="4085EFE1" w:rsidRPr="16B1CF27">
        <w:rPr>
          <w:rFonts w:eastAsia="Verdana" w:cs="Verdana"/>
          <w:sz w:val="20"/>
          <w:szCs w:val="20"/>
          <w:lang w:val="en-GB"/>
        </w:rPr>
        <w:t>conditions</w:t>
      </w:r>
      <w:r w:rsidR="0E1AD571" w:rsidRPr="16B1CF27">
        <w:rPr>
          <w:rFonts w:eastAsia="Verdana" w:cs="Verdana"/>
          <w:sz w:val="20"/>
          <w:szCs w:val="20"/>
          <w:lang w:val="en-GB"/>
        </w:rPr>
        <w:t xml:space="preserve"> of 2025</w:t>
      </w:r>
      <w:r w:rsidR="5A5C47D9" w:rsidRPr="16B1CF27">
        <w:rPr>
          <w:rFonts w:eastAsia="Verdana" w:cs="Verdana"/>
          <w:sz w:val="20"/>
          <w:szCs w:val="20"/>
          <w:lang w:val="en-GB"/>
        </w:rPr>
        <w:t xml:space="preserve"> </w:t>
      </w:r>
      <w:r w:rsidRPr="16B1CF27">
        <w:rPr>
          <w:rFonts w:eastAsia="Verdana" w:cs="Verdana"/>
          <w:sz w:val="20"/>
          <w:szCs w:val="20"/>
          <w:lang w:val="en-GB"/>
        </w:rPr>
        <w:t xml:space="preserve">come </w:t>
      </w:r>
      <w:r w:rsidR="4454732D" w:rsidRPr="16B1CF27">
        <w:rPr>
          <w:rFonts w:eastAsia="Verdana" w:cs="Verdana"/>
          <w:sz w:val="20"/>
          <w:szCs w:val="20"/>
          <w:lang w:val="en-GB"/>
        </w:rPr>
        <w:t>in</w:t>
      </w:r>
      <w:r w:rsidRPr="16B1CF27">
        <w:rPr>
          <w:rFonts w:eastAsia="Verdana" w:cs="Verdana"/>
          <w:sz w:val="20"/>
          <w:szCs w:val="20"/>
          <w:lang w:val="en-GB"/>
        </w:rPr>
        <w:t xml:space="preserve"> a year marked by notable extreme events across many regions, including </w:t>
      </w:r>
      <w:r w:rsidR="77A0C5CC" w:rsidRPr="7FABB98A">
        <w:rPr>
          <w:rFonts w:eastAsia="Verdana" w:cs="Verdana"/>
          <w:sz w:val="20"/>
          <w:szCs w:val="20"/>
          <w:lang w:val="en-GB"/>
        </w:rPr>
        <w:t>record heatwaves</w:t>
      </w:r>
      <w:r w:rsidR="77A0C5CC" w:rsidRPr="13F06270">
        <w:rPr>
          <w:rFonts w:eastAsia="Verdana" w:cs="Verdana"/>
          <w:sz w:val="20"/>
          <w:szCs w:val="20"/>
          <w:lang w:val="en-GB"/>
        </w:rPr>
        <w:t>,</w:t>
      </w:r>
      <w:r w:rsidR="77A0C5CC" w:rsidRPr="7FABB98A">
        <w:rPr>
          <w:rFonts w:eastAsia="Verdana" w:cs="Verdana"/>
          <w:sz w:val="20"/>
          <w:szCs w:val="20"/>
          <w:lang w:val="en-GB"/>
        </w:rPr>
        <w:t xml:space="preserve"> </w:t>
      </w:r>
      <w:r w:rsidR="36771BBC" w:rsidRPr="697A645C">
        <w:rPr>
          <w:rFonts w:eastAsia="Verdana" w:cs="Verdana"/>
          <w:sz w:val="20"/>
          <w:szCs w:val="20"/>
          <w:lang w:val="en-GB"/>
        </w:rPr>
        <w:t xml:space="preserve">severe </w:t>
      </w:r>
      <w:r w:rsidR="77A0C5CC" w:rsidRPr="697A645C">
        <w:rPr>
          <w:rFonts w:eastAsia="Verdana" w:cs="Verdana"/>
          <w:sz w:val="20"/>
          <w:szCs w:val="20"/>
          <w:lang w:val="en-GB"/>
        </w:rPr>
        <w:t xml:space="preserve">storms </w:t>
      </w:r>
      <w:r w:rsidR="77A0C5CC" w:rsidRPr="7FAE102D">
        <w:rPr>
          <w:rFonts w:eastAsia="Verdana" w:cs="Verdana"/>
          <w:sz w:val="20"/>
          <w:szCs w:val="20"/>
          <w:lang w:val="en-GB"/>
        </w:rPr>
        <w:t>in Europe</w:t>
      </w:r>
      <w:r w:rsidR="77A0C5CC" w:rsidRPr="751A7EF1">
        <w:rPr>
          <w:rFonts w:eastAsia="Verdana" w:cs="Verdana"/>
          <w:sz w:val="20"/>
          <w:szCs w:val="20"/>
          <w:lang w:val="en-GB"/>
        </w:rPr>
        <w:t>,</w:t>
      </w:r>
      <w:r w:rsidR="6EB21CD8" w:rsidRPr="751A7EF1">
        <w:rPr>
          <w:rFonts w:eastAsia="Verdana" w:cs="Verdana"/>
          <w:sz w:val="20"/>
          <w:szCs w:val="20"/>
          <w:lang w:val="en-GB"/>
        </w:rPr>
        <w:t xml:space="preserve"> </w:t>
      </w:r>
      <w:r w:rsidR="6EB21CD8" w:rsidRPr="4DBA0CF7">
        <w:rPr>
          <w:rFonts w:eastAsia="Verdana" w:cs="Verdana"/>
          <w:sz w:val="20"/>
          <w:szCs w:val="20"/>
          <w:lang w:val="en-GB"/>
        </w:rPr>
        <w:t xml:space="preserve">Asia and </w:t>
      </w:r>
      <w:r w:rsidR="6EB21CD8" w:rsidRPr="56BFD90F">
        <w:rPr>
          <w:rFonts w:eastAsia="Verdana" w:cs="Verdana"/>
          <w:sz w:val="20"/>
          <w:szCs w:val="20"/>
          <w:lang w:val="en-GB"/>
        </w:rPr>
        <w:t>North America</w:t>
      </w:r>
      <w:r w:rsidR="6EB21CD8" w:rsidRPr="5EEA34D4">
        <w:rPr>
          <w:rFonts w:eastAsia="Verdana" w:cs="Verdana"/>
          <w:sz w:val="20"/>
          <w:szCs w:val="20"/>
          <w:lang w:val="en-GB"/>
        </w:rPr>
        <w:t>,</w:t>
      </w:r>
      <w:r w:rsidR="77A0C5CC" w:rsidRPr="7FAE102D">
        <w:rPr>
          <w:rFonts w:eastAsia="Verdana" w:cs="Verdana"/>
          <w:sz w:val="20"/>
          <w:szCs w:val="20"/>
          <w:lang w:val="en-GB"/>
        </w:rPr>
        <w:t xml:space="preserve"> </w:t>
      </w:r>
      <w:r w:rsidR="77A0C5CC" w:rsidRPr="0238C391">
        <w:rPr>
          <w:rFonts w:eastAsia="Verdana" w:cs="Verdana"/>
          <w:sz w:val="20"/>
          <w:szCs w:val="20"/>
          <w:lang w:val="en-GB"/>
        </w:rPr>
        <w:t xml:space="preserve">and </w:t>
      </w:r>
      <w:r w:rsidRPr="16B1CF27">
        <w:rPr>
          <w:rFonts w:eastAsia="Verdana" w:cs="Verdana"/>
          <w:sz w:val="20"/>
          <w:szCs w:val="20"/>
          <w:lang w:val="en-GB"/>
        </w:rPr>
        <w:t xml:space="preserve">wildfires in </w:t>
      </w:r>
      <w:r w:rsidR="4FE2D435" w:rsidRPr="16B1CF27">
        <w:rPr>
          <w:rFonts w:eastAsia="Verdana" w:cs="Verdana"/>
          <w:sz w:val="20"/>
          <w:szCs w:val="20"/>
          <w:lang w:val="en-GB"/>
        </w:rPr>
        <w:t>Spain</w:t>
      </w:r>
      <w:r w:rsidR="4FE2D435">
        <w:rPr>
          <w:rFonts w:eastAsia="Verdana" w:cs="Verdana"/>
          <w:sz w:val="20"/>
          <w:szCs w:val="20"/>
          <w:lang w:val="en-GB"/>
        </w:rPr>
        <w:t>,</w:t>
      </w:r>
      <w:r w:rsidR="4FE2D435" w:rsidRPr="16B1CF27">
        <w:rPr>
          <w:rFonts w:eastAsia="Verdana" w:cs="Verdana"/>
          <w:sz w:val="20"/>
          <w:szCs w:val="20"/>
          <w:lang w:val="en-GB"/>
        </w:rPr>
        <w:t xml:space="preserve"> </w:t>
      </w:r>
      <w:r w:rsidRPr="16B1CF27">
        <w:rPr>
          <w:rFonts w:eastAsia="Verdana" w:cs="Verdana"/>
          <w:sz w:val="20"/>
          <w:szCs w:val="20"/>
          <w:lang w:val="en-GB"/>
        </w:rPr>
        <w:t xml:space="preserve">Canada </w:t>
      </w:r>
      <w:r w:rsidR="4FE2D435">
        <w:rPr>
          <w:rFonts w:eastAsia="Verdana" w:cs="Verdana"/>
          <w:sz w:val="20"/>
          <w:szCs w:val="20"/>
          <w:lang w:val="en-GB"/>
        </w:rPr>
        <w:t xml:space="preserve">and </w:t>
      </w:r>
      <w:r w:rsidRPr="16B1CF27">
        <w:rPr>
          <w:rFonts w:eastAsia="Verdana" w:cs="Verdana"/>
          <w:sz w:val="20"/>
          <w:szCs w:val="20"/>
          <w:lang w:val="en-GB"/>
        </w:rPr>
        <w:t>Southern California. While these individual events are not analysed or attributed in the report, they provide timely context for the growing public attention on climate risks in 2025.</w:t>
      </w:r>
      <w:r w:rsidR="50FD888E" w:rsidRPr="16B1CF27">
        <w:rPr>
          <w:rStyle w:val="FootnoteReference"/>
          <w:rFonts w:eastAsia="Verdana" w:cs="Verdana"/>
          <w:sz w:val="20"/>
          <w:szCs w:val="20"/>
          <w:lang w:val="en-GB"/>
        </w:rPr>
        <w:footnoteReference w:id="5"/>
      </w:r>
    </w:p>
    <w:p w14:paraId="703C0E97" w14:textId="7DDF04E1" w:rsidR="16B1CF27" w:rsidRDefault="16B1CF27" w:rsidP="16B1CF27">
      <w:pPr>
        <w:jc w:val="both"/>
      </w:pPr>
    </w:p>
    <w:p w14:paraId="5675330C" w14:textId="615BB833" w:rsidR="3CDB69E1" w:rsidRDefault="3CDB69E1" w:rsidP="16B1CF27">
      <w:pPr>
        <w:spacing w:line="360" w:lineRule="auto"/>
        <w:jc w:val="both"/>
        <w:rPr>
          <w:rFonts w:eastAsia="Verdana" w:cs="Verdana"/>
          <w:sz w:val="20"/>
          <w:szCs w:val="20"/>
        </w:rPr>
      </w:pPr>
      <w:r w:rsidRPr="6BEEA5B5">
        <w:rPr>
          <w:rFonts w:eastAsia="Verdana" w:cs="Verdana"/>
          <w:b/>
          <w:bCs/>
          <w:sz w:val="20"/>
          <w:szCs w:val="20"/>
        </w:rPr>
        <w:t>Carlo Buontempo, Director of the Copernicus Climate Change Service, comments:</w:t>
      </w:r>
      <w:r w:rsidRPr="6BEEA5B5">
        <w:rPr>
          <w:rFonts w:eastAsia="Verdana" w:cs="Verdana"/>
          <w:sz w:val="20"/>
          <w:szCs w:val="20"/>
        </w:rPr>
        <w:t xml:space="preserve"> </w:t>
      </w:r>
      <w:r w:rsidRPr="6BEEA5B5">
        <w:rPr>
          <w:rFonts w:eastAsia="Verdana" w:cs="Verdana"/>
          <w:i/>
          <w:iCs/>
          <w:sz w:val="20"/>
          <w:szCs w:val="20"/>
        </w:rPr>
        <w:t>"The fact that the last eleven years were the warmest on record provides further evidence of the unmistakable trend towards a hotter climate. The world is rapidly approaching the long-term temperature limit set by the Paris agreement. We are bound to pass it; the choice we now have is how to best manage the inevitable overshoot and its consequences on societies and natural systems.”</w:t>
      </w:r>
    </w:p>
    <w:p w14:paraId="04274075" w14:textId="27FFC794" w:rsidR="6BEEA5B5" w:rsidRDefault="6BEEA5B5" w:rsidP="6BEEA5B5">
      <w:pPr>
        <w:spacing w:line="360" w:lineRule="auto"/>
        <w:jc w:val="both"/>
        <w:rPr>
          <w:rFonts w:eastAsia="Verdana" w:cs="Verdana"/>
          <w:i/>
          <w:iCs/>
          <w:sz w:val="20"/>
          <w:szCs w:val="20"/>
        </w:rPr>
      </w:pPr>
    </w:p>
    <w:p w14:paraId="46B35C29" w14:textId="215C466E" w:rsidR="3CDB69E1" w:rsidRDefault="3CDB69E1" w:rsidP="6BEEA5B5">
      <w:pPr>
        <w:spacing w:line="360" w:lineRule="auto"/>
        <w:jc w:val="both"/>
        <w:rPr>
          <w:rFonts w:eastAsia="Verdana" w:cs="Verdana"/>
          <w:sz w:val="20"/>
          <w:szCs w:val="20"/>
        </w:rPr>
      </w:pPr>
      <w:r w:rsidRPr="16B1CF27">
        <w:rPr>
          <w:rFonts w:eastAsia="Verdana" w:cs="Verdana"/>
          <w:sz w:val="20"/>
          <w:szCs w:val="20"/>
        </w:rPr>
        <w:t>Rising concentrations of greenhouse gases in the atmosphere</w:t>
      </w:r>
      <w:r w:rsidRPr="16B1CF27">
        <w:rPr>
          <w:rFonts w:eastAsia="Verdana" w:cs="Verdana"/>
          <w:sz w:val="20"/>
          <w:szCs w:val="20"/>
          <w:vertAlign w:val="superscript"/>
        </w:rPr>
        <w:footnoteReference w:id="6"/>
      </w:r>
      <w:r w:rsidRPr="16B1CF27">
        <w:rPr>
          <w:rFonts w:eastAsia="Verdana" w:cs="Verdana"/>
          <w:sz w:val="20"/>
          <w:szCs w:val="20"/>
        </w:rPr>
        <w:t xml:space="preserve"> – </w:t>
      </w:r>
      <w:r w:rsidR="60FAC6F4" w:rsidRPr="16B1CF27">
        <w:rPr>
          <w:rFonts w:eastAsia="Verdana" w:cs="Verdana"/>
          <w:sz w:val="20"/>
          <w:szCs w:val="20"/>
        </w:rPr>
        <w:t>mainly</w:t>
      </w:r>
      <w:r w:rsidR="2F1FEF8F" w:rsidRPr="16B1CF27">
        <w:rPr>
          <w:rFonts w:eastAsia="Verdana" w:cs="Verdana"/>
          <w:sz w:val="20"/>
          <w:szCs w:val="20"/>
        </w:rPr>
        <w:t xml:space="preserve"> a </w:t>
      </w:r>
      <w:r w:rsidR="2779391D" w:rsidRPr="16B1CF27">
        <w:rPr>
          <w:rFonts w:eastAsia="Verdana" w:cs="Verdana"/>
          <w:sz w:val="20"/>
          <w:szCs w:val="20"/>
        </w:rPr>
        <w:t>direct</w:t>
      </w:r>
      <w:r w:rsidRPr="16B1CF27">
        <w:rPr>
          <w:rFonts w:eastAsia="Verdana" w:cs="Verdana"/>
          <w:sz w:val="20"/>
          <w:szCs w:val="20"/>
        </w:rPr>
        <w:t xml:space="preserve"> consequence of human activities – are the primary driver of the observed </w:t>
      </w:r>
      <w:r w:rsidR="1219A1FD" w:rsidRPr="16B1CF27">
        <w:rPr>
          <w:rFonts w:eastAsia="Verdana" w:cs="Verdana"/>
          <w:sz w:val="20"/>
          <w:szCs w:val="20"/>
        </w:rPr>
        <w:t xml:space="preserve">long-term </w:t>
      </w:r>
      <w:r w:rsidRPr="16B1CF27">
        <w:rPr>
          <w:rFonts w:eastAsia="Verdana" w:cs="Verdana"/>
          <w:sz w:val="20"/>
          <w:szCs w:val="20"/>
        </w:rPr>
        <w:t xml:space="preserve">increase </w:t>
      </w:r>
      <w:r w:rsidR="7B4AA771" w:rsidRPr="16B1CF27">
        <w:rPr>
          <w:rFonts w:eastAsia="Verdana" w:cs="Verdana"/>
          <w:sz w:val="20"/>
          <w:szCs w:val="20"/>
        </w:rPr>
        <w:t>in</w:t>
      </w:r>
      <w:r w:rsidRPr="16B1CF27">
        <w:rPr>
          <w:rFonts w:eastAsia="Verdana" w:cs="Verdana"/>
          <w:sz w:val="20"/>
          <w:szCs w:val="20"/>
        </w:rPr>
        <w:t xml:space="preserve"> the global mean temperature. Monitoring of </w:t>
      </w:r>
      <w:r w:rsidR="4CABDBC3" w:rsidRPr="16B1CF27">
        <w:rPr>
          <w:rFonts w:eastAsia="Verdana" w:cs="Verdana"/>
          <w:sz w:val="20"/>
          <w:szCs w:val="20"/>
        </w:rPr>
        <w:t>greenhouse gas</w:t>
      </w:r>
      <w:r w:rsidR="3591811A" w:rsidRPr="16B1CF27">
        <w:rPr>
          <w:rFonts w:eastAsia="Verdana" w:cs="Verdana"/>
          <w:sz w:val="20"/>
          <w:szCs w:val="20"/>
        </w:rPr>
        <w:t xml:space="preserve"> emissions and concentrations</w:t>
      </w:r>
      <w:r w:rsidRPr="16B1CF27">
        <w:rPr>
          <w:rFonts w:eastAsia="Verdana" w:cs="Verdana"/>
          <w:sz w:val="20"/>
          <w:szCs w:val="20"/>
        </w:rPr>
        <w:t xml:space="preserve"> by the Copernicus Atmosphere Monitoring Service (CAMS) provides information to support the implementation of climate mitigation policies.</w:t>
      </w:r>
    </w:p>
    <w:p w14:paraId="2E647F16" w14:textId="4E18CA72" w:rsidR="6BEEA5B5" w:rsidRDefault="6BEEA5B5" w:rsidP="6BEEA5B5">
      <w:pPr>
        <w:spacing w:line="360" w:lineRule="auto"/>
        <w:jc w:val="both"/>
        <w:rPr>
          <w:rFonts w:eastAsia="Verdana" w:cs="Verdana"/>
          <w:sz w:val="20"/>
          <w:szCs w:val="20"/>
        </w:rPr>
      </w:pPr>
    </w:p>
    <w:p w14:paraId="64F82379" w14:textId="570F4D3E" w:rsidR="00837C34" w:rsidRPr="00A307A3" w:rsidRDefault="5D43CFF3" w:rsidP="6BEEA5B5">
      <w:pPr>
        <w:spacing w:after="240" w:line="360" w:lineRule="auto"/>
        <w:jc w:val="both"/>
        <w:rPr>
          <w:rFonts w:eastAsia="Verdana" w:cs="Verdana"/>
          <w:sz w:val="20"/>
          <w:szCs w:val="20"/>
          <w:lang w:val="en-GB"/>
        </w:rPr>
      </w:pPr>
      <w:r w:rsidRPr="541C126D">
        <w:rPr>
          <w:b/>
          <w:bCs/>
          <w:sz w:val="20"/>
          <w:szCs w:val="20"/>
          <w:lang w:val="en-GB"/>
        </w:rPr>
        <w:t xml:space="preserve">Laurence Rouil, Director of </w:t>
      </w:r>
      <w:r w:rsidR="12D07AAA" w:rsidRPr="541C126D">
        <w:rPr>
          <w:b/>
          <w:bCs/>
          <w:sz w:val="20"/>
          <w:szCs w:val="20"/>
          <w:lang w:val="en-GB"/>
        </w:rPr>
        <w:t>C</w:t>
      </w:r>
      <w:r w:rsidR="118A6FDC" w:rsidRPr="541C126D">
        <w:rPr>
          <w:b/>
          <w:bCs/>
          <w:sz w:val="20"/>
          <w:szCs w:val="20"/>
          <w:lang w:val="en-GB"/>
        </w:rPr>
        <w:t>opernicus Atmos</w:t>
      </w:r>
      <w:r w:rsidR="4F7122E6" w:rsidRPr="541C126D">
        <w:rPr>
          <w:b/>
          <w:bCs/>
          <w:sz w:val="20"/>
          <w:szCs w:val="20"/>
          <w:lang w:val="en-GB"/>
        </w:rPr>
        <w:t>p</w:t>
      </w:r>
      <w:r w:rsidR="118A6FDC" w:rsidRPr="541C126D">
        <w:rPr>
          <w:b/>
          <w:bCs/>
          <w:sz w:val="20"/>
          <w:szCs w:val="20"/>
          <w:lang w:val="en-GB"/>
        </w:rPr>
        <w:t>here Monitoring Service</w:t>
      </w:r>
      <w:r w:rsidRPr="541C126D">
        <w:rPr>
          <w:b/>
          <w:bCs/>
          <w:sz w:val="20"/>
          <w:szCs w:val="20"/>
          <w:lang w:val="en-GB"/>
        </w:rPr>
        <w:t xml:space="preserve"> at ECMWF, comments:</w:t>
      </w:r>
      <w:r w:rsidRPr="541C126D">
        <w:rPr>
          <w:sz w:val="20"/>
          <w:szCs w:val="20"/>
          <w:lang w:val="en-GB"/>
        </w:rPr>
        <w:t> </w:t>
      </w:r>
      <w:r w:rsidRPr="541C126D">
        <w:rPr>
          <w:rFonts w:eastAsia="Verdana" w:cs="Verdana"/>
          <w:i/>
          <w:iCs/>
          <w:sz w:val="20"/>
          <w:szCs w:val="20"/>
          <w:lang w:val="en-GB"/>
        </w:rPr>
        <w:t xml:space="preserve">"Atmospheric data from 2025 paints a clear picture: human activity remains the dominant driver of the exceptional temperatures we are observing. </w:t>
      </w:r>
      <w:r w:rsidRPr="541C126D">
        <w:rPr>
          <w:i/>
          <w:iCs/>
          <w:sz w:val="20"/>
          <w:szCs w:val="20"/>
          <w:lang w:val="en-GB"/>
        </w:rPr>
        <w:t xml:space="preserve">Atmospheric greenhouse gases have </w:t>
      </w:r>
      <w:r w:rsidR="0EADAA2D" w:rsidRPr="541C126D">
        <w:rPr>
          <w:i/>
          <w:iCs/>
          <w:sz w:val="20"/>
          <w:szCs w:val="20"/>
          <w:lang w:val="en-GB"/>
        </w:rPr>
        <w:t xml:space="preserve">steadily </w:t>
      </w:r>
      <w:r w:rsidRPr="541C126D">
        <w:rPr>
          <w:i/>
          <w:iCs/>
          <w:sz w:val="20"/>
          <w:szCs w:val="20"/>
          <w:lang w:val="en-GB"/>
        </w:rPr>
        <w:t xml:space="preserve">increased over the last 10 years. </w:t>
      </w:r>
      <w:r w:rsidR="4D36B366" w:rsidRPr="541C126D">
        <w:rPr>
          <w:rFonts w:eastAsia="Verdana" w:cs="Verdana"/>
          <w:i/>
          <w:iCs/>
          <w:sz w:val="20"/>
          <w:szCs w:val="20"/>
          <w:lang w:val="en-GB"/>
        </w:rPr>
        <w:t>We</w:t>
      </w:r>
      <w:r w:rsidRPr="541C126D">
        <w:rPr>
          <w:rFonts w:eastAsia="Verdana" w:cs="Verdana"/>
          <w:i/>
          <w:iCs/>
          <w:sz w:val="20"/>
          <w:szCs w:val="20"/>
          <w:lang w:val="en-GB"/>
        </w:rPr>
        <w:t xml:space="preserve"> will continue to track greenhouse gases, aerosols, and other atmospheric indicators to help decision makers understand the risks of </w:t>
      </w:r>
      <w:r w:rsidR="7D747D4C" w:rsidRPr="541C126D">
        <w:rPr>
          <w:rFonts w:eastAsia="Verdana" w:cs="Verdana"/>
          <w:i/>
          <w:iCs/>
          <w:sz w:val="20"/>
          <w:szCs w:val="20"/>
          <w:lang w:val="en-GB"/>
        </w:rPr>
        <w:t xml:space="preserve">continuing </w:t>
      </w:r>
      <w:r w:rsidRPr="541C126D">
        <w:rPr>
          <w:rFonts w:eastAsia="Verdana" w:cs="Verdana"/>
          <w:i/>
          <w:iCs/>
          <w:sz w:val="20"/>
          <w:szCs w:val="20"/>
          <w:lang w:val="en-GB"/>
        </w:rPr>
        <w:t>emissions and respond effectively, reinforcing synergies between air quality and climate policies. The atmosphere is sending us a message, and we must listen."</w:t>
      </w:r>
    </w:p>
    <w:p w14:paraId="5FE17EB9" w14:textId="37A75658" w:rsidR="00C33D11" w:rsidRDefault="40F75D8E" w:rsidP="2A03413B">
      <w:pPr>
        <w:spacing w:before="240" w:after="240" w:line="360" w:lineRule="auto"/>
        <w:jc w:val="both"/>
        <w:rPr>
          <w:rFonts w:eastAsia="Verdana" w:cs="Verdana"/>
          <w:b/>
          <w:bCs/>
          <w:u w:val="single"/>
          <w:lang w:val="en-GB"/>
        </w:rPr>
      </w:pPr>
      <w:r w:rsidRPr="2A03413B">
        <w:rPr>
          <w:rFonts w:eastAsia="Verdana" w:cs="Verdana"/>
          <w:b/>
          <w:bCs/>
          <w:u w:val="single"/>
          <w:lang w:val="en-GB"/>
        </w:rPr>
        <w:t>Additional data from the 2025 Global Climate Highlights report:</w:t>
      </w:r>
    </w:p>
    <w:p w14:paraId="76041D97" w14:textId="53DC54A2" w:rsidR="4F4C383C" w:rsidRDefault="6E3D2BD2" w:rsidP="2A03413B">
      <w:pPr>
        <w:spacing w:before="240" w:after="240" w:line="360" w:lineRule="auto"/>
        <w:rPr>
          <w:rFonts w:eastAsia="Verdana" w:cs="Verdana"/>
          <w:b/>
          <w:bCs/>
          <w:sz w:val="20"/>
          <w:szCs w:val="20"/>
          <w:lang w:val="en-GB"/>
        </w:rPr>
      </w:pPr>
      <w:r w:rsidRPr="163229D8">
        <w:rPr>
          <w:rFonts w:eastAsia="Verdana" w:cs="Verdana"/>
          <w:b/>
          <w:bCs/>
          <w:sz w:val="20"/>
          <w:szCs w:val="20"/>
          <w:lang w:val="en-GB"/>
        </w:rPr>
        <w:t>Global temperature</w:t>
      </w:r>
    </w:p>
    <w:p w14:paraId="01B6125B" w14:textId="164E3F39" w:rsidR="00C33D11" w:rsidRPr="00551ACF" w:rsidRDefault="40F75D8E" w:rsidP="2A03413B">
      <w:pPr>
        <w:pStyle w:val="ListParagraph"/>
        <w:numPr>
          <w:ilvl w:val="0"/>
          <w:numId w:val="1"/>
        </w:numPr>
        <w:spacing w:line="360" w:lineRule="auto"/>
        <w:rPr>
          <w:rFonts w:eastAsia="Verdana" w:cs="Verdana"/>
          <w:sz w:val="20"/>
          <w:szCs w:val="20"/>
          <w:lang w:val="en-GB"/>
        </w:rPr>
      </w:pPr>
      <w:r w:rsidRPr="306F6002">
        <w:rPr>
          <w:rFonts w:eastAsia="Verdana" w:cs="Verdana"/>
          <w:sz w:val="20"/>
          <w:szCs w:val="20"/>
          <w:lang w:val="en-GB"/>
        </w:rPr>
        <w:t xml:space="preserve">The global average temperature </w:t>
      </w:r>
      <w:r w:rsidR="42CCCA4C" w:rsidRPr="306F6002">
        <w:rPr>
          <w:rFonts w:eastAsia="Verdana" w:cs="Verdana"/>
          <w:sz w:val="20"/>
          <w:szCs w:val="20"/>
          <w:lang w:val="en-GB"/>
        </w:rPr>
        <w:t>in 2025 was</w:t>
      </w:r>
      <w:r w:rsidRPr="306F6002">
        <w:rPr>
          <w:rFonts w:eastAsia="Verdana" w:cs="Verdana"/>
          <w:sz w:val="20"/>
          <w:szCs w:val="20"/>
          <w:lang w:val="en-GB"/>
        </w:rPr>
        <w:t xml:space="preserve"> 14.97°C</w:t>
      </w:r>
      <w:r w:rsidR="036A9E71" w:rsidRPr="306F6002">
        <w:rPr>
          <w:rFonts w:eastAsia="Verdana" w:cs="Verdana"/>
          <w:sz w:val="20"/>
          <w:szCs w:val="20"/>
          <w:lang w:val="en-GB"/>
        </w:rPr>
        <w:t>,</w:t>
      </w:r>
      <w:r w:rsidRPr="306F6002">
        <w:rPr>
          <w:rFonts w:eastAsia="Verdana" w:cs="Verdana"/>
          <w:sz w:val="20"/>
          <w:szCs w:val="20"/>
          <w:lang w:val="en-GB"/>
        </w:rPr>
        <w:t xml:space="preserve"> 0.59°C above the 1991-2020 average, 0.13°C below 2024, the warmest year on record.</w:t>
      </w:r>
    </w:p>
    <w:p w14:paraId="34C46CF4" w14:textId="12C868D4" w:rsidR="5E41A85B" w:rsidRDefault="112B6775" w:rsidP="5CD5BA35">
      <w:pPr>
        <w:pStyle w:val="ListParagraph"/>
        <w:numPr>
          <w:ilvl w:val="0"/>
          <w:numId w:val="1"/>
        </w:numPr>
        <w:spacing w:line="360" w:lineRule="auto"/>
        <w:rPr>
          <w:rFonts w:eastAsia="Verdana" w:cs="Verdana"/>
          <w:sz w:val="20"/>
          <w:szCs w:val="20"/>
          <w:lang w:val="en-GB"/>
        </w:rPr>
      </w:pPr>
      <w:r w:rsidRPr="306F6002">
        <w:rPr>
          <w:rFonts w:eastAsia="Verdana" w:cs="Verdana"/>
          <w:sz w:val="20"/>
          <w:szCs w:val="20"/>
          <w:lang w:val="en-GB"/>
        </w:rPr>
        <w:lastRenderedPageBreak/>
        <w:t>A</w:t>
      </w:r>
      <w:r w:rsidR="5E41A85B" w:rsidRPr="306F6002">
        <w:rPr>
          <w:rFonts w:eastAsia="Verdana" w:cs="Verdana"/>
          <w:sz w:val="20"/>
          <w:szCs w:val="20"/>
          <w:lang w:val="en-GB"/>
        </w:rPr>
        <w:t>ir temp</w:t>
      </w:r>
      <w:r w:rsidR="79D2F824" w:rsidRPr="306F6002">
        <w:rPr>
          <w:rFonts w:eastAsia="Verdana" w:cs="Verdana"/>
          <w:sz w:val="20"/>
          <w:szCs w:val="20"/>
          <w:lang w:val="en-GB"/>
        </w:rPr>
        <w:t xml:space="preserve">erature above </w:t>
      </w:r>
      <w:r w:rsidR="4ECEEE10" w:rsidRPr="306F6002">
        <w:rPr>
          <w:rFonts w:eastAsia="Verdana" w:cs="Verdana"/>
          <w:sz w:val="20"/>
          <w:szCs w:val="20"/>
          <w:lang w:val="en-GB"/>
        </w:rPr>
        <w:t xml:space="preserve">global </w:t>
      </w:r>
      <w:r w:rsidR="5E41A85B" w:rsidRPr="306F6002">
        <w:rPr>
          <w:rFonts w:eastAsia="Verdana" w:cs="Verdana"/>
          <w:sz w:val="20"/>
          <w:szCs w:val="20"/>
          <w:lang w:val="en-GB"/>
        </w:rPr>
        <w:t xml:space="preserve">land </w:t>
      </w:r>
      <w:r w:rsidR="5AEA43BC" w:rsidRPr="306F6002">
        <w:rPr>
          <w:rFonts w:eastAsia="Verdana" w:cs="Verdana"/>
          <w:sz w:val="20"/>
          <w:szCs w:val="20"/>
          <w:lang w:val="en-GB"/>
        </w:rPr>
        <w:t xml:space="preserve">areas </w:t>
      </w:r>
      <w:proofErr w:type="gramStart"/>
      <w:r w:rsidR="5E41A85B" w:rsidRPr="306F6002">
        <w:rPr>
          <w:rFonts w:eastAsia="Verdana" w:cs="Verdana"/>
          <w:sz w:val="20"/>
          <w:szCs w:val="20"/>
          <w:lang w:val="en-GB"/>
        </w:rPr>
        <w:t>was</w:t>
      </w:r>
      <w:proofErr w:type="gramEnd"/>
      <w:r w:rsidR="5E41A85B" w:rsidRPr="306F6002">
        <w:rPr>
          <w:rFonts w:eastAsia="Verdana" w:cs="Verdana"/>
          <w:sz w:val="20"/>
          <w:szCs w:val="20"/>
          <w:lang w:val="en-GB"/>
        </w:rPr>
        <w:t xml:space="preserve"> second warmest</w:t>
      </w:r>
      <w:r w:rsidR="072D4794" w:rsidRPr="306F6002">
        <w:rPr>
          <w:rFonts w:eastAsia="Verdana" w:cs="Verdana"/>
          <w:sz w:val="20"/>
          <w:szCs w:val="20"/>
          <w:lang w:val="en-GB"/>
        </w:rPr>
        <w:t>,</w:t>
      </w:r>
      <w:r w:rsidR="4BF9549E" w:rsidRPr="306F6002">
        <w:rPr>
          <w:rFonts w:eastAsia="Verdana" w:cs="Verdana"/>
          <w:sz w:val="20"/>
          <w:szCs w:val="20"/>
          <w:lang w:val="en-GB"/>
        </w:rPr>
        <w:t xml:space="preserve"> 0.20ºC cooler than </w:t>
      </w:r>
      <w:r w:rsidR="5E41A85B" w:rsidRPr="306F6002">
        <w:rPr>
          <w:rFonts w:eastAsia="Verdana" w:cs="Verdana"/>
          <w:sz w:val="20"/>
          <w:szCs w:val="20"/>
          <w:lang w:val="en-GB"/>
        </w:rPr>
        <w:t xml:space="preserve">2024 </w:t>
      </w:r>
      <w:r w:rsidR="0333528C" w:rsidRPr="306F6002">
        <w:rPr>
          <w:rFonts w:eastAsia="Verdana" w:cs="Verdana"/>
          <w:sz w:val="20"/>
          <w:szCs w:val="20"/>
          <w:lang w:val="en-GB"/>
        </w:rPr>
        <w:t>and 0.01ºC above 2023</w:t>
      </w:r>
      <w:r w:rsidR="294FA6A7" w:rsidRPr="306F6002">
        <w:rPr>
          <w:rFonts w:eastAsia="Verdana" w:cs="Verdana"/>
          <w:sz w:val="20"/>
          <w:szCs w:val="20"/>
          <w:lang w:val="en-GB"/>
        </w:rPr>
        <w:t>.</w:t>
      </w:r>
      <w:r w:rsidR="0333528C" w:rsidRPr="306F6002">
        <w:rPr>
          <w:rFonts w:eastAsia="Verdana" w:cs="Verdana"/>
          <w:sz w:val="20"/>
          <w:szCs w:val="20"/>
          <w:lang w:val="en-GB"/>
        </w:rPr>
        <w:t xml:space="preserve"> </w:t>
      </w:r>
    </w:p>
    <w:p w14:paraId="49D46C79" w14:textId="5E3613CF" w:rsidR="78B8171A" w:rsidRDefault="7EB46D2E" w:rsidP="78B8171A">
      <w:pPr>
        <w:pStyle w:val="ListParagraph"/>
        <w:numPr>
          <w:ilvl w:val="0"/>
          <w:numId w:val="1"/>
        </w:numPr>
        <w:spacing w:line="360" w:lineRule="auto"/>
        <w:rPr>
          <w:rFonts w:eastAsia="Verdana" w:cs="Verdana"/>
          <w:sz w:val="20"/>
          <w:szCs w:val="20"/>
          <w:lang w:val="en-GB"/>
        </w:rPr>
      </w:pPr>
      <w:r w:rsidRPr="306F6002">
        <w:rPr>
          <w:rFonts w:eastAsia="Verdana" w:cs="Verdana"/>
          <w:sz w:val="20"/>
          <w:szCs w:val="20"/>
          <w:lang w:val="en-GB"/>
        </w:rPr>
        <w:t>G</w:t>
      </w:r>
      <w:r w:rsidR="5DD29438" w:rsidRPr="306F6002">
        <w:rPr>
          <w:rFonts w:eastAsia="Verdana" w:cs="Verdana"/>
          <w:sz w:val="20"/>
          <w:szCs w:val="20"/>
          <w:lang w:val="en-GB"/>
        </w:rPr>
        <w:t>lobal sea-surface temperature (</w:t>
      </w:r>
      <w:proofErr w:type="spellStart"/>
      <w:r w:rsidR="5DD29438" w:rsidRPr="306F6002">
        <w:rPr>
          <w:rFonts w:eastAsia="Verdana" w:cs="Verdana"/>
          <w:sz w:val="20"/>
          <w:szCs w:val="20"/>
          <w:lang w:val="en-GB"/>
        </w:rPr>
        <w:t>extrapolar</w:t>
      </w:r>
      <w:proofErr w:type="spellEnd"/>
      <w:r w:rsidR="5DD29438" w:rsidRPr="306F6002">
        <w:rPr>
          <w:rFonts w:eastAsia="Verdana" w:cs="Verdana"/>
          <w:sz w:val="20"/>
          <w:szCs w:val="20"/>
          <w:lang w:val="en-GB"/>
        </w:rPr>
        <w:t xml:space="preserve">) was </w:t>
      </w:r>
      <w:r w:rsidR="1BB60CD4" w:rsidRPr="306F6002">
        <w:rPr>
          <w:rFonts w:eastAsia="Verdana" w:cs="Verdana"/>
          <w:sz w:val="20"/>
          <w:szCs w:val="20"/>
          <w:lang w:val="en-GB"/>
        </w:rPr>
        <w:t xml:space="preserve">20.73ºC and </w:t>
      </w:r>
      <w:r w:rsidR="5DD29438" w:rsidRPr="306F6002">
        <w:rPr>
          <w:rFonts w:eastAsia="Verdana" w:cs="Verdana"/>
          <w:sz w:val="20"/>
          <w:szCs w:val="20"/>
          <w:lang w:val="en-GB"/>
        </w:rPr>
        <w:t>third warmest after 2024 and 2023.</w:t>
      </w:r>
    </w:p>
    <w:p w14:paraId="1DF48A08" w14:textId="4D06F5AB" w:rsidR="4F4C383C" w:rsidRDefault="6E3D2BD2" w:rsidP="2A03413B">
      <w:pPr>
        <w:pStyle w:val="ListParagraph"/>
        <w:numPr>
          <w:ilvl w:val="0"/>
          <w:numId w:val="1"/>
        </w:numPr>
        <w:spacing w:line="360" w:lineRule="auto"/>
        <w:rPr>
          <w:rFonts w:eastAsia="Verdana" w:cs="Verdana"/>
          <w:sz w:val="20"/>
          <w:szCs w:val="20"/>
          <w:lang w:val="en-GB"/>
        </w:rPr>
      </w:pPr>
      <w:r w:rsidRPr="163229D8">
        <w:rPr>
          <w:rFonts w:eastAsia="Verdana" w:cs="Verdana"/>
          <w:sz w:val="20"/>
          <w:szCs w:val="20"/>
          <w:lang w:val="en-GB"/>
        </w:rPr>
        <w:t xml:space="preserve">January 2025 was globally the warmest January on record. March, April and May were each the second warmest for the time of year. Each month of the year, except </w:t>
      </w:r>
      <w:r w:rsidR="40F75D8E" w:rsidRPr="2A03413B">
        <w:rPr>
          <w:rFonts w:eastAsia="Verdana" w:cs="Verdana"/>
          <w:sz w:val="20"/>
          <w:szCs w:val="20"/>
          <w:lang w:val="en-GB"/>
        </w:rPr>
        <w:t>for</w:t>
      </w:r>
      <w:r w:rsidRPr="163229D8">
        <w:rPr>
          <w:rFonts w:eastAsia="Verdana" w:cs="Verdana"/>
          <w:sz w:val="20"/>
          <w:szCs w:val="20"/>
          <w:lang w:val="en-GB"/>
        </w:rPr>
        <w:t xml:space="preserve"> February</w:t>
      </w:r>
      <w:r w:rsidR="00AF426C">
        <w:rPr>
          <w:rFonts w:eastAsia="Verdana" w:cs="Verdana"/>
          <w:sz w:val="20"/>
          <w:szCs w:val="20"/>
          <w:lang w:val="en-GB"/>
        </w:rPr>
        <w:t xml:space="preserve"> and December</w:t>
      </w:r>
      <w:r w:rsidRPr="163229D8">
        <w:rPr>
          <w:rFonts w:eastAsia="Verdana" w:cs="Verdana"/>
          <w:sz w:val="20"/>
          <w:szCs w:val="20"/>
          <w:lang w:val="en-GB"/>
        </w:rPr>
        <w:t>, was warmer than the corresponding month in any year before 2023.</w:t>
      </w:r>
    </w:p>
    <w:p w14:paraId="66E5B8F0" w14:textId="07F7206E" w:rsidR="4F4C383C" w:rsidRDefault="6E3D2BD2" w:rsidP="2A03413B">
      <w:pPr>
        <w:spacing w:before="240" w:after="240" w:line="360" w:lineRule="auto"/>
        <w:rPr>
          <w:rFonts w:eastAsia="Verdana" w:cs="Verdana"/>
          <w:b/>
          <w:bCs/>
          <w:sz w:val="20"/>
          <w:szCs w:val="20"/>
          <w:lang w:val="en-GB"/>
        </w:rPr>
      </w:pPr>
      <w:r w:rsidRPr="163229D8">
        <w:rPr>
          <w:rFonts w:eastAsia="Verdana" w:cs="Verdana"/>
          <w:b/>
          <w:bCs/>
          <w:sz w:val="20"/>
          <w:szCs w:val="20"/>
          <w:lang w:val="en-GB"/>
        </w:rPr>
        <w:t>Europe</w:t>
      </w:r>
    </w:p>
    <w:p w14:paraId="3F5628E3" w14:textId="7CB88DFF" w:rsidR="00C33D11" w:rsidRDefault="40F75D8E" w:rsidP="2A03413B">
      <w:pPr>
        <w:pStyle w:val="ListParagraph"/>
        <w:numPr>
          <w:ilvl w:val="0"/>
          <w:numId w:val="1"/>
        </w:numPr>
        <w:spacing w:line="360" w:lineRule="auto"/>
        <w:rPr>
          <w:rFonts w:eastAsia="Verdana" w:cs="Verdana"/>
          <w:sz w:val="20"/>
          <w:szCs w:val="20"/>
          <w:lang w:val="en-GB"/>
        </w:rPr>
      </w:pPr>
      <w:r w:rsidRPr="2A03413B">
        <w:rPr>
          <w:rFonts w:eastAsia="Verdana" w:cs="Verdana"/>
          <w:sz w:val="20"/>
          <w:szCs w:val="20"/>
          <w:lang w:val="en-GB"/>
        </w:rPr>
        <w:t>2025 was the third-warmest year on record for Europe, with an average temperature of 10.41°C, 1.17°C above the average for the 1991-2020 reference period and 0.30°C below the warmest year, in 2024.</w:t>
      </w:r>
    </w:p>
    <w:p w14:paraId="23761BE6" w14:textId="3352EF05" w:rsidR="4F4C383C" w:rsidRDefault="6E3D2BD2" w:rsidP="2A03413B">
      <w:pPr>
        <w:spacing w:before="240" w:after="240" w:line="360" w:lineRule="auto"/>
        <w:rPr>
          <w:rFonts w:eastAsia="Verdana" w:cs="Verdana"/>
          <w:b/>
          <w:bCs/>
          <w:sz w:val="20"/>
          <w:szCs w:val="20"/>
          <w:lang w:val="en-GB"/>
        </w:rPr>
      </w:pPr>
      <w:r w:rsidRPr="163229D8">
        <w:rPr>
          <w:rFonts w:eastAsia="Verdana" w:cs="Verdana"/>
          <w:b/>
          <w:bCs/>
          <w:sz w:val="20"/>
          <w:szCs w:val="20"/>
          <w:lang w:val="en-GB"/>
        </w:rPr>
        <w:t>Sea ice extent</w:t>
      </w:r>
    </w:p>
    <w:p w14:paraId="78F87878" w14:textId="3D003B4D" w:rsidR="00C33D11" w:rsidRDefault="40F75D8E" w:rsidP="2A03413B">
      <w:pPr>
        <w:pStyle w:val="ListParagraph"/>
        <w:numPr>
          <w:ilvl w:val="0"/>
          <w:numId w:val="1"/>
        </w:numPr>
        <w:spacing w:line="360" w:lineRule="auto"/>
        <w:rPr>
          <w:rFonts w:eastAsia="Verdana" w:cs="Verdana"/>
          <w:sz w:val="20"/>
          <w:szCs w:val="20"/>
          <w:lang w:val="en-GB"/>
        </w:rPr>
      </w:pPr>
      <w:r w:rsidRPr="2A03413B">
        <w:rPr>
          <w:rFonts w:eastAsia="Verdana" w:cs="Verdana"/>
          <w:sz w:val="20"/>
          <w:szCs w:val="20"/>
          <w:lang w:val="en-GB"/>
        </w:rPr>
        <w:t>In February 2025, the combined sea ice cover from both poles fell to its lowest value since at least the start of satellite observations in the late 1970’s.</w:t>
      </w:r>
    </w:p>
    <w:p w14:paraId="33858468" w14:textId="4B35A9A5" w:rsidR="00C33D11" w:rsidRDefault="40F75D8E" w:rsidP="2A03413B">
      <w:pPr>
        <w:pStyle w:val="ListParagraph"/>
        <w:numPr>
          <w:ilvl w:val="0"/>
          <w:numId w:val="1"/>
        </w:numPr>
        <w:spacing w:line="360" w:lineRule="auto"/>
        <w:rPr>
          <w:rFonts w:eastAsia="Verdana" w:cs="Verdana"/>
          <w:sz w:val="20"/>
          <w:szCs w:val="20"/>
          <w:lang w:val="en-GB"/>
        </w:rPr>
      </w:pPr>
      <w:r w:rsidRPr="2A03413B">
        <w:rPr>
          <w:rFonts w:eastAsia="Verdana" w:cs="Verdana"/>
          <w:sz w:val="20"/>
          <w:szCs w:val="20"/>
          <w:lang w:val="en-GB"/>
        </w:rPr>
        <w:t>In the Arctic, the monthly sea ice extent was the lowest on record for the time of year in January, February, March, and December, and the second lowest in June and October. March marked the lowest annual maximum on record, while the September minimum ranked only 13th lowest.</w:t>
      </w:r>
    </w:p>
    <w:p w14:paraId="17C4324D" w14:textId="2E639520" w:rsidR="00C33D11" w:rsidRDefault="6E3D2BD2" w:rsidP="2A03413B">
      <w:pPr>
        <w:pStyle w:val="ListParagraph"/>
        <w:numPr>
          <w:ilvl w:val="0"/>
          <w:numId w:val="1"/>
        </w:numPr>
        <w:spacing w:line="360" w:lineRule="auto"/>
        <w:rPr>
          <w:rFonts w:eastAsia="Verdana" w:cs="Verdana"/>
          <w:sz w:val="20"/>
          <w:szCs w:val="20"/>
          <w:lang w:val="en-GB"/>
        </w:rPr>
      </w:pPr>
      <w:r w:rsidRPr="00452ADB">
        <w:rPr>
          <w:rFonts w:eastAsia="Verdana" w:cs="Verdana"/>
          <w:sz w:val="20"/>
          <w:szCs w:val="20"/>
          <w:lang w:val="en-GB"/>
        </w:rPr>
        <w:t>In the Antarctic, the monthly extent reached its fourth-lowest annual minimum in February and its third-lowest annual maximum in September.</w:t>
      </w:r>
    </w:p>
    <w:p w14:paraId="1DDDF662" w14:textId="1B999E92" w:rsidR="00C33D11" w:rsidRDefault="1F3D6D1D" w:rsidP="6BEEA5B5">
      <w:pPr>
        <w:spacing w:before="240" w:after="240" w:line="360" w:lineRule="auto"/>
        <w:ind w:left="720"/>
        <w:jc w:val="center"/>
        <w:rPr>
          <w:rFonts w:eastAsia="Verdana" w:cs="Verdana"/>
          <w:b/>
          <w:bCs/>
          <w:sz w:val="20"/>
          <w:szCs w:val="20"/>
          <w:lang w:val="en-GB"/>
        </w:rPr>
      </w:pPr>
      <w:r w:rsidRPr="6BEEA5B5">
        <w:rPr>
          <w:rFonts w:eastAsia="Verdana" w:cs="Verdana"/>
          <w:b/>
          <w:bCs/>
          <w:sz w:val="20"/>
          <w:szCs w:val="20"/>
          <w:lang w:val="en-GB"/>
        </w:rPr>
        <w:t>-Ends-</w:t>
      </w:r>
    </w:p>
    <w:p w14:paraId="45A13463" w14:textId="779CE4B6" w:rsidR="00C50D59" w:rsidRPr="00C50D59" w:rsidRDefault="4D184659" w:rsidP="382371D2">
      <w:pPr>
        <w:shd w:val="clear" w:color="auto" w:fill="FFFFFF" w:themeFill="background1"/>
        <w:spacing w:beforeAutospacing="1" w:afterAutospacing="1"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en-GB"/>
        </w:rPr>
        <w:t>Other useful links:</w:t>
      </w:r>
    </w:p>
    <w:p w14:paraId="5B8D7DA6" w14:textId="6470CDA4" w:rsidR="00C50D59" w:rsidRPr="00C50D59" w:rsidRDefault="4D184659" w:rsidP="382371D2">
      <w:pPr>
        <w:pStyle w:val="ListParagraph"/>
        <w:numPr>
          <w:ilvl w:val="0"/>
          <w:numId w:val="28"/>
        </w:numPr>
        <w:shd w:val="clear" w:color="auto" w:fill="FFFFFF" w:themeFill="background1"/>
        <w:spacing w:beforeAutospacing="1" w:afterAutospacing="1" w:line="360" w:lineRule="auto"/>
        <w:jc w:val="both"/>
        <w:rPr>
          <w:rFonts w:eastAsia="Verdana" w:cs="Verdana"/>
          <w:color w:val="000000" w:themeColor="text1"/>
          <w:sz w:val="20"/>
          <w:szCs w:val="20"/>
          <w:lang w:val="en-GB"/>
        </w:rPr>
      </w:pPr>
      <w:r w:rsidRPr="6F2B6ED3">
        <w:rPr>
          <w:rFonts w:eastAsia="Verdana" w:cs="Verdana"/>
          <w:color w:val="000000" w:themeColor="text1"/>
          <w:sz w:val="20"/>
          <w:szCs w:val="20"/>
          <w:lang w:val="en-GB"/>
        </w:rPr>
        <w:t xml:space="preserve">Answers to frequently asked questions regarding temperature monitoring can be found </w:t>
      </w:r>
      <w:hyperlink r:id="rId18">
        <w:r w:rsidRPr="6F2B6ED3">
          <w:rPr>
            <w:rStyle w:val="Hyperlink"/>
            <w:rFonts w:eastAsia="Verdana" w:cs="Verdana"/>
            <w:sz w:val="20"/>
            <w:szCs w:val="20"/>
            <w:lang w:val="en-GB"/>
          </w:rPr>
          <w:t>here</w:t>
        </w:r>
      </w:hyperlink>
      <w:r w:rsidRPr="6F2B6ED3">
        <w:rPr>
          <w:rFonts w:eastAsia="Verdana" w:cs="Verdana"/>
          <w:color w:val="000000" w:themeColor="text1"/>
          <w:sz w:val="20"/>
          <w:szCs w:val="20"/>
          <w:lang w:val="en-GB"/>
        </w:rPr>
        <w:t>.</w:t>
      </w:r>
    </w:p>
    <w:p w14:paraId="12DCAB47" w14:textId="0C70C32F" w:rsidR="00C50D59" w:rsidRPr="00C50D59" w:rsidRDefault="4D184659" w:rsidP="382371D2">
      <w:pPr>
        <w:pStyle w:val="ListParagraph"/>
        <w:numPr>
          <w:ilvl w:val="0"/>
          <w:numId w:val="28"/>
        </w:numPr>
        <w:shd w:val="clear" w:color="auto" w:fill="FFFFFF" w:themeFill="background1"/>
        <w:tabs>
          <w:tab w:val="left" w:pos="9360"/>
        </w:tabs>
        <w:spacing w:beforeAutospacing="1" w:afterAutospacing="1" w:line="360" w:lineRule="auto"/>
        <w:jc w:val="both"/>
        <w:rPr>
          <w:rFonts w:eastAsia="Verdana" w:cs="Verdana"/>
          <w:color w:val="000000" w:themeColor="text1"/>
          <w:sz w:val="20"/>
          <w:szCs w:val="20"/>
          <w:lang w:val="en-GB"/>
        </w:rPr>
      </w:pPr>
      <w:r w:rsidRPr="412B0D07">
        <w:rPr>
          <w:rStyle w:val="Hyperlink"/>
          <w:rFonts w:eastAsia="Verdana" w:cs="Verdana"/>
          <w:color w:val="auto"/>
          <w:sz w:val="20"/>
          <w:szCs w:val="20"/>
          <w:u w:val="none"/>
          <w:lang w:val="en-GB"/>
        </w:rPr>
        <w:t xml:space="preserve">Follow near-real-time data for the globe on Climate Pulse </w:t>
      </w:r>
      <w:hyperlink r:id="rId19">
        <w:r w:rsidRPr="6F2B6ED3">
          <w:rPr>
            <w:rStyle w:val="Hyperlink"/>
            <w:rFonts w:eastAsia="Verdana" w:cs="Verdana"/>
            <w:sz w:val="20"/>
            <w:szCs w:val="20"/>
            <w:lang w:val="en-GB"/>
          </w:rPr>
          <w:t>here</w:t>
        </w:r>
      </w:hyperlink>
      <w:r w:rsidRPr="6F2B6ED3">
        <w:rPr>
          <w:rFonts w:eastAsia="Verdana" w:cs="Verdana"/>
          <w:sz w:val="20"/>
          <w:szCs w:val="20"/>
          <w:lang w:val="en-GB"/>
        </w:rPr>
        <w:t>.</w:t>
      </w:r>
    </w:p>
    <w:p w14:paraId="78F4D537" w14:textId="203A3DFD" w:rsidR="00C50D59" w:rsidRPr="00C50D59" w:rsidRDefault="4D184659" w:rsidP="382371D2">
      <w:pPr>
        <w:pStyle w:val="ListParagraph"/>
        <w:numPr>
          <w:ilvl w:val="0"/>
          <w:numId w:val="28"/>
        </w:numPr>
        <w:shd w:val="clear" w:color="auto" w:fill="FFFFFF" w:themeFill="background1"/>
        <w:spacing w:beforeAutospacing="1" w:afterAutospacing="1" w:line="360" w:lineRule="auto"/>
        <w:jc w:val="both"/>
        <w:rPr>
          <w:rFonts w:eastAsia="Verdana" w:cs="Verdana"/>
          <w:color w:val="000000" w:themeColor="text1"/>
          <w:sz w:val="20"/>
          <w:szCs w:val="20"/>
          <w:lang w:val="en-GB"/>
        </w:rPr>
      </w:pPr>
      <w:r w:rsidRPr="54805710">
        <w:rPr>
          <w:rStyle w:val="Hyperlink"/>
          <w:rFonts w:eastAsia="Verdana" w:cs="Verdana"/>
          <w:color w:val="auto"/>
          <w:sz w:val="20"/>
          <w:szCs w:val="20"/>
          <w:u w:val="none"/>
          <w:lang w:val="en-GB"/>
        </w:rPr>
        <w:t xml:space="preserve">More on trends and projections on Climate Atlas </w:t>
      </w:r>
      <w:hyperlink r:id="rId20">
        <w:r w:rsidRPr="6F2B6ED3">
          <w:rPr>
            <w:rStyle w:val="Hyperlink"/>
            <w:rFonts w:eastAsia="Verdana" w:cs="Verdana"/>
            <w:sz w:val="20"/>
            <w:szCs w:val="20"/>
            <w:lang w:val="en-GB"/>
          </w:rPr>
          <w:t>here</w:t>
        </w:r>
      </w:hyperlink>
      <w:r w:rsidRPr="00530C6D">
        <w:rPr>
          <w:rFonts w:eastAsia="Verdana" w:cs="Verdana"/>
          <w:color w:val="000000" w:themeColor="text1"/>
          <w:sz w:val="20"/>
          <w:szCs w:val="20"/>
        </w:rPr>
        <w:t>.</w:t>
      </w:r>
    </w:p>
    <w:p w14:paraId="02EC5F38" w14:textId="3BAF5ACB" w:rsidR="00C50D59" w:rsidRPr="00C50D59" w:rsidRDefault="4D184659" w:rsidP="382371D2">
      <w:pPr>
        <w:pStyle w:val="ListParagraph"/>
        <w:numPr>
          <w:ilvl w:val="0"/>
          <w:numId w:val="28"/>
        </w:numPr>
        <w:shd w:val="clear" w:color="auto" w:fill="FFFFFF" w:themeFill="background1"/>
        <w:spacing w:beforeAutospacing="1" w:afterAutospacing="1" w:line="360" w:lineRule="auto"/>
        <w:jc w:val="both"/>
        <w:rPr>
          <w:rFonts w:eastAsia="Verdana" w:cs="Verdana"/>
          <w:color w:val="000000" w:themeColor="text1"/>
          <w:sz w:val="20"/>
          <w:szCs w:val="20"/>
          <w:lang w:val="en-GB"/>
        </w:rPr>
      </w:pPr>
      <w:r w:rsidRPr="5340AAA8">
        <w:rPr>
          <w:rStyle w:val="Hyperlink"/>
          <w:rFonts w:eastAsia="Verdana" w:cs="Verdana"/>
          <w:color w:val="auto"/>
          <w:sz w:val="20"/>
          <w:szCs w:val="20"/>
          <w:u w:val="none"/>
          <w:lang w:val="en-GB"/>
        </w:rPr>
        <w:t>Access key datasets easily with the new tool ERA Explorer App</w:t>
      </w:r>
      <w:r w:rsidRPr="5340AAA8">
        <w:rPr>
          <w:rStyle w:val="Hyperlink"/>
          <w:rFonts w:eastAsia="Verdana" w:cs="Verdana"/>
          <w:sz w:val="20"/>
          <w:szCs w:val="20"/>
          <w:u w:val="none"/>
          <w:lang w:val="en-GB"/>
        </w:rPr>
        <w:t xml:space="preserve"> </w:t>
      </w:r>
      <w:hyperlink r:id="rId21">
        <w:r w:rsidRPr="6F2B6ED3">
          <w:rPr>
            <w:rStyle w:val="Hyperlink"/>
            <w:rFonts w:eastAsia="Verdana" w:cs="Verdana"/>
            <w:sz w:val="20"/>
            <w:szCs w:val="20"/>
            <w:lang w:val="en-GB"/>
          </w:rPr>
          <w:t>here</w:t>
        </w:r>
      </w:hyperlink>
      <w:r w:rsidRPr="6F2B6ED3">
        <w:rPr>
          <w:rFonts w:eastAsia="Verdana" w:cs="Verdana"/>
          <w:sz w:val="20"/>
          <w:szCs w:val="20"/>
          <w:lang w:val="en-GB"/>
        </w:rPr>
        <w:t>.</w:t>
      </w:r>
    </w:p>
    <w:p w14:paraId="76CCB784" w14:textId="40B0328C" w:rsidR="00C50D59" w:rsidRPr="00C50D59" w:rsidRDefault="4D184659" w:rsidP="00530C6D">
      <w:pPr>
        <w:spacing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en-GB"/>
        </w:rPr>
        <w:t>Information about the C3S data set and how it is compiled:</w:t>
      </w:r>
    </w:p>
    <w:p w14:paraId="4E8498DE" w14:textId="149ABA17" w:rsidR="00C50D59" w:rsidRPr="00C50D59" w:rsidRDefault="4D184659" w:rsidP="00530C6D">
      <w:pPr>
        <w:spacing w:line="360" w:lineRule="auto"/>
        <w:jc w:val="both"/>
        <w:rPr>
          <w:rFonts w:eastAsia="Verdana" w:cs="Verdana"/>
          <w:color w:val="000000" w:themeColor="text1"/>
          <w:sz w:val="20"/>
          <w:szCs w:val="20"/>
          <w:lang w:val="en-GB"/>
        </w:rPr>
      </w:pPr>
      <w:r w:rsidRPr="6F2B6ED3">
        <w:rPr>
          <w:rFonts w:eastAsia="Verdana" w:cs="Verdana"/>
          <w:color w:val="000000" w:themeColor="text1"/>
          <w:sz w:val="20"/>
          <w:szCs w:val="20"/>
          <w:lang w:val="en-GB"/>
        </w:rPr>
        <w:t>Temperature and hydrological maps and data are from ECMWF Copernicus Climate Change Service’s ERA5 and ERA5-Land (surface soil moisture) datasets.</w:t>
      </w:r>
    </w:p>
    <w:p w14:paraId="4C5088F2" w14:textId="1E0E8E2D" w:rsidR="00C50D59" w:rsidRPr="00C50D59" w:rsidRDefault="4D184659" w:rsidP="00530C6D">
      <w:pPr>
        <w:spacing w:line="360" w:lineRule="auto"/>
        <w:jc w:val="both"/>
        <w:rPr>
          <w:rFonts w:eastAsia="Verdana" w:cs="Verdana"/>
          <w:color w:val="000000" w:themeColor="text1"/>
          <w:sz w:val="20"/>
          <w:szCs w:val="20"/>
          <w:lang w:val="en-GB"/>
        </w:rPr>
      </w:pPr>
      <w:r w:rsidRPr="6F2B6ED3">
        <w:rPr>
          <w:rStyle w:val="cf01"/>
          <w:rFonts w:ascii="Verdana" w:eastAsia="Verdana" w:hAnsi="Verdana" w:cs="Verdana"/>
          <w:color w:val="000000" w:themeColor="text1"/>
          <w:sz w:val="20"/>
          <w:szCs w:val="20"/>
          <w:lang w:val="en-GB"/>
        </w:rPr>
        <w:t xml:space="preserve">The findings about global sea surface temperatures (SSTs) presented here are based on SST data from ERA5 averaged over the 60°S–60°N domain. Note that ERA5 SSTs are estimates of the ocean </w:t>
      </w:r>
      <w:r w:rsidRPr="6F2B6ED3">
        <w:rPr>
          <w:rStyle w:val="cf01"/>
          <w:rFonts w:ascii="Verdana" w:eastAsia="Verdana" w:hAnsi="Verdana" w:cs="Verdana"/>
          <w:color w:val="000000" w:themeColor="text1"/>
          <w:sz w:val="20"/>
          <w:szCs w:val="20"/>
          <w:lang w:val="en-GB"/>
        </w:rPr>
        <w:lastRenderedPageBreak/>
        <w:t>temperature at about 10m depth (known as foundation temperature). The results may differ from other SST products providing temperature estimates at different depths.</w:t>
      </w:r>
    </w:p>
    <w:p w14:paraId="6B54EDDD" w14:textId="6C2CFD7E" w:rsidR="00C50D59" w:rsidRPr="00C50D59" w:rsidRDefault="4D184659" w:rsidP="00530C6D">
      <w:pPr>
        <w:spacing w:line="360" w:lineRule="auto"/>
        <w:jc w:val="both"/>
        <w:rPr>
          <w:rFonts w:eastAsia="Verdana" w:cs="Verdana"/>
          <w:color w:val="000000" w:themeColor="text1"/>
          <w:sz w:val="20"/>
          <w:szCs w:val="20"/>
          <w:lang w:val="en-GB"/>
        </w:rPr>
      </w:pPr>
      <w:r w:rsidRPr="6F2B6ED3">
        <w:rPr>
          <w:rFonts w:eastAsia="Verdana" w:cs="Verdana"/>
          <w:color w:val="000000" w:themeColor="text1"/>
          <w:sz w:val="20"/>
          <w:szCs w:val="20"/>
          <w:lang w:val="en-GB"/>
        </w:rPr>
        <w:t>Sea ice maps and data are from a combination of information from ERA5, as well as from the EUMETSAT OSI SAF Sea Ice Index v2.3.</w:t>
      </w:r>
    </w:p>
    <w:p w14:paraId="49CF5663" w14:textId="70409A5E" w:rsidR="00C50D59" w:rsidRPr="00C50D59" w:rsidRDefault="4D184659" w:rsidP="00530C6D">
      <w:pPr>
        <w:spacing w:line="360" w:lineRule="auto"/>
        <w:jc w:val="both"/>
        <w:rPr>
          <w:rFonts w:eastAsia="Verdana" w:cs="Verdana"/>
          <w:color w:val="000000" w:themeColor="text1"/>
          <w:sz w:val="20"/>
          <w:szCs w:val="20"/>
          <w:lang w:val="en-GB"/>
        </w:rPr>
      </w:pPr>
      <w:r w:rsidRPr="6F2B6ED3">
        <w:rPr>
          <w:rFonts w:eastAsia="Verdana" w:cs="Verdana"/>
          <w:color w:val="000000" w:themeColor="text1"/>
          <w:sz w:val="20"/>
          <w:szCs w:val="20"/>
          <w:lang w:val="en-GB"/>
        </w:rPr>
        <w:t>Regional area averages quoted here are the following longitude/latitude bounds:</w:t>
      </w:r>
    </w:p>
    <w:p w14:paraId="75AFDAA8" w14:textId="5888E5B8" w:rsidR="00C50D59" w:rsidRPr="00530C6D" w:rsidRDefault="4D184659" w:rsidP="00530C6D">
      <w:pPr>
        <w:pStyle w:val="ListParagraph"/>
        <w:numPr>
          <w:ilvl w:val="0"/>
          <w:numId w:val="29"/>
        </w:numPr>
        <w:spacing w:line="360" w:lineRule="auto"/>
        <w:jc w:val="both"/>
        <w:rPr>
          <w:rFonts w:eastAsia="Verdana" w:cs="Verdana"/>
          <w:color w:val="000000" w:themeColor="text1"/>
          <w:sz w:val="20"/>
          <w:szCs w:val="20"/>
          <w:lang w:val="en-GB"/>
        </w:rPr>
      </w:pPr>
      <w:r w:rsidRPr="00530C6D">
        <w:rPr>
          <w:rFonts w:eastAsia="Verdana" w:cs="Verdana"/>
          <w:color w:val="000000" w:themeColor="text1"/>
          <w:sz w:val="20"/>
          <w:szCs w:val="20"/>
          <w:lang w:val="en-GB"/>
        </w:rPr>
        <w:t>Globe, 180W-180E, 90S-90N, over land and ocean surfaces.</w:t>
      </w:r>
    </w:p>
    <w:p w14:paraId="27D370F9" w14:textId="38157177" w:rsidR="00C50D59" w:rsidRPr="00530C6D" w:rsidRDefault="4D184659" w:rsidP="00530C6D">
      <w:pPr>
        <w:pStyle w:val="ListParagraph"/>
        <w:numPr>
          <w:ilvl w:val="0"/>
          <w:numId w:val="29"/>
        </w:numPr>
        <w:spacing w:line="360" w:lineRule="auto"/>
        <w:jc w:val="both"/>
        <w:rPr>
          <w:rFonts w:eastAsia="Verdana" w:cs="Verdana"/>
          <w:color w:val="000000" w:themeColor="text1"/>
          <w:sz w:val="20"/>
          <w:szCs w:val="20"/>
          <w:lang w:val="en-GB"/>
        </w:rPr>
      </w:pPr>
      <w:r w:rsidRPr="00530C6D">
        <w:rPr>
          <w:rFonts w:eastAsia="Verdana" w:cs="Verdana"/>
          <w:color w:val="000000" w:themeColor="text1"/>
          <w:sz w:val="20"/>
          <w:szCs w:val="20"/>
          <w:lang w:val="en-GB"/>
        </w:rPr>
        <w:t>Europe, 25W-40E, 34N-72N, over land surfaces only.</w:t>
      </w:r>
    </w:p>
    <w:p w14:paraId="59B6D7AA" w14:textId="77777777" w:rsidR="00530C6D" w:rsidRDefault="00530C6D" w:rsidP="00530C6D">
      <w:pPr>
        <w:spacing w:line="360" w:lineRule="auto"/>
        <w:jc w:val="both"/>
        <w:rPr>
          <w:rFonts w:eastAsia="Verdana" w:cs="Verdana"/>
          <w:b/>
          <w:color w:val="000000" w:themeColor="text1"/>
          <w:sz w:val="20"/>
          <w:szCs w:val="20"/>
          <w:lang w:val="en-GB"/>
        </w:rPr>
      </w:pPr>
    </w:p>
    <w:p w14:paraId="7705A63F" w14:textId="25D0E390" w:rsidR="00530C6D" w:rsidRDefault="4D184659" w:rsidP="00530C6D">
      <w:pPr>
        <w:spacing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en-GB"/>
        </w:rPr>
        <w:t xml:space="preserve">More information about the data can be found </w:t>
      </w:r>
      <w:hyperlink r:id="rId22">
        <w:r w:rsidRPr="6F2B6ED3">
          <w:rPr>
            <w:rStyle w:val="Hyperlink"/>
            <w:rFonts w:eastAsia="Verdana" w:cs="Verdana"/>
            <w:b/>
            <w:sz w:val="20"/>
            <w:szCs w:val="20"/>
            <w:lang w:val="en-GB"/>
          </w:rPr>
          <w:t>here</w:t>
        </w:r>
      </w:hyperlink>
      <w:r w:rsidRPr="6F2B6ED3">
        <w:rPr>
          <w:rFonts w:eastAsia="Verdana" w:cs="Verdana"/>
          <w:b/>
          <w:color w:val="000000" w:themeColor="text1"/>
          <w:sz w:val="20"/>
          <w:szCs w:val="20"/>
          <w:lang w:val="en-GB"/>
        </w:rPr>
        <w:t>.</w:t>
      </w:r>
    </w:p>
    <w:p w14:paraId="3C7D8E38" w14:textId="1CE0CC2D" w:rsidR="00C50D59" w:rsidRPr="00C50D59" w:rsidRDefault="4D184659" w:rsidP="00530C6D">
      <w:pPr>
        <w:spacing w:line="360" w:lineRule="auto"/>
        <w:jc w:val="both"/>
        <w:rPr>
          <w:rFonts w:eastAsia="Verdana" w:cs="Verdana"/>
          <w:color w:val="000000" w:themeColor="text1"/>
          <w:sz w:val="20"/>
          <w:szCs w:val="20"/>
          <w:lang w:val="en-GB"/>
        </w:rPr>
      </w:pPr>
      <w:r w:rsidRPr="4AB96BAF">
        <w:rPr>
          <w:rFonts w:eastAsia="Verdana" w:cs="Verdana"/>
          <w:b/>
          <w:bCs/>
          <w:color w:val="000000" w:themeColor="text1"/>
          <w:sz w:val="20"/>
          <w:szCs w:val="20"/>
          <w:lang w:val="en-GB"/>
        </w:rPr>
        <w:t xml:space="preserve">More information on the reference period used can be found </w:t>
      </w:r>
      <w:hyperlink r:id="rId23">
        <w:r w:rsidRPr="4AB96BAF">
          <w:rPr>
            <w:rStyle w:val="Hyperlink"/>
            <w:rFonts w:eastAsia="Verdana" w:cs="Verdana"/>
            <w:b/>
            <w:bCs/>
            <w:sz w:val="20"/>
            <w:szCs w:val="20"/>
            <w:lang w:val="en-GB"/>
          </w:rPr>
          <w:t>here</w:t>
        </w:r>
      </w:hyperlink>
      <w:r w:rsidRPr="4AB96BAF">
        <w:rPr>
          <w:rFonts w:eastAsia="Verdana" w:cs="Verdana"/>
          <w:b/>
          <w:bCs/>
          <w:color w:val="000000" w:themeColor="text1"/>
          <w:sz w:val="20"/>
          <w:szCs w:val="20"/>
          <w:lang w:val="en-GB"/>
        </w:rPr>
        <w:t>.</w:t>
      </w:r>
    </w:p>
    <w:p w14:paraId="28DDE441" w14:textId="77777777" w:rsidR="00530C6D" w:rsidRDefault="00530C6D" w:rsidP="00530C6D">
      <w:pPr>
        <w:spacing w:line="360" w:lineRule="auto"/>
        <w:jc w:val="both"/>
        <w:rPr>
          <w:rFonts w:eastAsia="Verdana" w:cs="Verdana"/>
          <w:b/>
          <w:color w:val="000000" w:themeColor="text1"/>
          <w:sz w:val="20"/>
          <w:szCs w:val="20"/>
          <w:lang w:val="en-GB"/>
        </w:rPr>
      </w:pPr>
    </w:p>
    <w:p w14:paraId="3BA0D054" w14:textId="300E1F92" w:rsidR="00C50D59" w:rsidRPr="00C50D59" w:rsidRDefault="4D184659" w:rsidP="00530C6D">
      <w:pPr>
        <w:spacing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en-GB"/>
        </w:rPr>
        <w:t>About Copernicus and ECMWF</w:t>
      </w:r>
    </w:p>
    <w:p w14:paraId="3F68CCFF" w14:textId="2C4AB651"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r w:rsidRPr="6F2B6ED3">
        <w:rPr>
          <w:rFonts w:eastAsia="Verdana" w:cs="Verdana"/>
          <w:color w:val="000000" w:themeColor="text1"/>
          <w:sz w:val="20"/>
          <w:szCs w:val="20"/>
          <w:lang w:val="en-GB"/>
        </w:rPr>
        <w:t xml:space="preserve">Copernicus is the Earth observation component of the European Union’s Space programme, looking at our planet and its environment to benefit all European citizens. The programme is coordinated and managed by the European Commission and implemented in partnership with the Member States and European organisations. </w:t>
      </w:r>
    </w:p>
    <w:p w14:paraId="29C468EB" w14:textId="4C398C69"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r w:rsidRPr="6F2B6ED3">
        <w:rPr>
          <w:rFonts w:eastAsia="Verdana" w:cs="Verdana"/>
          <w:color w:val="000000" w:themeColor="text1"/>
          <w:sz w:val="20"/>
          <w:szCs w:val="20"/>
          <w:lang w:val="en-GB"/>
        </w:rPr>
        <w:t xml:space="preserve">The European Centre for Medium-Range Weather Forecasts (ECMWF) is both a research institute and a 24/7 operational service, producing global numerical weather predictions and other data for our Member and Co-operating States and the broader community. It operates a world-class supercomputer facility for weather forecasting and holds one of the largest meteorological data archives. </w:t>
      </w:r>
    </w:p>
    <w:p w14:paraId="45AC475E" w14:textId="350680F1"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r w:rsidRPr="6F2B6ED3">
        <w:rPr>
          <w:rFonts w:eastAsia="Verdana" w:cs="Verdana"/>
          <w:color w:val="000000" w:themeColor="text1"/>
          <w:sz w:val="20"/>
          <w:szCs w:val="20"/>
          <w:lang w:val="en-GB"/>
        </w:rPr>
        <w:t>ECMWF is a key player in Copernicus, the Earth Observation component of the European Union’s Space programme, by implementing quality-assured information on climate change (Copernicus Climate Change Service), atmospheric composition (Copernicus Atmosphere Monitoring Service), and contributing to information on flooding and fire danger (Copernicus Emergency Management Service). Together with ESA and EUMETSAT, ECMWF also delivers the EU’s Destination Earth initiative, which is developing prototype digital twins of the Earth.</w:t>
      </w:r>
    </w:p>
    <w:p w14:paraId="4180A61A" w14:textId="08B3094C" w:rsidR="00C50D59" w:rsidRPr="00C50D59" w:rsidRDefault="4D184659"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000000" w:themeColor="text1"/>
          <w:sz w:val="20"/>
          <w:szCs w:val="20"/>
          <w:lang w:val="en-GB"/>
        </w:rPr>
        <w:t xml:space="preserve">More information on Copernicus: </w:t>
      </w:r>
      <w:hyperlink r:id="rId24">
        <w:r w:rsidRPr="6F2B6ED3">
          <w:rPr>
            <w:rStyle w:val="Hyperlink"/>
            <w:rFonts w:eastAsia="Verdana" w:cs="Verdana"/>
            <w:sz w:val="20"/>
            <w:szCs w:val="20"/>
            <w:lang w:val="en-GB"/>
          </w:rPr>
          <w:t>www.copernicus.eu</w:t>
        </w:r>
      </w:hyperlink>
      <w:r w:rsidRPr="6F2B6ED3">
        <w:rPr>
          <w:rFonts w:eastAsia="Verdana" w:cs="Verdana"/>
          <w:color w:val="201F1E"/>
          <w:sz w:val="20"/>
          <w:szCs w:val="20"/>
          <w:lang w:val="en-GB"/>
        </w:rPr>
        <w:t xml:space="preserve"> </w:t>
      </w:r>
    </w:p>
    <w:p w14:paraId="46B48D2D" w14:textId="3C594461" w:rsidR="00C50D59" w:rsidRPr="00C50D59" w:rsidRDefault="4D184659"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000000" w:themeColor="text1"/>
          <w:sz w:val="20"/>
          <w:szCs w:val="20"/>
          <w:lang w:val="en-GB"/>
        </w:rPr>
        <w:t xml:space="preserve">The ECMWF website can be found at </w:t>
      </w:r>
      <w:hyperlink r:id="rId25">
        <w:r w:rsidRPr="6F2B6ED3">
          <w:rPr>
            <w:rStyle w:val="Hyperlink"/>
            <w:rFonts w:eastAsia="Verdana" w:cs="Verdana"/>
            <w:sz w:val="20"/>
            <w:szCs w:val="20"/>
            <w:lang w:val="en-GB"/>
          </w:rPr>
          <w:t>https://www.ecmwf.int/</w:t>
        </w:r>
      </w:hyperlink>
      <w:r w:rsidRPr="6F2B6ED3">
        <w:rPr>
          <w:rFonts w:eastAsia="Verdana" w:cs="Verdana"/>
          <w:color w:val="201F1E"/>
          <w:sz w:val="20"/>
          <w:szCs w:val="20"/>
          <w:lang w:val="en-GB"/>
        </w:rPr>
        <w:t xml:space="preserve"> </w:t>
      </w:r>
    </w:p>
    <w:p w14:paraId="6ACB5AA8" w14:textId="77777777" w:rsidR="00530C6D" w:rsidRDefault="00530C6D" w:rsidP="00530C6D">
      <w:pPr>
        <w:shd w:val="clear" w:color="auto" w:fill="FFFFFF" w:themeFill="background1"/>
        <w:spacing w:line="360" w:lineRule="auto"/>
        <w:jc w:val="both"/>
        <w:rPr>
          <w:rFonts w:eastAsia="Verdana" w:cs="Verdana"/>
          <w:b/>
          <w:color w:val="201F1E"/>
          <w:sz w:val="20"/>
          <w:szCs w:val="20"/>
          <w:lang w:val="en-GB"/>
        </w:rPr>
      </w:pPr>
    </w:p>
    <w:p w14:paraId="66EA01C1" w14:textId="51EF7794" w:rsidR="00530C6D" w:rsidRPr="00C50D59" w:rsidRDefault="00530C6D"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b/>
          <w:color w:val="201F1E"/>
          <w:sz w:val="20"/>
          <w:szCs w:val="20"/>
          <w:lang w:val="en-GB"/>
        </w:rPr>
        <w:t>Media contact</w:t>
      </w:r>
      <w:r w:rsidRPr="6F2B6ED3">
        <w:rPr>
          <w:rFonts w:eastAsia="Verdana" w:cs="Verdana"/>
          <w:color w:val="201F1E"/>
          <w:sz w:val="20"/>
          <w:szCs w:val="20"/>
          <w:lang w:val="en-GB"/>
        </w:rPr>
        <w:t> </w:t>
      </w:r>
    </w:p>
    <w:p w14:paraId="3A523263" w14:textId="77777777" w:rsidR="00530C6D" w:rsidRPr="00C50D59" w:rsidRDefault="00530C6D"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201F1E"/>
          <w:sz w:val="20"/>
          <w:szCs w:val="20"/>
          <w:lang w:val="en-GB"/>
        </w:rPr>
        <w:t>Maximillian Lingen</w:t>
      </w:r>
    </w:p>
    <w:p w14:paraId="7E63E1AB" w14:textId="77777777" w:rsidR="00530C6D" w:rsidRPr="00C50D59" w:rsidRDefault="00530C6D"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201F1E"/>
          <w:sz w:val="20"/>
          <w:szCs w:val="20"/>
          <w:lang w:val="en-GB"/>
        </w:rPr>
        <w:t>Communications Officer | Copernicus</w:t>
      </w:r>
    </w:p>
    <w:p w14:paraId="58D557ED" w14:textId="77777777" w:rsidR="00530C6D" w:rsidRPr="00C50D59" w:rsidRDefault="00530C6D"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201F1E"/>
          <w:sz w:val="20"/>
          <w:szCs w:val="20"/>
          <w:lang w:val="en-GB"/>
        </w:rPr>
        <w:t>European Centre for Medium-Range Weather Forecasts (ECMWF)</w:t>
      </w:r>
    </w:p>
    <w:p w14:paraId="0B9B1437" w14:textId="77777777" w:rsidR="00530C6D" w:rsidRPr="00C50D59" w:rsidRDefault="00530C6D"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201F1E"/>
          <w:sz w:val="20"/>
          <w:szCs w:val="20"/>
          <w:lang w:val="en-GB"/>
        </w:rPr>
        <w:t>Reading, UK | Bologna, Italy | Bonn, Germany </w:t>
      </w:r>
    </w:p>
    <w:p w14:paraId="576331C9" w14:textId="77777777" w:rsidR="00530C6D" w:rsidRPr="00C50D59" w:rsidRDefault="00530C6D"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201F1E"/>
          <w:sz w:val="20"/>
          <w:szCs w:val="20"/>
          <w:lang w:val="en-GB"/>
        </w:rPr>
        <w:t>Email: </w:t>
      </w:r>
      <w:hyperlink r:id="rId26">
        <w:r w:rsidRPr="6F2B6ED3">
          <w:rPr>
            <w:rStyle w:val="Hyperlink"/>
            <w:rFonts w:eastAsia="Verdana" w:cs="Verdana"/>
            <w:sz w:val="20"/>
            <w:szCs w:val="20"/>
            <w:lang w:val="en-GB"/>
          </w:rPr>
          <w:t>copernicus-press@ecmwf.int</w:t>
        </w:r>
      </w:hyperlink>
      <w:r w:rsidRPr="6F2B6ED3">
        <w:rPr>
          <w:rFonts w:eastAsia="Verdana" w:cs="Verdana"/>
          <w:color w:val="201F1E"/>
          <w:sz w:val="20"/>
          <w:szCs w:val="20"/>
          <w:lang w:val="en-GB"/>
        </w:rPr>
        <w:t> </w:t>
      </w:r>
    </w:p>
    <w:p w14:paraId="1379C184" w14:textId="77777777" w:rsidR="00530C6D" w:rsidRPr="00C50D59" w:rsidRDefault="00530C6D" w:rsidP="00530C6D">
      <w:pPr>
        <w:spacing w:line="360" w:lineRule="auto"/>
        <w:rPr>
          <w:rFonts w:eastAsia="Verdana" w:cs="Verdana"/>
          <w:color w:val="000000" w:themeColor="text1"/>
          <w:sz w:val="20"/>
          <w:szCs w:val="20"/>
          <w:lang w:val="en-GB"/>
        </w:rPr>
      </w:pPr>
    </w:p>
    <w:p w14:paraId="4101A218" w14:textId="77777777" w:rsidR="00530C6D" w:rsidRPr="00C50D59" w:rsidRDefault="00530C6D" w:rsidP="00530C6D">
      <w:pPr>
        <w:spacing w:line="360" w:lineRule="auto"/>
        <w:rPr>
          <w:rFonts w:eastAsia="Verdana" w:cs="Verdana"/>
          <w:color w:val="000000" w:themeColor="text1"/>
          <w:sz w:val="20"/>
          <w:szCs w:val="20"/>
          <w:lang w:val="en-GB"/>
        </w:rPr>
      </w:pPr>
      <w:r w:rsidRPr="6F2B6ED3">
        <w:rPr>
          <w:rFonts w:eastAsia="Verdana" w:cs="Verdana"/>
          <w:color w:val="000000" w:themeColor="text1"/>
          <w:sz w:val="20"/>
          <w:szCs w:val="20"/>
          <w:lang w:val="en-GB"/>
        </w:rPr>
        <w:t xml:space="preserve">If you don’t want to receive further information from Copernicus services implemented by ECMWF, click </w:t>
      </w:r>
      <w:hyperlink r:id="rId27">
        <w:r w:rsidRPr="6F2B6ED3">
          <w:rPr>
            <w:rStyle w:val="Hyperlink"/>
            <w:rFonts w:eastAsia="Verdana" w:cs="Verdana"/>
            <w:sz w:val="20"/>
            <w:szCs w:val="20"/>
            <w:lang w:val="en-GB"/>
          </w:rPr>
          <w:t>here</w:t>
        </w:r>
      </w:hyperlink>
      <w:r w:rsidRPr="6F2B6ED3">
        <w:rPr>
          <w:rFonts w:eastAsia="Verdana" w:cs="Verdana"/>
          <w:color w:val="000000" w:themeColor="text1"/>
          <w:sz w:val="20"/>
          <w:szCs w:val="20"/>
          <w:lang w:val="en-GB"/>
        </w:rPr>
        <w:t xml:space="preserve"> to unsubscribe.</w:t>
      </w:r>
    </w:p>
    <w:p w14:paraId="26AE0A06" w14:textId="60846D80" w:rsidR="00C50D59" w:rsidRPr="00C50D59" w:rsidRDefault="00C50D59" w:rsidP="00530C6D">
      <w:pPr>
        <w:shd w:val="clear" w:color="auto" w:fill="FFFFFF" w:themeFill="background1"/>
        <w:spacing w:line="360" w:lineRule="auto"/>
        <w:jc w:val="both"/>
        <w:rPr>
          <w:rFonts w:eastAsia="Verdana" w:cs="Verdana"/>
          <w:color w:val="000000" w:themeColor="text1"/>
          <w:sz w:val="20"/>
          <w:szCs w:val="20"/>
          <w:lang w:val="en-GB"/>
        </w:rPr>
      </w:pPr>
    </w:p>
    <w:p w14:paraId="3B15C927" w14:textId="64FC3AA5"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en-GB"/>
        </w:rPr>
        <w:t>Bluesky:</w:t>
      </w:r>
    </w:p>
    <w:p w14:paraId="1E0B8D65" w14:textId="153B4843"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hyperlink r:id="rId28">
        <w:r w:rsidRPr="6F2B6ED3">
          <w:rPr>
            <w:rStyle w:val="Hyperlink"/>
            <w:rFonts w:eastAsia="Verdana" w:cs="Verdana"/>
            <w:sz w:val="20"/>
            <w:szCs w:val="20"/>
            <w:lang w:val="en-GB"/>
          </w:rPr>
          <w:t>@</w:t>
        </w:r>
        <w:proofErr w:type="gramStart"/>
        <w:r w:rsidRPr="6F2B6ED3">
          <w:rPr>
            <w:rStyle w:val="Hyperlink"/>
            <w:rFonts w:eastAsia="Verdana" w:cs="Verdana"/>
            <w:sz w:val="20"/>
            <w:szCs w:val="20"/>
            <w:lang w:val="en-GB"/>
          </w:rPr>
          <w:t>copernicusecmwf.bsky</w:t>
        </w:r>
        <w:proofErr w:type="gramEnd"/>
        <w:r w:rsidRPr="6F2B6ED3">
          <w:rPr>
            <w:rStyle w:val="Hyperlink"/>
            <w:rFonts w:eastAsia="Verdana" w:cs="Verdana"/>
            <w:sz w:val="20"/>
            <w:szCs w:val="20"/>
            <w:lang w:val="en-GB"/>
          </w:rPr>
          <w:t>.social</w:t>
        </w:r>
      </w:hyperlink>
      <w:r w:rsidRPr="6F2B6ED3">
        <w:rPr>
          <w:rFonts w:eastAsia="Verdana" w:cs="Verdana"/>
          <w:color w:val="000000" w:themeColor="text1"/>
          <w:sz w:val="20"/>
          <w:szCs w:val="20"/>
          <w:lang w:val="en-GB"/>
        </w:rPr>
        <w:t xml:space="preserve"> </w:t>
      </w:r>
    </w:p>
    <w:p w14:paraId="3D90E811" w14:textId="22B02DCE"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hyperlink r:id="rId29">
        <w:r w:rsidRPr="6F2B6ED3">
          <w:rPr>
            <w:rStyle w:val="Hyperlink"/>
            <w:rFonts w:eastAsia="Verdana" w:cs="Verdana"/>
            <w:sz w:val="20"/>
            <w:szCs w:val="20"/>
            <w:lang w:val="en-GB"/>
          </w:rPr>
          <w:t>@</w:t>
        </w:r>
        <w:proofErr w:type="gramStart"/>
        <w:r w:rsidRPr="6F2B6ED3">
          <w:rPr>
            <w:rStyle w:val="Hyperlink"/>
            <w:rFonts w:eastAsia="Verdana" w:cs="Verdana"/>
            <w:sz w:val="20"/>
            <w:szCs w:val="20"/>
            <w:lang w:val="en-GB"/>
          </w:rPr>
          <w:t>ecmwf.bsky</w:t>
        </w:r>
        <w:proofErr w:type="gramEnd"/>
        <w:r w:rsidRPr="6F2B6ED3">
          <w:rPr>
            <w:rStyle w:val="Hyperlink"/>
            <w:rFonts w:eastAsia="Verdana" w:cs="Verdana"/>
            <w:sz w:val="20"/>
            <w:szCs w:val="20"/>
            <w:lang w:val="en-GB"/>
          </w:rPr>
          <w:t>.social</w:t>
        </w:r>
      </w:hyperlink>
      <w:r w:rsidRPr="6F2B6ED3">
        <w:rPr>
          <w:rFonts w:eastAsia="Verdana" w:cs="Verdana"/>
          <w:color w:val="000000" w:themeColor="text1"/>
          <w:sz w:val="20"/>
          <w:szCs w:val="20"/>
          <w:lang w:val="en-GB"/>
        </w:rPr>
        <w:t xml:space="preserve"> </w:t>
      </w:r>
    </w:p>
    <w:p w14:paraId="0765E5A5" w14:textId="4711DE61" w:rsidR="00C50D59" w:rsidRPr="00C50D59" w:rsidRDefault="00C50D59" w:rsidP="00530C6D">
      <w:pPr>
        <w:shd w:val="clear" w:color="auto" w:fill="FFFFFF" w:themeFill="background1"/>
        <w:spacing w:line="360" w:lineRule="auto"/>
        <w:jc w:val="both"/>
        <w:rPr>
          <w:rFonts w:eastAsia="Verdana" w:cs="Verdana"/>
          <w:color w:val="000000" w:themeColor="text1"/>
          <w:sz w:val="20"/>
          <w:szCs w:val="20"/>
          <w:lang w:val="en-GB"/>
        </w:rPr>
      </w:pPr>
    </w:p>
    <w:p w14:paraId="2D8230C2" w14:textId="30471CFF"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en-GB"/>
        </w:rPr>
        <w:t>Instagram:</w:t>
      </w:r>
    </w:p>
    <w:p w14:paraId="583044B3" w14:textId="1F28BCF0"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hyperlink r:id="rId30">
        <w:r w:rsidRPr="6F2B6ED3">
          <w:rPr>
            <w:rStyle w:val="Hyperlink"/>
            <w:rFonts w:eastAsia="Verdana" w:cs="Verdana"/>
            <w:sz w:val="20"/>
            <w:szCs w:val="20"/>
            <w:lang w:val="en-GB"/>
          </w:rPr>
          <w:t>@Copernicusecmwf</w:t>
        </w:r>
      </w:hyperlink>
    </w:p>
    <w:p w14:paraId="79C78C62" w14:textId="102F77A0"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hyperlink r:id="rId31">
        <w:r w:rsidRPr="6F2B6ED3">
          <w:rPr>
            <w:rStyle w:val="Hyperlink"/>
            <w:rFonts w:eastAsia="Verdana" w:cs="Verdana"/>
            <w:sz w:val="20"/>
            <w:szCs w:val="20"/>
            <w:lang w:val="en-GB"/>
          </w:rPr>
          <w:t>@Copernicus_eu</w:t>
        </w:r>
      </w:hyperlink>
    </w:p>
    <w:p w14:paraId="11FD640C" w14:textId="7FC12261"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hyperlink r:id="rId32">
        <w:r w:rsidRPr="6F2B6ED3">
          <w:rPr>
            <w:rStyle w:val="Hyperlink"/>
            <w:rFonts w:eastAsia="Verdana" w:cs="Verdana"/>
            <w:sz w:val="20"/>
            <w:szCs w:val="20"/>
            <w:lang w:val="en-GB"/>
          </w:rPr>
          <w:t>@</w:t>
        </w:r>
        <w:proofErr w:type="gramStart"/>
        <w:r w:rsidRPr="6F2B6ED3">
          <w:rPr>
            <w:rStyle w:val="Hyperlink"/>
            <w:rFonts w:eastAsia="Verdana" w:cs="Verdana"/>
            <w:sz w:val="20"/>
            <w:szCs w:val="20"/>
            <w:lang w:val="en-GB"/>
          </w:rPr>
          <w:t>ecmwf.official</w:t>
        </w:r>
        <w:proofErr w:type="gramEnd"/>
      </w:hyperlink>
    </w:p>
    <w:p w14:paraId="47E8F5D0" w14:textId="4FD861B6" w:rsidR="00C50D59" w:rsidRPr="00C50D59" w:rsidRDefault="00C50D59" w:rsidP="00530C6D">
      <w:pPr>
        <w:shd w:val="clear" w:color="auto" w:fill="FFFFFF" w:themeFill="background1"/>
        <w:spacing w:line="360" w:lineRule="auto"/>
        <w:jc w:val="both"/>
        <w:rPr>
          <w:rFonts w:eastAsia="Verdana" w:cs="Verdana"/>
          <w:color w:val="000000" w:themeColor="text1"/>
          <w:sz w:val="20"/>
          <w:szCs w:val="20"/>
          <w:lang w:val="en-GB"/>
        </w:rPr>
      </w:pPr>
    </w:p>
    <w:p w14:paraId="20E833D3" w14:textId="3ACC34CA"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en-GB"/>
        </w:rPr>
        <w:t>LinkedIn:</w:t>
      </w:r>
    </w:p>
    <w:p w14:paraId="11890AFF" w14:textId="45154BFF" w:rsidR="00C50D59" w:rsidRPr="00C50D59" w:rsidRDefault="4D184659" w:rsidP="00530C6D">
      <w:pPr>
        <w:shd w:val="clear" w:color="auto" w:fill="FFFFFF" w:themeFill="background1"/>
        <w:spacing w:line="360" w:lineRule="auto"/>
        <w:jc w:val="both"/>
        <w:rPr>
          <w:rFonts w:eastAsia="Verdana" w:cs="Verdana"/>
          <w:color w:val="000000" w:themeColor="text1"/>
          <w:sz w:val="20"/>
          <w:szCs w:val="20"/>
          <w:lang w:val="en-GB"/>
        </w:rPr>
      </w:pPr>
      <w:hyperlink r:id="rId33">
        <w:r w:rsidRPr="6F2B6ED3">
          <w:rPr>
            <w:rStyle w:val="Hyperlink"/>
            <w:rFonts w:eastAsia="Verdana" w:cs="Verdana"/>
            <w:sz w:val="20"/>
            <w:szCs w:val="20"/>
            <w:lang w:val="en-GB"/>
          </w:rPr>
          <w:t>@CopernicusECMWF</w:t>
        </w:r>
      </w:hyperlink>
    </w:p>
    <w:p w14:paraId="7BE4CBCD" w14:textId="732B4379" w:rsidR="00C50D59" w:rsidRPr="00C50D59" w:rsidRDefault="4D184659"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b/>
          <w:color w:val="201F1E"/>
          <w:sz w:val="20"/>
          <w:szCs w:val="20"/>
          <w:lang w:val="en-GB"/>
        </w:rPr>
        <w:t>#EUSpace</w:t>
      </w:r>
      <w:r w:rsidRPr="6F2B6ED3">
        <w:rPr>
          <w:rFonts w:eastAsia="Verdana" w:cs="Verdana"/>
          <w:color w:val="201F1E"/>
          <w:sz w:val="20"/>
          <w:szCs w:val="20"/>
          <w:lang w:val="en-GB"/>
        </w:rPr>
        <w:t> </w:t>
      </w:r>
    </w:p>
    <w:p w14:paraId="2CDA6DD1" w14:textId="0EB4A024" w:rsidR="00C50D59" w:rsidRPr="00C50D59" w:rsidRDefault="4D184659"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201F1E"/>
          <w:sz w:val="20"/>
          <w:szCs w:val="20"/>
          <w:lang w:val="en-GB"/>
        </w:rPr>
        <w:t> </w:t>
      </w:r>
    </w:p>
    <w:p w14:paraId="06FE9265" w14:textId="67D73527" w:rsidR="00C50D59" w:rsidRPr="00C50D59" w:rsidRDefault="00C50D59" w:rsidP="00C50D59">
      <w:pPr>
        <w:spacing w:line="360" w:lineRule="auto"/>
        <w:rPr>
          <w:rFonts w:eastAsia="Verdana" w:cs="Verdana"/>
          <w:sz w:val="20"/>
          <w:szCs w:val="20"/>
          <w:lang w:val="en-GB"/>
        </w:rPr>
      </w:pPr>
    </w:p>
    <w:sectPr w:rsidR="00C50D59" w:rsidRPr="00C50D59" w:rsidSect="00BB7E02">
      <w:headerReference w:type="default" r:id="rId34"/>
      <w:footerReference w:type="default" r:id="rId35"/>
      <w:pgSz w:w="11900" w:h="16840"/>
      <w:pgMar w:top="1701" w:right="843"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ED0F" w14:textId="77777777" w:rsidR="00083E72" w:rsidRDefault="00083E72" w:rsidP="00C63759">
      <w:r>
        <w:separator/>
      </w:r>
    </w:p>
  </w:endnote>
  <w:endnote w:type="continuationSeparator" w:id="0">
    <w:p w14:paraId="4DAB5E32" w14:textId="77777777" w:rsidR="00083E72" w:rsidRDefault="00083E72" w:rsidP="00C63759">
      <w:r>
        <w:continuationSeparator/>
      </w:r>
    </w:p>
  </w:endnote>
  <w:endnote w:type="continuationNotice" w:id="1">
    <w:p w14:paraId="1679D4CD" w14:textId="77777777" w:rsidR="00083E72" w:rsidRDefault="00083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778B" w14:textId="07F64AE8" w:rsidR="006133FC" w:rsidRDefault="006133FC" w:rsidP="003A08A6">
    <w:pPr>
      <w:pStyle w:val="Footer"/>
      <w:rPr>
        <w:lang w:val="en-GB"/>
      </w:rPr>
    </w:pPr>
    <w:r w:rsidRPr="00582C9C">
      <w:rPr>
        <w:noProof/>
        <w:color w:val="2B579A"/>
        <w:shd w:val="clear" w:color="auto" w:fill="E6E6E6"/>
        <w:lang w:val="en-GB" w:eastAsia="en-GB"/>
      </w:rPr>
      <mc:AlternateContent>
        <mc:Choice Requires="wps">
          <w:drawing>
            <wp:anchor distT="0" distB="0" distL="114300" distR="114300" simplePos="0" relativeHeight="251658240" behindDoc="0" locked="0" layoutInCell="1" allowOverlap="1" wp14:anchorId="135C43DF" wp14:editId="26ED6B29">
              <wp:simplePos x="0" y="0"/>
              <wp:positionH relativeFrom="column">
                <wp:posOffset>0</wp:posOffset>
              </wp:positionH>
              <wp:positionV relativeFrom="paragraph">
                <wp:posOffset>121920</wp:posOffset>
              </wp:positionV>
              <wp:extent cx="6559550" cy="9525"/>
              <wp:effectExtent l="0" t="0" r="31750" b="28575"/>
              <wp:wrapNone/>
              <wp:docPr id="11" name="Gerader Verbinder 11"/>
              <wp:cNvGraphicFramePr/>
              <a:graphic xmlns:a="http://schemas.openxmlformats.org/drawingml/2006/main">
                <a:graphicData uri="http://schemas.microsoft.com/office/word/2010/wordprocessingShape">
                  <wps:wsp>
                    <wps:cNvCnPr/>
                    <wps:spPr>
                      <a:xfrm>
                        <a:off x="0" y="0"/>
                        <a:ext cx="6559550" cy="9525"/>
                      </a:xfrm>
                      <a:prstGeom prst="line">
                        <a:avLst/>
                      </a:prstGeom>
                      <a:ln w="3175" cmpd="sng">
                        <a:solidFill>
                          <a:schemeClr val="bg1">
                            <a:lumMod val="6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pic="http://schemas.openxmlformats.org/drawingml/2006/picture" xmlns:a="http://schemas.openxmlformats.org/drawingml/2006/main" xmlns:a14="http://schemas.microsoft.com/office/drawing/2010/main">
          <w:pict>
            <v:line id="Gerader Verbinder 11"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a5a5a5 [2092]" strokeweight=".25pt" from="0,9.6pt" to="504.55pt,9.95pt" w14:anchorId="1F04BB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"/>
          </w:pict>
        </mc:Fallback>
      </mc:AlternateContent>
    </w:r>
  </w:p>
  <w:p w14:paraId="5787FC49" w14:textId="78D7DBED" w:rsidR="006133FC" w:rsidRPr="00A365A9" w:rsidRDefault="27E3F752" w:rsidP="003A08A6">
    <w:pPr>
      <w:pStyle w:val="Footer"/>
      <w:rPr>
        <w:lang w:val="en-GB"/>
      </w:rPr>
    </w:pPr>
    <w:r>
      <w:rPr>
        <w:noProof/>
      </w:rPr>
      <w:drawing>
        <wp:inline distT="0" distB="0" distL="0" distR="0" wp14:anchorId="3862D1D1" wp14:editId="75563993">
          <wp:extent cx="6486525" cy="295275"/>
          <wp:effectExtent l="0" t="0" r="0" b="0"/>
          <wp:docPr id="20082584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58409" name=""/>
                  <pic:cNvPicPr/>
                </pic:nvPicPr>
                <pic:blipFill>
                  <a:blip r:embed="rId1">
                    <a:extLst>
                      <a:ext uri="{28A0092B-C50C-407E-A947-70E740481C1C}">
                        <a14:useLocalDpi xmlns:a14="http://schemas.microsoft.com/office/drawing/2010/main" val="0"/>
                      </a:ext>
                    </a:extLst>
                  </a:blip>
                  <a:stretch>
                    <a:fillRect/>
                  </a:stretch>
                </pic:blipFill>
                <pic:spPr>
                  <a:xfrm>
                    <a:off x="0" y="0"/>
                    <a:ext cx="6486525" cy="2952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4BFDF" w14:textId="77777777" w:rsidR="00083E72" w:rsidRDefault="00083E72" w:rsidP="00C63759">
      <w:r>
        <w:separator/>
      </w:r>
    </w:p>
  </w:footnote>
  <w:footnote w:type="continuationSeparator" w:id="0">
    <w:p w14:paraId="34D3E6A2" w14:textId="77777777" w:rsidR="00083E72" w:rsidRDefault="00083E72" w:rsidP="00C63759">
      <w:r>
        <w:continuationSeparator/>
      </w:r>
    </w:p>
  </w:footnote>
  <w:footnote w:type="continuationNotice" w:id="1">
    <w:p w14:paraId="7C0536D6" w14:textId="77777777" w:rsidR="00083E72" w:rsidRDefault="00083E72"/>
  </w:footnote>
  <w:footnote w:id="2">
    <w:p w14:paraId="442B1D09" w14:textId="775F47C0" w:rsidR="00555EBE" w:rsidRPr="00530C6D" w:rsidRDefault="00555EBE">
      <w:pPr>
        <w:pStyle w:val="FootnoteText"/>
        <w:rPr>
          <w:lang w:val="en-GB"/>
        </w:rPr>
      </w:pPr>
      <w:r>
        <w:rPr>
          <w:rStyle w:val="FootnoteReference"/>
        </w:rPr>
        <w:footnoteRef/>
      </w:r>
      <w:r w:rsidR="541C126D">
        <w:t xml:space="preserve"> </w:t>
      </w:r>
      <w:r w:rsidR="541C126D" w:rsidRPr="541C126D">
        <w:rPr>
          <w:rFonts w:eastAsia="Verdana" w:cs="Verdana"/>
          <w:i/>
          <w:iCs/>
          <w:sz w:val="16"/>
          <w:szCs w:val="16"/>
          <w:lang w:val="en-GB"/>
        </w:rPr>
        <w:t>All findings, unless otherwise stated, are based on the ERA5 global climate reanalysis dataset produced by the European Centre for Medium-Range Weather Forecasts (ECMWF) and covering the period from January 1940 to present. Datasets other than ERA5 may rank 2025 second warmest due to the relatively small difference between 2023 and 2025.</w:t>
      </w:r>
    </w:p>
  </w:footnote>
  <w:footnote w:id="3">
    <w:p w14:paraId="4EF47977" w14:textId="76CD21F5" w:rsidR="005173FD" w:rsidRPr="00530C6D" w:rsidRDefault="005173FD">
      <w:pPr>
        <w:pStyle w:val="FootnoteText"/>
        <w:rPr>
          <w:i/>
          <w:iCs/>
          <w:sz w:val="16"/>
          <w:szCs w:val="16"/>
          <w:lang w:val="en-GB"/>
        </w:rPr>
      </w:pPr>
      <w:r w:rsidRPr="00530C6D">
        <w:rPr>
          <w:rStyle w:val="FootnoteReference"/>
          <w:i/>
          <w:iCs/>
          <w:sz w:val="16"/>
          <w:szCs w:val="16"/>
        </w:rPr>
        <w:footnoteRef/>
      </w:r>
      <w:r w:rsidR="541C126D" w:rsidRPr="00530C6D">
        <w:rPr>
          <w:i/>
          <w:iCs/>
          <w:sz w:val="16"/>
          <w:szCs w:val="16"/>
        </w:rPr>
        <w:t xml:space="preserve"> </w:t>
      </w:r>
      <w:r w:rsidR="541C126D" w:rsidRPr="00530C6D">
        <w:rPr>
          <w:rFonts w:eastAsia="Verdana" w:cs="Verdana"/>
          <w:i/>
          <w:iCs/>
          <w:color w:val="000000" w:themeColor="text1"/>
          <w:sz w:val="16"/>
          <w:szCs w:val="16"/>
          <w:lang w:val="en-GB"/>
        </w:rPr>
        <w:t>Antarctic is defined here as the land and ocean areas south of 60ºS, the Arctic as the land and ocean areas north of 60ºN.</w:t>
      </w:r>
    </w:p>
  </w:footnote>
  <w:footnote w:id="4">
    <w:p w14:paraId="0B92C106" w14:textId="1BE5729C" w:rsidR="00974E47" w:rsidRPr="00530C6D" w:rsidRDefault="00974E47">
      <w:pPr>
        <w:pStyle w:val="FootnoteText"/>
        <w:rPr>
          <w:lang w:val="en-GB"/>
        </w:rPr>
      </w:pPr>
      <w:r w:rsidRPr="00530C6D">
        <w:rPr>
          <w:rStyle w:val="FootnoteReference"/>
          <w:i/>
          <w:iCs/>
          <w:sz w:val="16"/>
          <w:szCs w:val="16"/>
        </w:rPr>
        <w:footnoteRef/>
      </w:r>
      <w:r w:rsidR="541C126D" w:rsidRPr="00530C6D">
        <w:rPr>
          <w:i/>
          <w:iCs/>
          <w:sz w:val="16"/>
          <w:szCs w:val="16"/>
        </w:rPr>
        <w:t xml:space="preserve"> </w:t>
      </w:r>
      <w:hyperlink r:id="rId1" w:history="1">
        <w:r w:rsidR="541C126D" w:rsidRPr="00530C6D">
          <w:rPr>
            <w:rStyle w:val="Hyperlink"/>
            <w:i/>
            <w:iCs/>
            <w:sz w:val="16"/>
            <w:szCs w:val="16"/>
          </w:rPr>
          <w:t>https://www.who.int/news-room/fact-sheets/detail/climate-change-heat-and-health</w:t>
        </w:r>
      </w:hyperlink>
      <w:r w:rsidR="541C126D" w:rsidRPr="005173FD">
        <w:rPr>
          <w:sz w:val="16"/>
          <w:szCs w:val="16"/>
        </w:rPr>
        <w:t xml:space="preserve"> </w:t>
      </w:r>
    </w:p>
  </w:footnote>
  <w:footnote w:id="5">
    <w:p w14:paraId="736455F5" w14:textId="32B1F1C8" w:rsidR="16B1CF27" w:rsidRPr="00530C6D" w:rsidRDefault="16B1CF27" w:rsidP="16B1CF27">
      <w:pPr>
        <w:pStyle w:val="FootnoteText"/>
        <w:rPr>
          <w:i/>
          <w:iCs/>
          <w:sz w:val="16"/>
          <w:szCs w:val="16"/>
        </w:rPr>
      </w:pPr>
      <w:r w:rsidRPr="00530C6D">
        <w:rPr>
          <w:rStyle w:val="FootnoteReference"/>
          <w:i/>
          <w:iCs/>
          <w:sz w:val="16"/>
          <w:szCs w:val="16"/>
        </w:rPr>
        <w:footnoteRef/>
      </w:r>
      <w:r w:rsidR="4AB96BAF" w:rsidRPr="00530C6D">
        <w:rPr>
          <w:i/>
          <w:iCs/>
          <w:sz w:val="16"/>
          <w:szCs w:val="16"/>
        </w:rPr>
        <w:t xml:space="preserve"> </w:t>
      </w:r>
      <w:r w:rsidR="4AB96BAF" w:rsidRPr="00530C6D">
        <w:rPr>
          <w:rFonts w:eastAsia="Verdana" w:cs="Verdana"/>
          <w:i/>
          <w:iCs/>
          <w:sz w:val="16"/>
          <w:szCs w:val="16"/>
        </w:rPr>
        <w:t>More detailed analysis of the most significant events in Europe will be provided as part of European State of the Climate (ESOTC) that ECMWF and WMO will release in spring 2026</w:t>
      </w:r>
      <w:r w:rsidR="00530C6D">
        <w:rPr>
          <w:rFonts w:eastAsia="Verdana" w:cs="Verdana"/>
          <w:i/>
          <w:iCs/>
          <w:sz w:val="16"/>
          <w:szCs w:val="16"/>
        </w:rPr>
        <w:t>.</w:t>
      </w:r>
    </w:p>
  </w:footnote>
  <w:footnote w:id="6">
    <w:p w14:paraId="14E00096" w14:textId="2637FF5C" w:rsidR="16B1CF27" w:rsidRDefault="16B1CF27" w:rsidP="16B1CF27">
      <w:pPr>
        <w:pStyle w:val="FootnoteText"/>
      </w:pPr>
      <w:r w:rsidRPr="00530C6D">
        <w:rPr>
          <w:rStyle w:val="FootnoteReference"/>
          <w:i/>
          <w:iCs/>
          <w:sz w:val="16"/>
          <w:szCs w:val="16"/>
        </w:rPr>
        <w:footnoteRef/>
      </w:r>
      <w:r w:rsidRPr="00530C6D">
        <w:rPr>
          <w:i/>
          <w:iCs/>
          <w:sz w:val="16"/>
          <w:szCs w:val="16"/>
        </w:rPr>
        <w:t xml:space="preserve"> </w:t>
      </w:r>
      <w:hyperlink r:id="rId2" w:history="1">
        <w:r w:rsidR="00530C6D" w:rsidRPr="00530C6D">
          <w:rPr>
            <w:rStyle w:val="Hyperlink"/>
            <w:i/>
            <w:iCs/>
            <w:sz w:val="16"/>
            <w:szCs w:val="16"/>
          </w:rPr>
          <w:t>https://climate.copernicus.eu/climate-indicators/greenhouse-gas-concentrations</w:t>
        </w:r>
      </w:hyperlink>
      <w:r w:rsidR="00530C6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13CA" w14:textId="59CA2CF8" w:rsidR="006133FC" w:rsidRDefault="006933F3" w:rsidP="00282BE1">
    <w:pPr>
      <w:pStyle w:val="Header"/>
    </w:pPr>
    <w:r>
      <w:rPr>
        <w:noProof/>
      </w:rPr>
      <w:drawing>
        <wp:anchor distT="0" distB="0" distL="114300" distR="114300" simplePos="0" relativeHeight="251658241" behindDoc="1" locked="0" layoutInCell="1" allowOverlap="1" wp14:anchorId="357B2D15" wp14:editId="06637DEF">
          <wp:simplePos x="0" y="0"/>
          <wp:positionH relativeFrom="column">
            <wp:posOffset>5166360</wp:posOffset>
          </wp:positionH>
          <wp:positionV relativeFrom="paragraph">
            <wp:posOffset>86360</wp:posOffset>
          </wp:positionV>
          <wp:extent cx="1482090" cy="518795"/>
          <wp:effectExtent l="0" t="0" r="3810" b="1905"/>
          <wp:wrapTight wrapText="bothSides">
            <wp:wrapPolygon edited="0">
              <wp:start x="2221" y="0"/>
              <wp:lineTo x="0" y="3173"/>
              <wp:lineTo x="0" y="14277"/>
              <wp:lineTo x="370" y="20093"/>
              <wp:lineTo x="3332" y="21151"/>
              <wp:lineTo x="10365" y="21151"/>
              <wp:lineTo x="15918" y="21151"/>
              <wp:lineTo x="21470" y="21151"/>
              <wp:lineTo x="21470" y="17449"/>
              <wp:lineTo x="2036" y="16920"/>
              <wp:lineTo x="18694" y="14277"/>
              <wp:lineTo x="19249" y="11104"/>
              <wp:lineTo x="15362" y="7403"/>
              <wp:lineTo x="4627" y="0"/>
              <wp:lineTo x="2221" y="0"/>
            </wp:wrapPolygon>
          </wp:wrapTight>
          <wp:docPr id="799756384" name="drawing"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56384" name="drawing" descr="A black background with blue text&#10;&#10;AI-generated content may be incorrect."/>
                  <pic:cNvPicPr/>
                </pic:nvPicPr>
                <pic:blipFill>
                  <a:blip r:embed="rId1">
                    <a:extLst>
                      <a:ext uri="{28A0092B-C50C-407E-A947-70E740481C1C}">
                        <a14:useLocalDpi xmlns:a14="http://schemas.microsoft.com/office/drawing/2010/main"/>
                      </a:ext>
                    </a:extLst>
                  </a:blip>
                  <a:stretch>
                    <a:fillRect/>
                  </a:stretch>
                </pic:blipFill>
                <pic:spPr>
                  <a:xfrm>
                    <a:off x="0" y="0"/>
                    <a:ext cx="1482090" cy="5187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51C8D8FB" wp14:editId="69C003ED">
          <wp:simplePos x="0" y="0"/>
          <wp:positionH relativeFrom="column">
            <wp:posOffset>3636335</wp:posOffset>
          </wp:positionH>
          <wp:positionV relativeFrom="paragraph">
            <wp:posOffset>84485</wp:posOffset>
          </wp:positionV>
          <wp:extent cx="1530350" cy="542290"/>
          <wp:effectExtent l="0" t="0" r="0" b="0"/>
          <wp:wrapTight wrapText="bothSides">
            <wp:wrapPolygon edited="0">
              <wp:start x="3047" y="0"/>
              <wp:lineTo x="1972" y="2529"/>
              <wp:lineTo x="896" y="7082"/>
              <wp:lineTo x="896" y="10623"/>
              <wp:lineTo x="1613" y="16693"/>
              <wp:lineTo x="1793" y="18717"/>
              <wp:lineTo x="13085" y="20740"/>
              <wp:lineTo x="13802" y="20740"/>
              <wp:lineTo x="19718" y="19728"/>
              <wp:lineTo x="19180" y="16693"/>
              <wp:lineTo x="3406" y="16693"/>
              <wp:lineTo x="17029" y="13152"/>
              <wp:lineTo x="17567" y="10623"/>
              <wp:lineTo x="13265" y="7588"/>
              <wp:lineTo x="12010" y="6070"/>
              <wp:lineTo x="5736" y="0"/>
              <wp:lineTo x="3047" y="0"/>
            </wp:wrapPolygon>
          </wp:wrapTight>
          <wp:docPr id="791770183" name="drawing" descr="A logo for a climate change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70183" name="drawing" descr="A logo for a climate change service&#10;&#10;AI-generated content may be incorrect."/>
                  <pic:cNvPicPr/>
                </pic:nvPicPr>
                <pic:blipFill rotWithShape="1">
                  <a:blip r:embed="rId2">
                    <a:extLst>
                      <a:ext uri="{28A0092B-C50C-407E-A947-70E740481C1C}">
                        <a14:useLocalDpi xmlns:a14="http://schemas.microsoft.com/office/drawing/2010/main"/>
                      </a:ext>
                    </a:extLst>
                  </a:blip>
                  <a:srcRect t="15295" b="16626"/>
                  <a:stretch>
                    <a:fillRect/>
                  </a:stretch>
                </pic:blipFill>
                <pic:spPr bwMode="auto">
                  <a:xfrm>
                    <a:off x="0" y="0"/>
                    <a:ext cx="1530350" cy="542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F795E8" w14:textId="33DDC9F6" w:rsidR="006133FC" w:rsidRDefault="006133FC" w:rsidP="00282BE1">
    <w:pPr>
      <w:pStyle w:val="Header"/>
    </w:pPr>
  </w:p>
  <w:p w14:paraId="7316E455" w14:textId="504292F4" w:rsidR="006133FC" w:rsidRDefault="006133FC" w:rsidP="00282BE1">
    <w:pPr>
      <w:pStyle w:val="Header"/>
    </w:pPr>
  </w:p>
  <w:p w14:paraId="19708F49" w14:textId="3738ED2D" w:rsidR="006133FC" w:rsidRDefault="006133FC" w:rsidP="00282BE1">
    <w:pPr>
      <w:pStyle w:val="Header"/>
    </w:pPr>
  </w:p>
  <w:p w14:paraId="1DEF99A9" w14:textId="77777777" w:rsidR="006133FC" w:rsidRPr="00282BE1" w:rsidRDefault="006133FC" w:rsidP="00282BE1">
    <w:pPr>
      <w:pStyle w:val="Header"/>
    </w:pPr>
  </w:p>
</w:hdr>
</file>

<file path=word/intelligence2.xml><?xml version="1.0" encoding="utf-8"?>
<int2:intelligence xmlns:int2="http://schemas.microsoft.com/office/intelligence/2020/intelligence" xmlns:oel="http://schemas.microsoft.com/office/2019/extlst">
  <int2:observations>
    <int2:textHash int2:hashCode="PfTHARQAs5ioWE" int2:id="fhNFK3oV">
      <int2:state int2:value="Rejected" int2:type="LegacyProofing"/>
    </int2:textHash>
    <int2:bookmark int2:bookmarkName="_Int_St6bALrw" int2:invalidationBookmarkName="" int2:hashCode="rChscs82y5+vOb" int2:id="EVdFjl9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82D77C"/>
    <w:multiLevelType w:val="hybridMultilevel"/>
    <w:tmpl w:val="4FBAF920"/>
    <w:lvl w:ilvl="0" w:tplc="EB523E2C">
      <w:start w:val="1"/>
      <w:numFmt w:val="bullet"/>
      <w:lvlText w:val="·"/>
      <w:lvlJc w:val="left"/>
      <w:pPr>
        <w:ind w:left="720" w:hanging="360"/>
      </w:pPr>
      <w:rPr>
        <w:rFonts w:ascii="Symbol" w:hAnsi="Symbol" w:hint="default"/>
      </w:rPr>
    </w:lvl>
    <w:lvl w:ilvl="1" w:tplc="8AFC4CB0">
      <w:start w:val="1"/>
      <w:numFmt w:val="bullet"/>
      <w:lvlText w:val="o"/>
      <w:lvlJc w:val="left"/>
      <w:pPr>
        <w:ind w:left="1440" w:hanging="360"/>
      </w:pPr>
      <w:rPr>
        <w:rFonts w:ascii="Courier New" w:hAnsi="Courier New" w:hint="default"/>
      </w:rPr>
    </w:lvl>
    <w:lvl w:ilvl="2" w:tplc="7A322FD8">
      <w:start w:val="1"/>
      <w:numFmt w:val="bullet"/>
      <w:lvlText w:val=""/>
      <w:lvlJc w:val="left"/>
      <w:pPr>
        <w:ind w:left="2160" w:hanging="360"/>
      </w:pPr>
      <w:rPr>
        <w:rFonts w:ascii="Wingdings" w:hAnsi="Wingdings" w:hint="default"/>
      </w:rPr>
    </w:lvl>
    <w:lvl w:ilvl="3" w:tplc="FE9E8BE4">
      <w:start w:val="1"/>
      <w:numFmt w:val="bullet"/>
      <w:lvlText w:val=""/>
      <w:lvlJc w:val="left"/>
      <w:pPr>
        <w:ind w:left="2880" w:hanging="360"/>
      </w:pPr>
      <w:rPr>
        <w:rFonts w:ascii="Symbol" w:hAnsi="Symbol" w:hint="default"/>
      </w:rPr>
    </w:lvl>
    <w:lvl w:ilvl="4" w:tplc="21E01682">
      <w:start w:val="1"/>
      <w:numFmt w:val="bullet"/>
      <w:lvlText w:val="o"/>
      <w:lvlJc w:val="left"/>
      <w:pPr>
        <w:ind w:left="3600" w:hanging="360"/>
      </w:pPr>
      <w:rPr>
        <w:rFonts w:ascii="Courier New" w:hAnsi="Courier New" w:hint="default"/>
      </w:rPr>
    </w:lvl>
    <w:lvl w:ilvl="5" w:tplc="F3AEDCFA">
      <w:start w:val="1"/>
      <w:numFmt w:val="bullet"/>
      <w:lvlText w:val=""/>
      <w:lvlJc w:val="left"/>
      <w:pPr>
        <w:ind w:left="4320" w:hanging="360"/>
      </w:pPr>
      <w:rPr>
        <w:rFonts w:ascii="Wingdings" w:hAnsi="Wingdings" w:hint="default"/>
      </w:rPr>
    </w:lvl>
    <w:lvl w:ilvl="6" w:tplc="F18AC1F4">
      <w:start w:val="1"/>
      <w:numFmt w:val="bullet"/>
      <w:lvlText w:val=""/>
      <w:lvlJc w:val="left"/>
      <w:pPr>
        <w:ind w:left="5040" w:hanging="360"/>
      </w:pPr>
      <w:rPr>
        <w:rFonts w:ascii="Symbol" w:hAnsi="Symbol" w:hint="default"/>
      </w:rPr>
    </w:lvl>
    <w:lvl w:ilvl="7" w:tplc="5D226F94">
      <w:start w:val="1"/>
      <w:numFmt w:val="bullet"/>
      <w:lvlText w:val="o"/>
      <w:lvlJc w:val="left"/>
      <w:pPr>
        <w:ind w:left="5760" w:hanging="360"/>
      </w:pPr>
      <w:rPr>
        <w:rFonts w:ascii="Courier New" w:hAnsi="Courier New" w:hint="default"/>
      </w:rPr>
    </w:lvl>
    <w:lvl w:ilvl="8" w:tplc="F93C0A26">
      <w:start w:val="1"/>
      <w:numFmt w:val="bullet"/>
      <w:lvlText w:val=""/>
      <w:lvlJc w:val="left"/>
      <w:pPr>
        <w:ind w:left="6480" w:hanging="360"/>
      </w:pPr>
      <w:rPr>
        <w:rFonts w:ascii="Wingdings" w:hAnsi="Wingdings" w:hint="default"/>
      </w:rPr>
    </w:lvl>
  </w:abstractNum>
  <w:abstractNum w:abstractNumId="2" w15:restartNumberingAfterBreak="0">
    <w:nsid w:val="0AE2EE24"/>
    <w:multiLevelType w:val="hybridMultilevel"/>
    <w:tmpl w:val="F00A40C6"/>
    <w:lvl w:ilvl="0" w:tplc="41DE3DF8">
      <w:start w:val="1"/>
      <w:numFmt w:val="bullet"/>
      <w:lvlText w:val="·"/>
      <w:lvlJc w:val="left"/>
      <w:pPr>
        <w:ind w:left="720" w:hanging="360"/>
      </w:pPr>
      <w:rPr>
        <w:rFonts w:ascii="Symbol" w:hAnsi="Symbol" w:hint="default"/>
      </w:rPr>
    </w:lvl>
    <w:lvl w:ilvl="1" w:tplc="DB700620">
      <w:start w:val="1"/>
      <w:numFmt w:val="bullet"/>
      <w:lvlText w:val="o"/>
      <w:lvlJc w:val="left"/>
      <w:pPr>
        <w:ind w:left="1440" w:hanging="360"/>
      </w:pPr>
      <w:rPr>
        <w:rFonts w:ascii="Courier New" w:hAnsi="Courier New" w:hint="default"/>
      </w:rPr>
    </w:lvl>
    <w:lvl w:ilvl="2" w:tplc="712C155E">
      <w:start w:val="1"/>
      <w:numFmt w:val="bullet"/>
      <w:lvlText w:val=""/>
      <w:lvlJc w:val="left"/>
      <w:pPr>
        <w:ind w:left="2160" w:hanging="360"/>
      </w:pPr>
      <w:rPr>
        <w:rFonts w:ascii="Wingdings" w:hAnsi="Wingdings" w:hint="default"/>
      </w:rPr>
    </w:lvl>
    <w:lvl w:ilvl="3" w:tplc="31726E52">
      <w:start w:val="1"/>
      <w:numFmt w:val="bullet"/>
      <w:lvlText w:val=""/>
      <w:lvlJc w:val="left"/>
      <w:pPr>
        <w:ind w:left="2880" w:hanging="360"/>
      </w:pPr>
      <w:rPr>
        <w:rFonts w:ascii="Symbol" w:hAnsi="Symbol" w:hint="default"/>
      </w:rPr>
    </w:lvl>
    <w:lvl w:ilvl="4" w:tplc="C9DA28DA">
      <w:start w:val="1"/>
      <w:numFmt w:val="bullet"/>
      <w:lvlText w:val="o"/>
      <w:lvlJc w:val="left"/>
      <w:pPr>
        <w:ind w:left="3600" w:hanging="360"/>
      </w:pPr>
      <w:rPr>
        <w:rFonts w:ascii="Courier New" w:hAnsi="Courier New" w:hint="default"/>
      </w:rPr>
    </w:lvl>
    <w:lvl w:ilvl="5" w:tplc="7A186C10">
      <w:start w:val="1"/>
      <w:numFmt w:val="bullet"/>
      <w:lvlText w:val=""/>
      <w:lvlJc w:val="left"/>
      <w:pPr>
        <w:ind w:left="4320" w:hanging="360"/>
      </w:pPr>
      <w:rPr>
        <w:rFonts w:ascii="Wingdings" w:hAnsi="Wingdings" w:hint="default"/>
      </w:rPr>
    </w:lvl>
    <w:lvl w:ilvl="6" w:tplc="308A923C">
      <w:start w:val="1"/>
      <w:numFmt w:val="bullet"/>
      <w:lvlText w:val=""/>
      <w:lvlJc w:val="left"/>
      <w:pPr>
        <w:ind w:left="5040" w:hanging="360"/>
      </w:pPr>
      <w:rPr>
        <w:rFonts w:ascii="Symbol" w:hAnsi="Symbol" w:hint="default"/>
      </w:rPr>
    </w:lvl>
    <w:lvl w:ilvl="7" w:tplc="A978CBF2">
      <w:start w:val="1"/>
      <w:numFmt w:val="bullet"/>
      <w:lvlText w:val="o"/>
      <w:lvlJc w:val="left"/>
      <w:pPr>
        <w:ind w:left="5760" w:hanging="360"/>
      </w:pPr>
      <w:rPr>
        <w:rFonts w:ascii="Courier New" w:hAnsi="Courier New" w:hint="default"/>
      </w:rPr>
    </w:lvl>
    <w:lvl w:ilvl="8" w:tplc="7730CF0A">
      <w:start w:val="1"/>
      <w:numFmt w:val="bullet"/>
      <w:lvlText w:val=""/>
      <w:lvlJc w:val="left"/>
      <w:pPr>
        <w:ind w:left="6480" w:hanging="360"/>
      </w:pPr>
      <w:rPr>
        <w:rFonts w:ascii="Wingdings" w:hAnsi="Wingdings" w:hint="default"/>
      </w:rPr>
    </w:lvl>
  </w:abstractNum>
  <w:abstractNum w:abstractNumId="3" w15:restartNumberingAfterBreak="0">
    <w:nsid w:val="0B950CBE"/>
    <w:multiLevelType w:val="hybridMultilevel"/>
    <w:tmpl w:val="683EABBE"/>
    <w:lvl w:ilvl="0" w:tplc="C48EF400">
      <w:start w:val="2025"/>
      <w:numFmt w:val="bullet"/>
      <w:lvlText w:val="-"/>
      <w:lvlJc w:val="left"/>
      <w:pPr>
        <w:ind w:left="720" w:hanging="360"/>
      </w:pPr>
      <w:rPr>
        <w:rFonts w:ascii="Verdana" w:eastAsiaTheme="minorEastAsia"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2517B"/>
    <w:multiLevelType w:val="multilevel"/>
    <w:tmpl w:val="4948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13194"/>
    <w:multiLevelType w:val="hybridMultilevel"/>
    <w:tmpl w:val="FFFFFFFF"/>
    <w:lvl w:ilvl="0" w:tplc="E8328522">
      <w:start w:val="1"/>
      <w:numFmt w:val="bullet"/>
      <w:lvlText w:val=""/>
      <w:lvlJc w:val="left"/>
      <w:pPr>
        <w:ind w:left="720" w:hanging="360"/>
      </w:pPr>
      <w:rPr>
        <w:rFonts w:ascii="Symbol" w:hAnsi="Symbol" w:hint="default"/>
      </w:rPr>
    </w:lvl>
    <w:lvl w:ilvl="1" w:tplc="F90621FC">
      <w:start w:val="1"/>
      <w:numFmt w:val="bullet"/>
      <w:lvlText w:val="o"/>
      <w:lvlJc w:val="left"/>
      <w:pPr>
        <w:ind w:left="1440" w:hanging="360"/>
      </w:pPr>
      <w:rPr>
        <w:rFonts w:ascii="Courier New" w:hAnsi="Courier New" w:hint="default"/>
      </w:rPr>
    </w:lvl>
    <w:lvl w:ilvl="2" w:tplc="0F4E7056">
      <w:start w:val="1"/>
      <w:numFmt w:val="bullet"/>
      <w:lvlText w:val=""/>
      <w:lvlJc w:val="left"/>
      <w:pPr>
        <w:ind w:left="2160" w:hanging="360"/>
      </w:pPr>
      <w:rPr>
        <w:rFonts w:ascii="Wingdings" w:hAnsi="Wingdings" w:hint="default"/>
      </w:rPr>
    </w:lvl>
    <w:lvl w:ilvl="3" w:tplc="0B0C4402">
      <w:start w:val="1"/>
      <w:numFmt w:val="bullet"/>
      <w:lvlText w:val=""/>
      <w:lvlJc w:val="left"/>
      <w:pPr>
        <w:ind w:left="2880" w:hanging="360"/>
      </w:pPr>
      <w:rPr>
        <w:rFonts w:ascii="Symbol" w:hAnsi="Symbol" w:hint="default"/>
      </w:rPr>
    </w:lvl>
    <w:lvl w:ilvl="4" w:tplc="965A6F00">
      <w:start w:val="1"/>
      <w:numFmt w:val="bullet"/>
      <w:lvlText w:val="o"/>
      <w:lvlJc w:val="left"/>
      <w:pPr>
        <w:ind w:left="3600" w:hanging="360"/>
      </w:pPr>
      <w:rPr>
        <w:rFonts w:ascii="Courier New" w:hAnsi="Courier New" w:hint="default"/>
      </w:rPr>
    </w:lvl>
    <w:lvl w:ilvl="5" w:tplc="D36A415E">
      <w:start w:val="1"/>
      <w:numFmt w:val="bullet"/>
      <w:lvlText w:val=""/>
      <w:lvlJc w:val="left"/>
      <w:pPr>
        <w:ind w:left="4320" w:hanging="360"/>
      </w:pPr>
      <w:rPr>
        <w:rFonts w:ascii="Wingdings" w:hAnsi="Wingdings" w:hint="default"/>
      </w:rPr>
    </w:lvl>
    <w:lvl w:ilvl="6" w:tplc="FE72277A">
      <w:start w:val="1"/>
      <w:numFmt w:val="bullet"/>
      <w:lvlText w:val=""/>
      <w:lvlJc w:val="left"/>
      <w:pPr>
        <w:ind w:left="5040" w:hanging="360"/>
      </w:pPr>
      <w:rPr>
        <w:rFonts w:ascii="Symbol" w:hAnsi="Symbol" w:hint="default"/>
      </w:rPr>
    </w:lvl>
    <w:lvl w:ilvl="7" w:tplc="D8864518">
      <w:start w:val="1"/>
      <w:numFmt w:val="bullet"/>
      <w:lvlText w:val="o"/>
      <w:lvlJc w:val="left"/>
      <w:pPr>
        <w:ind w:left="5760" w:hanging="360"/>
      </w:pPr>
      <w:rPr>
        <w:rFonts w:ascii="Courier New" w:hAnsi="Courier New" w:hint="default"/>
      </w:rPr>
    </w:lvl>
    <w:lvl w:ilvl="8" w:tplc="3878E152">
      <w:start w:val="1"/>
      <w:numFmt w:val="bullet"/>
      <w:lvlText w:val=""/>
      <w:lvlJc w:val="left"/>
      <w:pPr>
        <w:ind w:left="6480" w:hanging="360"/>
      </w:pPr>
      <w:rPr>
        <w:rFonts w:ascii="Wingdings" w:hAnsi="Wingdings" w:hint="default"/>
      </w:rPr>
    </w:lvl>
  </w:abstractNum>
  <w:abstractNum w:abstractNumId="6" w15:restartNumberingAfterBreak="0">
    <w:nsid w:val="1E4D1BCD"/>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0C21F3"/>
    <w:multiLevelType w:val="hybridMultilevel"/>
    <w:tmpl w:val="AB8CBCB8"/>
    <w:lvl w:ilvl="0" w:tplc="14B85A44">
      <w:start w:val="1"/>
      <w:numFmt w:val="bullet"/>
      <w:lvlText w:val=""/>
      <w:lvlJc w:val="left"/>
      <w:pPr>
        <w:ind w:left="372" w:hanging="360"/>
      </w:pPr>
      <w:rPr>
        <w:rFonts w:ascii="Symbol" w:hAnsi="Symbol" w:hint="default"/>
        <w:b/>
        <w:sz w:val="22"/>
      </w:rPr>
    </w:lvl>
    <w:lvl w:ilvl="1" w:tplc="7D965696">
      <w:numFmt w:val="bullet"/>
      <w:lvlText w:val="•"/>
      <w:lvlJc w:val="left"/>
      <w:pPr>
        <w:ind w:left="1452" w:hanging="720"/>
      </w:pPr>
      <w:rPr>
        <w:rFonts w:ascii="Verdana" w:hAnsi="Verdana" w:hint="default"/>
      </w:rPr>
    </w:lvl>
    <w:lvl w:ilvl="2" w:tplc="208C1F1C" w:tentative="1">
      <w:start w:val="1"/>
      <w:numFmt w:val="bullet"/>
      <w:lvlText w:val=""/>
      <w:lvlJc w:val="left"/>
      <w:pPr>
        <w:ind w:left="1812" w:hanging="360"/>
      </w:pPr>
      <w:rPr>
        <w:rFonts w:ascii="Wingdings" w:hAnsi="Wingdings" w:hint="default"/>
      </w:rPr>
    </w:lvl>
    <w:lvl w:ilvl="3" w:tplc="C56AF7BE" w:tentative="1">
      <w:start w:val="1"/>
      <w:numFmt w:val="bullet"/>
      <w:lvlText w:val=""/>
      <w:lvlJc w:val="left"/>
      <w:pPr>
        <w:ind w:left="2532" w:hanging="360"/>
      </w:pPr>
      <w:rPr>
        <w:rFonts w:ascii="Symbol" w:hAnsi="Symbol" w:hint="default"/>
      </w:rPr>
    </w:lvl>
    <w:lvl w:ilvl="4" w:tplc="FDC889D6" w:tentative="1">
      <w:start w:val="1"/>
      <w:numFmt w:val="bullet"/>
      <w:lvlText w:val="o"/>
      <w:lvlJc w:val="left"/>
      <w:pPr>
        <w:ind w:left="3252" w:hanging="360"/>
      </w:pPr>
      <w:rPr>
        <w:rFonts w:ascii="Courier New" w:hAnsi="Courier New" w:hint="default"/>
      </w:rPr>
    </w:lvl>
    <w:lvl w:ilvl="5" w:tplc="45426D16" w:tentative="1">
      <w:start w:val="1"/>
      <w:numFmt w:val="bullet"/>
      <w:lvlText w:val=""/>
      <w:lvlJc w:val="left"/>
      <w:pPr>
        <w:ind w:left="3972" w:hanging="360"/>
      </w:pPr>
      <w:rPr>
        <w:rFonts w:ascii="Wingdings" w:hAnsi="Wingdings" w:hint="default"/>
      </w:rPr>
    </w:lvl>
    <w:lvl w:ilvl="6" w:tplc="5200520C" w:tentative="1">
      <w:start w:val="1"/>
      <w:numFmt w:val="bullet"/>
      <w:lvlText w:val=""/>
      <w:lvlJc w:val="left"/>
      <w:pPr>
        <w:ind w:left="4692" w:hanging="360"/>
      </w:pPr>
      <w:rPr>
        <w:rFonts w:ascii="Symbol" w:hAnsi="Symbol" w:hint="default"/>
      </w:rPr>
    </w:lvl>
    <w:lvl w:ilvl="7" w:tplc="2A626D86" w:tentative="1">
      <w:start w:val="1"/>
      <w:numFmt w:val="bullet"/>
      <w:lvlText w:val="o"/>
      <w:lvlJc w:val="left"/>
      <w:pPr>
        <w:ind w:left="5412" w:hanging="360"/>
      </w:pPr>
      <w:rPr>
        <w:rFonts w:ascii="Courier New" w:hAnsi="Courier New" w:hint="default"/>
      </w:rPr>
    </w:lvl>
    <w:lvl w:ilvl="8" w:tplc="13D89D0E" w:tentative="1">
      <w:start w:val="1"/>
      <w:numFmt w:val="bullet"/>
      <w:lvlText w:val=""/>
      <w:lvlJc w:val="left"/>
      <w:pPr>
        <w:ind w:left="6132" w:hanging="360"/>
      </w:pPr>
      <w:rPr>
        <w:rFonts w:ascii="Wingdings" w:hAnsi="Wingdings" w:hint="default"/>
      </w:rPr>
    </w:lvl>
  </w:abstractNum>
  <w:abstractNum w:abstractNumId="8" w15:restartNumberingAfterBreak="0">
    <w:nsid w:val="2BBB1F13"/>
    <w:multiLevelType w:val="hybridMultilevel"/>
    <w:tmpl w:val="94E47E2A"/>
    <w:lvl w:ilvl="0" w:tplc="7CDA5DC2">
      <w:start w:val="1"/>
      <w:numFmt w:val="bullet"/>
      <w:lvlText w:val="·"/>
      <w:lvlJc w:val="left"/>
      <w:pPr>
        <w:ind w:left="720" w:hanging="360"/>
      </w:pPr>
      <w:rPr>
        <w:rFonts w:ascii="Symbol" w:hAnsi="Symbol" w:hint="default"/>
      </w:rPr>
    </w:lvl>
    <w:lvl w:ilvl="1" w:tplc="46BE5D82">
      <w:start w:val="1"/>
      <w:numFmt w:val="bullet"/>
      <w:lvlText w:val="o"/>
      <w:lvlJc w:val="left"/>
      <w:pPr>
        <w:ind w:left="1440" w:hanging="360"/>
      </w:pPr>
      <w:rPr>
        <w:rFonts w:ascii="Courier New" w:hAnsi="Courier New" w:hint="default"/>
      </w:rPr>
    </w:lvl>
    <w:lvl w:ilvl="2" w:tplc="C84C7F94">
      <w:start w:val="1"/>
      <w:numFmt w:val="bullet"/>
      <w:lvlText w:val=""/>
      <w:lvlJc w:val="left"/>
      <w:pPr>
        <w:ind w:left="2160" w:hanging="360"/>
      </w:pPr>
      <w:rPr>
        <w:rFonts w:ascii="Wingdings" w:hAnsi="Wingdings" w:hint="default"/>
      </w:rPr>
    </w:lvl>
    <w:lvl w:ilvl="3" w:tplc="C34CF4C4">
      <w:start w:val="1"/>
      <w:numFmt w:val="bullet"/>
      <w:lvlText w:val=""/>
      <w:lvlJc w:val="left"/>
      <w:pPr>
        <w:ind w:left="2880" w:hanging="360"/>
      </w:pPr>
      <w:rPr>
        <w:rFonts w:ascii="Symbol" w:hAnsi="Symbol" w:hint="default"/>
      </w:rPr>
    </w:lvl>
    <w:lvl w:ilvl="4" w:tplc="C4CC63DA">
      <w:start w:val="1"/>
      <w:numFmt w:val="bullet"/>
      <w:lvlText w:val="o"/>
      <w:lvlJc w:val="left"/>
      <w:pPr>
        <w:ind w:left="3600" w:hanging="360"/>
      </w:pPr>
      <w:rPr>
        <w:rFonts w:ascii="Courier New" w:hAnsi="Courier New" w:hint="default"/>
      </w:rPr>
    </w:lvl>
    <w:lvl w:ilvl="5" w:tplc="2F647370">
      <w:start w:val="1"/>
      <w:numFmt w:val="bullet"/>
      <w:lvlText w:val=""/>
      <w:lvlJc w:val="left"/>
      <w:pPr>
        <w:ind w:left="4320" w:hanging="360"/>
      </w:pPr>
      <w:rPr>
        <w:rFonts w:ascii="Wingdings" w:hAnsi="Wingdings" w:hint="default"/>
      </w:rPr>
    </w:lvl>
    <w:lvl w:ilvl="6" w:tplc="03B47344">
      <w:start w:val="1"/>
      <w:numFmt w:val="bullet"/>
      <w:lvlText w:val=""/>
      <w:lvlJc w:val="left"/>
      <w:pPr>
        <w:ind w:left="5040" w:hanging="360"/>
      </w:pPr>
      <w:rPr>
        <w:rFonts w:ascii="Symbol" w:hAnsi="Symbol" w:hint="default"/>
      </w:rPr>
    </w:lvl>
    <w:lvl w:ilvl="7" w:tplc="51B0331A">
      <w:start w:val="1"/>
      <w:numFmt w:val="bullet"/>
      <w:lvlText w:val="o"/>
      <w:lvlJc w:val="left"/>
      <w:pPr>
        <w:ind w:left="5760" w:hanging="360"/>
      </w:pPr>
      <w:rPr>
        <w:rFonts w:ascii="Courier New" w:hAnsi="Courier New" w:hint="default"/>
      </w:rPr>
    </w:lvl>
    <w:lvl w:ilvl="8" w:tplc="B5BA0EEA">
      <w:start w:val="1"/>
      <w:numFmt w:val="bullet"/>
      <w:lvlText w:val=""/>
      <w:lvlJc w:val="left"/>
      <w:pPr>
        <w:ind w:left="6480" w:hanging="360"/>
      </w:pPr>
      <w:rPr>
        <w:rFonts w:ascii="Wingdings" w:hAnsi="Wingdings" w:hint="default"/>
      </w:rPr>
    </w:lvl>
  </w:abstractNum>
  <w:abstractNum w:abstractNumId="9" w15:restartNumberingAfterBreak="0">
    <w:nsid w:val="2FEC1FCE"/>
    <w:multiLevelType w:val="multilevel"/>
    <w:tmpl w:val="9D38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7574F"/>
    <w:multiLevelType w:val="multilevel"/>
    <w:tmpl w:val="541633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D534BC3"/>
    <w:multiLevelType w:val="hybridMultilevel"/>
    <w:tmpl w:val="82124CE4"/>
    <w:lvl w:ilvl="0" w:tplc="344EEBC2">
      <w:start w:val="1"/>
      <w:numFmt w:val="bullet"/>
      <w:lvlText w:val="·"/>
      <w:lvlJc w:val="left"/>
      <w:pPr>
        <w:ind w:left="720" w:hanging="360"/>
      </w:pPr>
      <w:rPr>
        <w:rFonts w:ascii="Symbol" w:hAnsi="Symbol" w:hint="default"/>
      </w:rPr>
    </w:lvl>
    <w:lvl w:ilvl="1" w:tplc="3810400E">
      <w:start w:val="1"/>
      <w:numFmt w:val="bullet"/>
      <w:lvlText w:val="o"/>
      <w:lvlJc w:val="left"/>
      <w:pPr>
        <w:ind w:left="1440" w:hanging="360"/>
      </w:pPr>
      <w:rPr>
        <w:rFonts w:ascii="Courier New" w:hAnsi="Courier New" w:hint="default"/>
      </w:rPr>
    </w:lvl>
    <w:lvl w:ilvl="2" w:tplc="D96A4546">
      <w:start w:val="1"/>
      <w:numFmt w:val="bullet"/>
      <w:lvlText w:val=""/>
      <w:lvlJc w:val="left"/>
      <w:pPr>
        <w:ind w:left="2160" w:hanging="360"/>
      </w:pPr>
      <w:rPr>
        <w:rFonts w:ascii="Wingdings" w:hAnsi="Wingdings" w:hint="default"/>
      </w:rPr>
    </w:lvl>
    <w:lvl w:ilvl="3" w:tplc="DE2CCBC2">
      <w:start w:val="1"/>
      <w:numFmt w:val="bullet"/>
      <w:lvlText w:val=""/>
      <w:lvlJc w:val="left"/>
      <w:pPr>
        <w:ind w:left="2880" w:hanging="360"/>
      </w:pPr>
      <w:rPr>
        <w:rFonts w:ascii="Symbol" w:hAnsi="Symbol" w:hint="default"/>
      </w:rPr>
    </w:lvl>
    <w:lvl w:ilvl="4" w:tplc="4E766328">
      <w:start w:val="1"/>
      <w:numFmt w:val="bullet"/>
      <w:lvlText w:val="o"/>
      <w:lvlJc w:val="left"/>
      <w:pPr>
        <w:ind w:left="3600" w:hanging="360"/>
      </w:pPr>
      <w:rPr>
        <w:rFonts w:ascii="Courier New" w:hAnsi="Courier New" w:hint="default"/>
      </w:rPr>
    </w:lvl>
    <w:lvl w:ilvl="5" w:tplc="523E789A">
      <w:start w:val="1"/>
      <w:numFmt w:val="bullet"/>
      <w:lvlText w:val=""/>
      <w:lvlJc w:val="left"/>
      <w:pPr>
        <w:ind w:left="4320" w:hanging="360"/>
      </w:pPr>
      <w:rPr>
        <w:rFonts w:ascii="Wingdings" w:hAnsi="Wingdings" w:hint="default"/>
      </w:rPr>
    </w:lvl>
    <w:lvl w:ilvl="6" w:tplc="3ED8742A">
      <w:start w:val="1"/>
      <w:numFmt w:val="bullet"/>
      <w:lvlText w:val=""/>
      <w:lvlJc w:val="left"/>
      <w:pPr>
        <w:ind w:left="5040" w:hanging="360"/>
      </w:pPr>
      <w:rPr>
        <w:rFonts w:ascii="Symbol" w:hAnsi="Symbol" w:hint="default"/>
      </w:rPr>
    </w:lvl>
    <w:lvl w:ilvl="7" w:tplc="C9CC1662">
      <w:start w:val="1"/>
      <w:numFmt w:val="bullet"/>
      <w:lvlText w:val="o"/>
      <w:lvlJc w:val="left"/>
      <w:pPr>
        <w:ind w:left="5760" w:hanging="360"/>
      </w:pPr>
      <w:rPr>
        <w:rFonts w:ascii="Courier New" w:hAnsi="Courier New" w:hint="default"/>
      </w:rPr>
    </w:lvl>
    <w:lvl w:ilvl="8" w:tplc="2AA20960">
      <w:start w:val="1"/>
      <w:numFmt w:val="bullet"/>
      <w:lvlText w:val=""/>
      <w:lvlJc w:val="left"/>
      <w:pPr>
        <w:ind w:left="6480" w:hanging="360"/>
      </w:pPr>
      <w:rPr>
        <w:rFonts w:ascii="Wingdings" w:hAnsi="Wingdings" w:hint="default"/>
      </w:rPr>
    </w:lvl>
  </w:abstractNum>
  <w:abstractNum w:abstractNumId="12" w15:restartNumberingAfterBreak="0">
    <w:nsid w:val="3E435B8B"/>
    <w:multiLevelType w:val="hybridMultilevel"/>
    <w:tmpl w:val="25BAA1E6"/>
    <w:lvl w:ilvl="0" w:tplc="04070001">
      <w:start w:val="1"/>
      <w:numFmt w:val="bullet"/>
      <w:lvlText w:val=""/>
      <w:lvlJc w:val="left"/>
      <w:pPr>
        <w:ind w:left="720" w:hanging="360"/>
      </w:pPr>
      <w:rPr>
        <w:rFonts w:ascii="Symbol" w:hAnsi="Symbol" w:hint="default"/>
        <w:b/>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093339"/>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D7EF0"/>
    <w:multiLevelType w:val="hybridMultilevel"/>
    <w:tmpl w:val="2124EE7A"/>
    <w:lvl w:ilvl="0" w:tplc="04070001">
      <w:start w:val="1"/>
      <w:numFmt w:val="bullet"/>
      <w:lvlText w:val=""/>
      <w:lvlJc w:val="left"/>
      <w:pPr>
        <w:ind w:left="720" w:hanging="360"/>
      </w:pPr>
      <w:rPr>
        <w:rFonts w:ascii="Symbol" w:hAnsi="Symbol" w:hint="default"/>
        <w:b/>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A60C05"/>
    <w:multiLevelType w:val="hybridMultilevel"/>
    <w:tmpl w:val="B4EE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3267AB"/>
    <w:multiLevelType w:val="hybridMultilevel"/>
    <w:tmpl w:val="FFFFFFFF"/>
    <w:lvl w:ilvl="0" w:tplc="2D629258">
      <w:start w:val="1"/>
      <w:numFmt w:val="bullet"/>
      <w:lvlText w:val=""/>
      <w:lvlJc w:val="left"/>
      <w:pPr>
        <w:ind w:left="720" w:hanging="360"/>
      </w:pPr>
      <w:rPr>
        <w:rFonts w:ascii="Symbol" w:hAnsi="Symbol" w:hint="default"/>
      </w:rPr>
    </w:lvl>
    <w:lvl w:ilvl="1" w:tplc="AB2C6BDA">
      <w:start w:val="1"/>
      <w:numFmt w:val="bullet"/>
      <w:lvlText w:val="o"/>
      <w:lvlJc w:val="left"/>
      <w:pPr>
        <w:ind w:left="1440" w:hanging="360"/>
      </w:pPr>
      <w:rPr>
        <w:rFonts w:ascii="Courier New" w:hAnsi="Courier New" w:hint="default"/>
      </w:rPr>
    </w:lvl>
    <w:lvl w:ilvl="2" w:tplc="EED4CC7C">
      <w:start w:val="1"/>
      <w:numFmt w:val="bullet"/>
      <w:lvlText w:val=""/>
      <w:lvlJc w:val="left"/>
      <w:pPr>
        <w:ind w:left="2160" w:hanging="360"/>
      </w:pPr>
      <w:rPr>
        <w:rFonts w:ascii="Wingdings" w:hAnsi="Wingdings" w:hint="default"/>
      </w:rPr>
    </w:lvl>
    <w:lvl w:ilvl="3" w:tplc="494A3304">
      <w:start w:val="1"/>
      <w:numFmt w:val="bullet"/>
      <w:lvlText w:val=""/>
      <w:lvlJc w:val="left"/>
      <w:pPr>
        <w:ind w:left="2880" w:hanging="360"/>
      </w:pPr>
      <w:rPr>
        <w:rFonts w:ascii="Symbol" w:hAnsi="Symbol" w:hint="default"/>
      </w:rPr>
    </w:lvl>
    <w:lvl w:ilvl="4" w:tplc="A17EF02E">
      <w:start w:val="1"/>
      <w:numFmt w:val="bullet"/>
      <w:lvlText w:val="o"/>
      <w:lvlJc w:val="left"/>
      <w:pPr>
        <w:ind w:left="3600" w:hanging="360"/>
      </w:pPr>
      <w:rPr>
        <w:rFonts w:ascii="Courier New" w:hAnsi="Courier New" w:hint="default"/>
      </w:rPr>
    </w:lvl>
    <w:lvl w:ilvl="5" w:tplc="9C445B8C">
      <w:start w:val="1"/>
      <w:numFmt w:val="bullet"/>
      <w:lvlText w:val=""/>
      <w:lvlJc w:val="left"/>
      <w:pPr>
        <w:ind w:left="4320" w:hanging="360"/>
      </w:pPr>
      <w:rPr>
        <w:rFonts w:ascii="Wingdings" w:hAnsi="Wingdings" w:hint="default"/>
      </w:rPr>
    </w:lvl>
    <w:lvl w:ilvl="6" w:tplc="79762C96">
      <w:start w:val="1"/>
      <w:numFmt w:val="bullet"/>
      <w:lvlText w:val=""/>
      <w:lvlJc w:val="left"/>
      <w:pPr>
        <w:ind w:left="5040" w:hanging="360"/>
      </w:pPr>
      <w:rPr>
        <w:rFonts w:ascii="Symbol" w:hAnsi="Symbol" w:hint="default"/>
      </w:rPr>
    </w:lvl>
    <w:lvl w:ilvl="7" w:tplc="D712773C">
      <w:start w:val="1"/>
      <w:numFmt w:val="bullet"/>
      <w:lvlText w:val="o"/>
      <w:lvlJc w:val="left"/>
      <w:pPr>
        <w:ind w:left="5760" w:hanging="360"/>
      </w:pPr>
      <w:rPr>
        <w:rFonts w:ascii="Courier New" w:hAnsi="Courier New" w:hint="default"/>
      </w:rPr>
    </w:lvl>
    <w:lvl w:ilvl="8" w:tplc="A0D69AB4">
      <w:start w:val="1"/>
      <w:numFmt w:val="bullet"/>
      <w:lvlText w:val=""/>
      <w:lvlJc w:val="left"/>
      <w:pPr>
        <w:ind w:left="6480" w:hanging="360"/>
      </w:pPr>
      <w:rPr>
        <w:rFonts w:ascii="Wingdings" w:hAnsi="Wingdings" w:hint="default"/>
      </w:rPr>
    </w:lvl>
  </w:abstractNum>
  <w:abstractNum w:abstractNumId="17" w15:restartNumberingAfterBreak="0">
    <w:nsid w:val="5F615A86"/>
    <w:multiLevelType w:val="hybridMultilevel"/>
    <w:tmpl w:val="44340580"/>
    <w:lvl w:ilvl="0" w:tplc="6682F46A">
      <w:start w:val="1"/>
      <w:numFmt w:val="decimal"/>
      <w:lvlText w:val="%1)"/>
      <w:lvlJc w:val="left"/>
      <w:pPr>
        <w:ind w:left="720" w:hanging="360"/>
      </w:pPr>
      <w:rPr>
        <w:rFonts w:eastAsiaTheme="minorEastAsia" w:cstheme="minorBidi"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1F535A2"/>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F4AD2F"/>
    <w:multiLevelType w:val="hybridMultilevel"/>
    <w:tmpl w:val="FF68C1F8"/>
    <w:lvl w:ilvl="0" w:tplc="E0606F9E">
      <w:start w:val="1"/>
      <w:numFmt w:val="bullet"/>
      <w:lvlText w:val=""/>
      <w:lvlJc w:val="left"/>
      <w:pPr>
        <w:ind w:left="720" w:hanging="360"/>
      </w:pPr>
      <w:rPr>
        <w:rFonts w:ascii="Symbol" w:hAnsi="Symbol" w:hint="default"/>
      </w:rPr>
    </w:lvl>
    <w:lvl w:ilvl="1" w:tplc="6AEC7CEA">
      <w:start w:val="1"/>
      <w:numFmt w:val="bullet"/>
      <w:lvlText w:val="o"/>
      <w:lvlJc w:val="left"/>
      <w:pPr>
        <w:ind w:left="1440" w:hanging="360"/>
      </w:pPr>
      <w:rPr>
        <w:rFonts w:ascii="Courier New" w:hAnsi="Courier New" w:hint="default"/>
      </w:rPr>
    </w:lvl>
    <w:lvl w:ilvl="2" w:tplc="9580CF68">
      <w:start w:val="1"/>
      <w:numFmt w:val="bullet"/>
      <w:lvlText w:val=""/>
      <w:lvlJc w:val="left"/>
      <w:pPr>
        <w:ind w:left="2160" w:hanging="360"/>
      </w:pPr>
      <w:rPr>
        <w:rFonts w:ascii="Wingdings" w:hAnsi="Wingdings" w:hint="default"/>
      </w:rPr>
    </w:lvl>
    <w:lvl w:ilvl="3" w:tplc="5A8285C4">
      <w:start w:val="1"/>
      <w:numFmt w:val="bullet"/>
      <w:lvlText w:val=""/>
      <w:lvlJc w:val="left"/>
      <w:pPr>
        <w:ind w:left="2880" w:hanging="360"/>
      </w:pPr>
      <w:rPr>
        <w:rFonts w:ascii="Symbol" w:hAnsi="Symbol" w:hint="default"/>
      </w:rPr>
    </w:lvl>
    <w:lvl w:ilvl="4" w:tplc="28AA88FE">
      <w:start w:val="1"/>
      <w:numFmt w:val="bullet"/>
      <w:lvlText w:val="o"/>
      <w:lvlJc w:val="left"/>
      <w:pPr>
        <w:ind w:left="3600" w:hanging="360"/>
      </w:pPr>
      <w:rPr>
        <w:rFonts w:ascii="Courier New" w:hAnsi="Courier New" w:hint="default"/>
      </w:rPr>
    </w:lvl>
    <w:lvl w:ilvl="5" w:tplc="1C58BC76">
      <w:start w:val="1"/>
      <w:numFmt w:val="bullet"/>
      <w:lvlText w:val=""/>
      <w:lvlJc w:val="left"/>
      <w:pPr>
        <w:ind w:left="4320" w:hanging="360"/>
      </w:pPr>
      <w:rPr>
        <w:rFonts w:ascii="Wingdings" w:hAnsi="Wingdings" w:hint="default"/>
      </w:rPr>
    </w:lvl>
    <w:lvl w:ilvl="6" w:tplc="A7CE24BC">
      <w:start w:val="1"/>
      <w:numFmt w:val="bullet"/>
      <w:lvlText w:val=""/>
      <w:lvlJc w:val="left"/>
      <w:pPr>
        <w:ind w:left="5040" w:hanging="360"/>
      </w:pPr>
      <w:rPr>
        <w:rFonts w:ascii="Symbol" w:hAnsi="Symbol" w:hint="default"/>
      </w:rPr>
    </w:lvl>
    <w:lvl w:ilvl="7" w:tplc="C19E73E4">
      <w:start w:val="1"/>
      <w:numFmt w:val="bullet"/>
      <w:lvlText w:val="o"/>
      <w:lvlJc w:val="left"/>
      <w:pPr>
        <w:ind w:left="5760" w:hanging="360"/>
      </w:pPr>
      <w:rPr>
        <w:rFonts w:ascii="Courier New" w:hAnsi="Courier New" w:hint="default"/>
      </w:rPr>
    </w:lvl>
    <w:lvl w:ilvl="8" w:tplc="58949100">
      <w:start w:val="1"/>
      <w:numFmt w:val="bullet"/>
      <w:lvlText w:val=""/>
      <w:lvlJc w:val="left"/>
      <w:pPr>
        <w:ind w:left="6480" w:hanging="360"/>
      </w:pPr>
      <w:rPr>
        <w:rFonts w:ascii="Wingdings" w:hAnsi="Wingdings" w:hint="default"/>
      </w:rPr>
    </w:lvl>
  </w:abstractNum>
  <w:abstractNum w:abstractNumId="20" w15:restartNumberingAfterBreak="0">
    <w:nsid w:val="664B23DE"/>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13B8D"/>
    <w:multiLevelType w:val="hybridMultilevel"/>
    <w:tmpl w:val="FFFFFFFF"/>
    <w:lvl w:ilvl="0" w:tplc="213C59D6">
      <w:start w:val="1"/>
      <w:numFmt w:val="bullet"/>
      <w:lvlText w:val=""/>
      <w:lvlJc w:val="left"/>
      <w:pPr>
        <w:ind w:left="720" w:hanging="360"/>
      </w:pPr>
      <w:rPr>
        <w:rFonts w:ascii="Symbol" w:hAnsi="Symbol" w:hint="default"/>
      </w:rPr>
    </w:lvl>
    <w:lvl w:ilvl="1" w:tplc="E9ECB870">
      <w:start w:val="1"/>
      <w:numFmt w:val="bullet"/>
      <w:lvlText w:val="o"/>
      <w:lvlJc w:val="left"/>
      <w:pPr>
        <w:ind w:left="1440" w:hanging="360"/>
      </w:pPr>
      <w:rPr>
        <w:rFonts w:ascii="Courier New" w:hAnsi="Courier New" w:hint="default"/>
      </w:rPr>
    </w:lvl>
    <w:lvl w:ilvl="2" w:tplc="59045E40">
      <w:start w:val="1"/>
      <w:numFmt w:val="bullet"/>
      <w:lvlText w:val=""/>
      <w:lvlJc w:val="left"/>
      <w:pPr>
        <w:ind w:left="2160" w:hanging="360"/>
      </w:pPr>
      <w:rPr>
        <w:rFonts w:ascii="Wingdings" w:hAnsi="Wingdings" w:hint="default"/>
      </w:rPr>
    </w:lvl>
    <w:lvl w:ilvl="3" w:tplc="3C281D60">
      <w:start w:val="1"/>
      <w:numFmt w:val="bullet"/>
      <w:lvlText w:val=""/>
      <w:lvlJc w:val="left"/>
      <w:pPr>
        <w:ind w:left="2880" w:hanging="360"/>
      </w:pPr>
      <w:rPr>
        <w:rFonts w:ascii="Symbol" w:hAnsi="Symbol" w:hint="default"/>
      </w:rPr>
    </w:lvl>
    <w:lvl w:ilvl="4" w:tplc="41E2DDF2">
      <w:start w:val="1"/>
      <w:numFmt w:val="bullet"/>
      <w:lvlText w:val="o"/>
      <w:lvlJc w:val="left"/>
      <w:pPr>
        <w:ind w:left="3600" w:hanging="360"/>
      </w:pPr>
      <w:rPr>
        <w:rFonts w:ascii="Courier New" w:hAnsi="Courier New" w:hint="default"/>
      </w:rPr>
    </w:lvl>
    <w:lvl w:ilvl="5" w:tplc="2DC2DFD2">
      <w:start w:val="1"/>
      <w:numFmt w:val="bullet"/>
      <w:lvlText w:val=""/>
      <w:lvlJc w:val="left"/>
      <w:pPr>
        <w:ind w:left="4320" w:hanging="360"/>
      </w:pPr>
      <w:rPr>
        <w:rFonts w:ascii="Wingdings" w:hAnsi="Wingdings" w:hint="default"/>
      </w:rPr>
    </w:lvl>
    <w:lvl w:ilvl="6" w:tplc="1FC87B56">
      <w:start w:val="1"/>
      <w:numFmt w:val="bullet"/>
      <w:lvlText w:val=""/>
      <w:lvlJc w:val="left"/>
      <w:pPr>
        <w:ind w:left="5040" w:hanging="360"/>
      </w:pPr>
      <w:rPr>
        <w:rFonts w:ascii="Symbol" w:hAnsi="Symbol" w:hint="default"/>
      </w:rPr>
    </w:lvl>
    <w:lvl w:ilvl="7" w:tplc="FEBC33F2">
      <w:start w:val="1"/>
      <w:numFmt w:val="bullet"/>
      <w:lvlText w:val="o"/>
      <w:lvlJc w:val="left"/>
      <w:pPr>
        <w:ind w:left="5760" w:hanging="360"/>
      </w:pPr>
      <w:rPr>
        <w:rFonts w:ascii="Courier New" w:hAnsi="Courier New" w:hint="default"/>
      </w:rPr>
    </w:lvl>
    <w:lvl w:ilvl="8" w:tplc="11D6AEDE">
      <w:start w:val="1"/>
      <w:numFmt w:val="bullet"/>
      <w:lvlText w:val=""/>
      <w:lvlJc w:val="left"/>
      <w:pPr>
        <w:ind w:left="6480" w:hanging="360"/>
      </w:pPr>
      <w:rPr>
        <w:rFonts w:ascii="Wingdings" w:hAnsi="Wingdings" w:hint="default"/>
      </w:rPr>
    </w:lvl>
  </w:abstractNum>
  <w:abstractNum w:abstractNumId="22" w15:restartNumberingAfterBreak="0">
    <w:nsid w:val="6CCE79B7"/>
    <w:multiLevelType w:val="hybridMultilevel"/>
    <w:tmpl w:val="571C54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2F483A5"/>
    <w:multiLevelType w:val="hybridMultilevel"/>
    <w:tmpl w:val="FFFFFFFF"/>
    <w:lvl w:ilvl="0" w:tplc="AD901EE4">
      <w:start w:val="1"/>
      <w:numFmt w:val="bullet"/>
      <w:lvlText w:val=""/>
      <w:lvlJc w:val="left"/>
      <w:pPr>
        <w:ind w:left="720" w:hanging="360"/>
      </w:pPr>
      <w:rPr>
        <w:rFonts w:ascii="Symbol" w:hAnsi="Symbol" w:hint="default"/>
      </w:rPr>
    </w:lvl>
    <w:lvl w:ilvl="1" w:tplc="96107804">
      <w:start w:val="1"/>
      <w:numFmt w:val="bullet"/>
      <w:lvlText w:val="o"/>
      <w:lvlJc w:val="left"/>
      <w:pPr>
        <w:ind w:left="1440" w:hanging="360"/>
      </w:pPr>
      <w:rPr>
        <w:rFonts w:ascii="Courier New" w:hAnsi="Courier New" w:hint="default"/>
      </w:rPr>
    </w:lvl>
    <w:lvl w:ilvl="2" w:tplc="C88C3E04">
      <w:start w:val="1"/>
      <w:numFmt w:val="bullet"/>
      <w:lvlText w:val=""/>
      <w:lvlJc w:val="left"/>
      <w:pPr>
        <w:ind w:left="2160" w:hanging="360"/>
      </w:pPr>
      <w:rPr>
        <w:rFonts w:ascii="Wingdings" w:hAnsi="Wingdings" w:hint="default"/>
      </w:rPr>
    </w:lvl>
    <w:lvl w:ilvl="3" w:tplc="B41E64A6">
      <w:start w:val="1"/>
      <w:numFmt w:val="bullet"/>
      <w:lvlText w:val=""/>
      <w:lvlJc w:val="left"/>
      <w:pPr>
        <w:ind w:left="2880" w:hanging="360"/>
      </w:pPr>
      <w:rPr>
        <w:rFonts w:ascii="Symbol" w:hAnsi="Symbol" w:hint="default"/>
      </w:rPr>
    </w:lvl>
    <w:lvl w:ilvl="4" w:tplc="D11A7AD8">
      <w:start w:val="1"/>
      <w:numFmt w:val="bullet"/>
      <w:lvlText w:val="o"/>
      <w:lvlJc w:val="left"/>
      <w:pPr>
        <w:ind w:left="3600" w:hanging="360"/>
      </w:pPr>
      <w:rPr>
        <w:rFonts w:ascii="Courier New" w:hAnsi="Courier New" w:hint="default"/>
      </w:rPr>
    </w:lvl>
    <w:lvl w:ilvl="5" w:tplc="567065D2">
      <w:start w:val="1"/>
      <w:numFmt w:val="bullet"/>
      <w:lvlText w:val=""/>
      <w:lvlJc w:val="left"/>
      <w:pPr>
        <w:ind w:left="4320" w:hanging="360"/>
      </w:pPr>
      <w:rPr>
        <w:rFonts w:ascii="Wingdings" w:hAnsi="Wingdings" w:hint="default"/>
      </w:rPr>
    </w:lvl>
    <w:lvl w:ilvl="6" w:tplc="88A6DEDA">
      <w:start w:val="1"/>
      <w:numFmt w:val="bullet"/>
      <w:lvlText w:val=""/>
      <w:lvlJc w:val="left"/>
      <w:pPr>
        <w:ind w:left="5040" w:hanging="360"/>
      </w:pPr>
      <w:rPr>
        <w:rFonts w:ascii="Symbol" w:hAnsi="Symbol" w:hint="default"/>
      </w:rPr>
    </w:lvl>
    <w:lvl w:ilvl="7" w:tplc="010A495A">
      <w:start w:val="1"/>
      <w:numFmt w:val="bullet"/>
      <w:lvlText w:val="o"/>
      <w:lvlJc w:val="left"/>
      <w:pPr>
        <w:ind w:left="5760" w:hanging="360"/>
      </w:pPr>
      <w:rPr>
        <w:rFonts w:ascii="Courier New" w:hAnsi="Courier New" w:hint="default"/>
      </w:rPr>
    </w:lvl>
    <w:lvl w:ilvl="8" w:tplc="8A323BFC">
      <w:start w:val="1"/>
      <w:numFmt w:val="bullet"/>
      <w:lvlText w:val=""/>
      <w:lvlJc w:val="left"/>
      <w:pPr>
        <w:ind w:left="6480" w:hanging="360"/>
      </w:pPr>
      <w:rPr>
        <w:rFonts w:ascii="Wingdings" w:hAnsi="Wingdings" w:hint="default"/>
      </w:rPr>
    </w:lvl>
  </w:abstractNum>
  <w:abstractNum w:abstractNumId="24" w15:restartNumberingAfterBreak="0">
    <w:nsid w:val="76317817"/>
    <w:multiLevelType w:val="hybridMultilevel"/>
    <w:tmpl w:val="3822D14A"/>
    <w:lvl w:ilvl="0" w:tplc="FFFFFFFF">
      <w:start w:val="1"/>
      <w:numFmt w:val="bullet"/>
      <w:lvlText w:val=""/>
      <w:lvlJc w:val="left"/>
      <w:pPr>
        <w:ind w:left="720" w:hanging="360"/>
      </w:pPr>
      <w:rPr>
        <w:rFonts w:ascii="Symbol" w:hAnsi="Symbol" w:hint="default"/>
      </w:rPr>
    </w:lvl>
    <w:lvl w:ilvl="1" w:tplc="0407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6C53E33"/>
    <w:multiLevelType w:val="hybridMultilevel"/>
    <w:tmpl w:val="B6D2345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6" w15:restartNumberingAfterBreak="0">
    <w:nsid w:val="79252A5C"/>
    <w:multiLevelType w:val="hybridMultilevel"/>
    <w:tmpl w:val="FFFFFFFF"/>
    <w:lvl w:ilvl="0" w:tplc="9EC22976">
      <w:start w:val="1"/>
      <w:numFmt w:val="bullet"/>
      <w:lvlText w:val=""/>
      <w:lvlJc w:val="left"/>
      <w:pPr>
        <w:ind w:left="720" w:hanging="360"/>
      </w:pPr>
      <w:rPr>
        <w:rFonts w:ascii="Symbol" w:hAnsi="Symbol" w:hint="default"/>
      </w:rPr>
    </w:lvl>
    <w:lvl w:ilvl="1" w:tplc="149611AA">
      <w:start w:val="1"/>
      <w:numFmt w:val="bullet"/>
      <w:lvlText w:val="o"/>
      <w:lvlJc w:val="left"/>
      <w:pPr>
        <w:ind w:left="1440" w:hanging="360"/>
      </w:pPr>
      <w:rPr>
        <w:rFonts w:ascii="Courier New" w:hAnsi="Courier New" w:hint="default"/>
      </w:rPr>
    </w:lvl>
    <w:lvl w:ilvl="2" w:tplc="14AEA498">
      <w:start w:val="1"/>
      <w:numFmt w:val="bullet"/>
      <w:lvlText w:val=""/>
      <w:lvlJc w:val="left"/>
      <w:pPr>
        <w:ind w:left="2160" w:hanging="360"/>
      </w:pPr>
      <w:rPr>
        <w:rFonts w:ascii="Wingdings" w:hAnsi="Wingdings" w:hint="default"/>
      </w:rPr>
    </w:lvl>
    <w:lvl w:ilvl="3" w:tplc="F912F24C">
      <w:start w:val="1"/>
      <w:numFmt w:val="bullet"/>
      <w:lvlText w:val=""/>
      <w:lvlJc w:val="left"/>
      <w:pPr>
        <w:ind w:left="2880" w:hanging="360"/>
      </w:pPr>
      <w:rPr>
        <w:rFonts w:ascii="Symbol" w:hAnsi="Symbol" w:hint="default"/>
      </w:rPr>
    </w:lvl>
    <w:lvl w:ilvl="4" w:tplc="E782E958">
      <w:start w:val="1"/>
      <w:numFmt w:val="bullet"/>
      <w:lvlText w:val="o"/>
      <w:lvlJc w:val="left"/>
      <w:pPr>
        <w:ind w:left="3600" w:hanging="360"/>
      </w:pPr>
      <w:rPr>
        <w:rFonts w:ascii="Courier New" w:hAnsi="Courier New" w:hint="default"/>
      </w:rPr>
    </w:lvl>
    <w:lvl w:ilvl="5" w:tplc="590C7D9A">
      <w:start w:val="1"/>
      <w:numFmt w:val="bullet"/>
      <w:lvlText w:val=""/>
      <w:lvlJc w:val="left"/>
      <w:pPr>
        <w:ind w:left="4320" w:hanging="360"/>
      </w:pPr>
      <w:rPr>
        <w:rFonts w:ascii="Wingdings" w:hAnsi="Wingdings" w:hint="default"/>
      </w:rPr>
    </w:lvl>
    <w:lvl w:ilvl="6" w:tplc="E0C0E40E">
      <w:start w:val="1"/>
      <w:numFmt w:val="bullet"/>
      <w:lvlText w:val=""/>
      <w:lvlJc w:val="left"/>
      <w:pPr>
        <w:ind w:left="5040" w:hanging="360"/>
      </w:pPr>
      <w:rPr>
        <w:rFonts w:ascii="Symbol" w:hAnsi="Symbol" w:hint="default"/>
      </w:rPr>
    </w:lvl>
    <w:lvl w:ilvl="7" w:tplc="9E06D678">
      <w:start w:val="1"/>
      <w:numFmt w:val="bullet"/>
      <w:lvlText w:val="o"/>
      <w:lvlJc w:val="left"/>
      <w:pPr>
        <w:ind w:left="5760" w:hanging="360"/>
      </w:pPr>
      <w:rPr>
        <w:rFonts w:ascii="Courier New" w:hAnsi="Courier New" w:hint="default"/>
      </w:rPr>
    </w:lvl>
    <w:lvl w:ilvl="8" w:tplc="6DE2E2CC">
      <w:start w:val="1"/>
      <w:numFmt w:val="bullet"/>
      <w:lvlText w:val=""/>
      <w:lvlJc w:val="left"/>
      <w:pPr>
        <w:ind w:left="6480" w:hanging="360"/>
      </w:pPr>
      <w:rPr>
        <w:rFonts w:ascii="Wingdings" w:hAnsi="Wingdings" w:hint="default"/>
      </w:rPr>
    </w:lvl>
  </w:abstractNum>
  <w:abstractNum w:abstractNumId="27" w15:restartNumberingAfterBreak="0">
    <w:nsid w:val="79823015"/>
    <w:multiLevelType w:val="multilevel"/>
    <w:tmpl w:val="9E5E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E63A19"/>
    <w:multiLevelType w:val="multilevel"/>
    <w:tmpl w:val="1DFA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9126393">
    <w:abstractNumId w:val="5"/>
  </w:num>
  <w:num w:numId="2" w16cid:durableId="1854297568">
    <w:abstractNumId w:val="21"/>
  </w:num>
  <w:num w:numId="3" w16cid:durableId="357438551">
    <w:abstractNumId w:val="26"/>
  </w:num>
  <w:num w:numId="4" w16cid:durableId="805658543">
    <w:abstractNumId w:val="12"/>
  </w:num>
  <w:num w:numId="5" w16cid:durableId="738136357">
    <w:abstractNumId w:val="7"/>
  </w:num>
  <w:num w:numId="6" w16cid:durableId="175964646">
    <w:abstractNumId w:val="14"/>
  </w:num>
  <w:num w:numId="7" w16cid:durableId="1486167635">
    <w:abstractNumId w:val="24"/>
  </w:num>
  <w:num w:numId="8" w16cid:durableId="1932812111">
    <w:abstractNumId w:val="17"/>
  </w:num>
  <w:num w:numId="9" w16cid:durableId="89011586">
    <w:abstractNumId w:val="22"/>
  </w:num>
  <w:num w:numId="10" w16cid:durableId="1087725957">
    <w:abstractNumId w:val="25"/>
  </w:num>
  <w:num w:numId="11" w16cid:durableId="1655647249">
    <w:abstractNumId w:val="0"/>
  </w:num>
  <w:num w:numId="12" w16cid:durableId="1676804603">
    <w:abstractNumId w:val="10"/>
  </w:num>
  <w:num w:numId="13" w16cid:durableId="205606059">
    <w:abstractNumId w:val="9"/>
  </w:num>
  <w:num w:numId="14" w16cid:durableId="643899310">
    <w:abstractNumId w:val="28"/>
  </w:num>
  <w:num w:numId="15" w16cid:durableId="1697267982">
    <w:abstractNumId w:val="4"/>
  </w:num>
  <w:num w:numId="16" w16cid:durableId="1414279341">
    <w:abstractNumId w:val="27"/>
  </w:num>
  <w:num w:numId="17" w16cid:durableId="1522669888">
    <w:abstractNumId w:val="13"/>
  </w:num>
  <w:num w:numId="18" w16cid:durableId="865563916">
    <w:abstractNumId w:val="18"/>
  </w:num>
  <w:num w:numId="19" w16cid:durableId="757406640">
    <w:abstractNumId w:val="6"/>
  </w:num>
  <w:num w:numId="20" w16cid:durableId="641889364">
    <w:abstractNumId w:val="20"/>
  </w:num>
  <w:num w:numId="21" w16cid:durableId="789201786">
    <w:abstractNumId w:val="3"/>
  </w:num>
  <w:num w:numId="22" w16cid:durableId="1570533857">
    <w:abstractNumId w:val="16"/>
  </w:num>
  <w:num w:numId="23" w16cid:durableId="998076496">
    <w:abstractNumId w:val="8"/>
  </w:num>
  <w:num w:numId="24" w16cid:durableId="893196549">
    <w:abstractNumId w:val="19"/>
  </w:num>
  <w:num w:numId="25" w16cid:durableId="19481415">
    <w:abstractNumId w:val="11"/>
  </w:num>
  <w:num w:numId="26" w16cid:durableId="439767321">
    <w:abstractNumId w:val="1"/>
  </w:num>
  <w:num w:numId="27" w16cid:durableId="1607999207">
    <w:abstractNumId w:val="2"/>
  </w:num>
  <w:num w:numId="28" w16cid:durableId="1711764334">
    <w:abstractNumId w:val="23"/>
  </w:num>
  <w:num w:numId="29" w16cid:durableId="79344992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991"/>
    <w:rsid w:val="0000012F"/>
    <w:rsid w:val="000001E6"/>
    <w:rsid w:val="000008E3"/>
    <w:rsid w:val="00000C8E"/>
    <w:rsid w:val="00000F43"/>
    <w:rsid w:val="00000F4B"/>
    <w:rsid w:val="000016E6"/>
    <w:rsid w:val="00001A99"/>
    <w:rsid w:val="00001A9D"/>
    <w:rsid w:val="00001E93"/>
    <w:rsid w:val="000032DF"/>
    <w:rsid w:val="000034C1"/>
    <w:rsid w:val="00003A42"/>
    <w:rsid w:val="00003AAB"/>
    <w:rsid w:val="00003BB3"/>
    <w:rsid w:val="00003C84"/>
    <w:rsid w:val="00003D92"/>
    <w:rsid w:val="00003FBE"/>
    <w:rsid w:val="00004240"/>
    <w:rsid w:val="0000458F"/>
    <w:rsid w:val="0000502E"/>
    <w:rsid w:val="0000525A"/>
    <w:rsid w:val="0000529B"/>
    <w:rsid w:val="000055F5"/>
    <w:rsid w:val="000059E5"/>
    <w:rsid w:val="00005A22"/>
    <w:rsid w:val="00005B59"/>
    <w:rsid w:val="00005E6B"/>
    <w:rsid w:val="00005FDD"/>
    <w:rsid w:val="0000613B"/>
    <w:rsid w:val="00006483"/>
    <w:rsid w:val="000065FA"/>
    <w:rsid w:val="00006639"/>
    <w:rsid w:val="00006C45"/>
    <w:rsid w:val="00006DF6"/>
    <w:rsid w:val="000072F5"/>
    <w:rsid w:val="000078C4"/>
    <w:rsid w:val="00007ACD"/>
    <w:rsid w:val="00007D4E"/>
    <w:rsid w:val="00007F43"/>
    <w:rsid w:val="00010785"/>
    <w:rsid w:val="000107AB"/>
    <w:rsid w:val="00010926"/>
    <w:rsid w:val="00010AA8"/>
    <w:rsid w:val="00010E59"/>
    <w:rsid w:val="00010EFF"/>
    <w:rsid w:val="0001128E"/>
    <w:rsid w:val="00011C92"/>
    <w:rsid w:val="00012017"/>
    <w:rsid w:val="000124E6"/>
    <w:rsid w:val="000126ED"/>
    <w:rsid w:val="00012A6F"/>
    <w:rsid w:val="00012F2A"/>
    <w:rsid w:val="00013119"/>
    <w:rsid w:val="00013888"/>
    <w:rsid w:val="00013EA9"/>
    <w:rsid w:val="000144AC"/>
    <w:rsid w:val="0001484F"/>
    <w:rsid w:val="00014C19"/>
    <w:rsid w:val="00014CAE"/>
    <w:rsid w:val="00015085"/>
    <w:rsid w:val="000151D1"/>
    <w:rsid w:val="000152EB"/>
    <w:rsid w:val="00015693"/>
    <w:rsid w:val="00015CA6"/>
    <w:rsid w:val="000163AE"/>
    <w:rsid w:val="00016436"/>
    <w:rsid w:val="0001661B"/>
    <w:rsid w:val="000166E9"/>
    <w:rsid w:val="000169CE"/>
    <w:rsid w:val="0001703F"/>
    <w:rsid w:val="000170E0"/>
    <w:rsid w:val="000170E4"/>
    <w:rsid w:val="0001762F"/>
    <w:rsid w:val="00017B6E"/>
    <w:rsid w:val="00017E52"/>
    <w:rsid w:val="000200D6"/>
    <w:rsid w:val="0002022D"/>
    <w:rsid w:val="000204D2"/>
    <w:rsid w:val="00020589"/>
    <w:rsid w:val="00020622"/>
    <w:rsid w:val="0002084E"/>
    <w:rsid w:val="00021011"/>
    <w:rsid w:val="0002266F"/>
    <w:rsid w:val="00022675"/>
    <w:rsid w:val="000226A2"/>
    <w:rsid w:val="00022B29"/>
    <w:rsid w:val="00022CCC"/>
    <w:rsid w:val="00022F27"/>
    <w:rsid w:val="00022FBB"/>
    <w:rsid w:val="000233B8"/>
    <w:rsid w:val="00023530"/>
    <w:rsid w:val="0002364A"/>
    <w:rsid w:val="00023A8B"/>
    <w:rsid w:val="00023B08"/>
    <w:rsid w:val="00023E73"/>
    <w:rsid w:val="00023F8B"/>
    <w:rsid w:val="0002443E"/>
    <w:rsid w:val="00024E5E"/>
    <w:rsid w:val="00025345"/>
    <w:rsid w:val="00025550"/>
    <w:rsid w:val="000255AD"/>
    <w:rsid w:val="00025BFB"/>
    <w:rsid w:val="00026512"/>
    <w:rsid w:val="0002672C"/>
    <w:rsid w:val="00026960"/>
    <w:rsid w:val="00026AC0"/>
    <w:rsid w:val="00027304"/>
    <w:rsid w:val="00027404"/>
    <w:rsid w:val="0002749F"/>
    <w:rsid w:val="00027586"/>
    <w:rsid w:val="000278CE"/>
    <w:rsid w:val="00027D4A"/>
    <w:rsid w:val="0003034B"/>
    <w:rsid w:val="00030A3E"/>
    <w:rsid w:val="00030A54"/>
    <w:rsid w:val="00030C7C"/>
    <w:rsid w:val="00030EC3"/>
    <w:rsid w:val="000313C0"/>
    <w:rsid w:val="00031701"/>
    <w:rsid w:val="00031D66"/>
    <w:rsid w:val="00032800"/>
    <w:rsid w:val="0003296A"/>
    <w:rsid w:val="00032C41"/>
    <w:rsid w:val="00032C8F"/>
    <w:rsid w:val="00032DA0"/>
    <w:rsid w:val="00032E86"/>
    <w:rsid w:val="00032EE7"/>
    <w:rsid w:val="00032FA7"/>
    <w:rsid w:val="0003308A"/>
    <w:rsid w:val="0003338E"/>
    <w:rsid w:val="00033CD2"/>
    <w:rsid w:val="00033D55"/>
    <w:rsid w:val="00033DBE"/>
    <w:rsid w:val="00033EF8"/>
    <w:rsid w:val="00033FBC"/>
    <w:rsid w:val="0003422A"/>
    <w:rsid w:val="000344AA"/>
    <w:rsid w:val="000348E9"/>
    <w:rsid w:val="00034992"/>
    <w:rsid w:val="00034E1F"/>
    <w:rsid w:val="00034FF4"/>
    <w:rsid w:val="00035103"/>
    <w:rsid w:val="0003533B"/>
    <w:rsid w:val="000357F2"/>
    <w:rsid w:val="00035FE5"/>
    <w:rsid w:val="00036017"/>
    <w:rsid w:val="00036432"/>
    <w:rsid w:val="0003677E"/>
    <w:rsid w:val="000368EB"/>
    <w:rsid w:val="000369BB"/>
    <w:rsid w:val="00036B61"/>
    <w:rsid w:val="00036F12"/>
    <w:rsid w:val="000378F3"/>
    <w:rsid w:val="00037E09"/>
    <w:rsid w:val="00037FC5"/>
    <w:rsid w:val="00040317"/>
    <w:rsid w:val="00040388"/>
    <w:rsid w:val="000409FF"/>
    <w:rsid w:val="00040B7A"/>
    <w:rsid w:val="00040C5A"/>
    <w:rsid w:val="0004133A"/>
    <w:rsid w:val="00041549"/>
    <w:rsid w:val="0004168E"/>
    <w:rsid w:val="00041A0B"/>
    <w:rsid w:val="00041A3D"/>
    <w:rsid w:val="00041F8B"/>
    <w:rsid w:val="00041FAE"/>
    <w:rsid w:val="00042054"/>
    <w:rsid w:val="000420CE"/>
    <w:rsid w:val="00042271"/>
    <w:rsid w:val="000432AB"/>
    <w:rsid w:val="0004349E"/>
    <w:rsid w:val="00043967"/>
    <w:rsid w:val="00043C27"/>
    <w:rsid w:val="00043F36"/>
    <w:rsid w:val="00044066"/>
    <w:rsid w:val="000441FE"/>
    <w:rsid w:val="00044622"/>
    <w:rsid w:val="000446AB"/>
    <w:rsid w:val="00045335"/>
    <w:rsid w:val="00045699"/>
    <w:rsid w:val="00045B6D"/>
    <w:rsid w:val="00045BDF"/>
    <w:rsid w:val="00045BE4"/>
    <w:rsid w:val="00045DE9"/>
    <w:rsid w:val="000462AF"/>
    <w:rsid w:val="000462C0"/>
    <w:rsid w:val="00046464"/>
    <w:rsid w:val="000465F7"/>
    <w:rsid w:val="0004666E"/>
    <w:rsid w:val="00046853"/>
    <w:rsid w:val="00046966"/>
    <w:rsid w:val="00046BB1"/>
    <w:rsid w:val="00046BCA"/>
    <w:rsid w:val="00046F45"/>
    <w:rsid w:val="0004796D"/>
    <w:rsid w:val="00047F1A"/>
    <w:rsid w:val="0005008D"/>
    <w:rsid w:val="00050095"/>
    <w:rsid w:val="000501E7"/>
    <w:rsid w:val="0005025B"/>
    <w:rsid w:val="0005027F"/>
    <w:rsid w:val="00050897"/>
    <w:rsid w:val="00050D27"/>
    <w:rsid w:val="0005110B"/>
    <w:rsid w:val="000513F4"/>
    <w:rsid w:val="0005175B"/>
    <w:rsid w:val="00051C29"/>
    <w:rsid w:val="0005208C"/>
    <w:rsid w:val="000528FC"/>
    <w:rsid w:val="00052913"/>
    <w:rsid w:val="00052AD7"/>
    <w:rsid w:val="00052BB5"/>
    <w:rsid w:val="00052BE9"/>
    <w:rsid w:val="00052EC7"/>
    <w:rsid w:val="000530FB"/>
    <w:rsid w:val="000535F4"/>
    <w:rsid w:val="00053A11"/>
    <w:rsid w:val="000542E3"/>
    <w:rsid w:val="00054874"/>
    <w:rsid w:val="00054DCF"/>
    <w:rsid w:val="00054E7E"/>
    <w:rsid w:val="00054F4D"/>
    <w:rsid w:val="0005541D"/>
    <w:rsid w:val="00055437"/>
    <w:rsid w:val="00055651"/>
    <w:rsid w:val="0005569E"/>
    <w:rsid w:val="00055967"/>
    <w:rsid w:val="00055B2A"/>
    <w:rsid w:val="00055C2B"/>
    <w:rsid w:val="00055DCF"/>
    <w:rsid w:val="00055E75"/>
    <w:rsid w:val="00055EB7"/>
    <w:rsid w:val="00056636"/>
    <w:rsid w:val="000567EF"/>
    <w:rsid w:val="0005695E"/>
    <w:rsid w:val="00056B72"/>
    <w:rsid w:val="00056C2C"/>
    <w:rsid w:val="000570C0"/>
    <w:rsid w:val="000571F5"/>
    <w:rsid w:val="0005771C"/>
    <w:rsid w:val="0005787E"/>
    <w:rsid w:val="00057A3B"/>
    <w:rsid w:val="00057AB5"/>
    <w:rsid w:val="000600B1"/>
    <w:rsid w:val="000606B4"/>
    <w:rsid w:val="00060773"/>
    <w:rsid w:val="00060989"/>
    <w:rsid w:val="00060AA9"/>
    <w:rsid w:val="00061012"/>
    <w:rsid w:val="00061024"/>
    <w:rsid w:val="00061D7D"/>
    <w:rsid w:val="00062094"/>
    <w:rsid w:val="00062772"/>
    <w:rsid w:val="00063376"/>
    <w:rsid w:val="00063609"/>
    <w:rsid w:val="00064279"/>
    <w:rsid w:val="00064328"/>
    <w:rsid w:val="00064579"/>
    <w:rsid w:val="000647B1"/>
    <w:rsid w:val="00065A72"/>
    <w:rsid w:val="000667DC"/>
    <w:rsid w:val="00066868"/>
    <w:rsid w:val="00066940"/>
    <w:rsid w:val="00066A28"/>
    <w:rsid w:val="00066DB9"/>
    <w:rsid w:val="000670D5"/>
    <w:rsid w:val="000672F6"/>
    <w:rsid w:val="000679E2"/>
    <w:rsid w:val="00070024"/>
    <w:rsid w:val="00070211"/>
    <w:rsid w:val="000705CF"/>
    <w:rsid w:val="00070647"/>
    <w:rsid w:val="0007080D"/>
    <w:rsid w:val="00070820"/>
    <w:rsid w:val="00070E92"/>
    <w:rsid w:val="00071581"/>
    <w:rsid w:val="0007175D"/>
    <w:rsid w:val="00071F56"/>
    <w:rsid w:val="00071FE9"/>
    <w:rsid w:val="00072304"/>
    <w:rsid w:val="00072668"/>
    <w:rsid w:val="000726CF"/>
    <w:rsid w:val="00072A93"/>
    <w:rsid w:val="00072E53"/>
    <w:rsid w:val="00072E62"/>
    <w:rsid w:val="00073338"/>
    <w:rsid w:val="00073AEB"/>
    <w:rsid w:val="00074337"/>
    <w:rsid w:val="0007491B"/>
    <w:rsid w:val="00074C69"/>
    <w:rsid w:val="00074CA3"/>
    <w:rsid w:val="00074ED9"/>
    <w:rsid w:val="00075D1C"/>
    <w:rsid w:val="00075E77"/>
    <w:rsid w:val="00075FCA"/>
    <w:rsid w:val="000760E2"/>
    <w:rsid w:val="0007656E"/>
    <w:rsid w:val="00076A10"/>
    <w:rsid w:val="00077231"/>
    <w:rsid w:val="0007734D"/>
    <w:rsid w:val="00077594"/>
    <w:rsid w:val="000777EC"/>
    <w:rsid w:val="00077836"/>
    <w:rsid w:val="0007784F"/>
    <w:rsid w:val="00077B7D"/>
    <w:rsid w:val="00077D35"/>
    <w:rsid w:val="00077EE4"/>
    <w:rsid w:val="00080952"/>
    <w:rsid w:val="00080BA0"/>
    <w:rsid w:val="00080F6C"/>
    <w:rsid w:val="00081085"/>
    <w:rsid w:val="00081175"/>
    <w:rsid w:val="00081550"/>
    <w:rsid w:val="000815DA"/>
    <w:rsid w:val="0008163D"/>
    <w:rsid w:val="0008172B"/>
    <w:rsid w:val="00081731"/>
    <w:rsid w:val="000817D4"/>
    <w:rsid w:val="00081E1B"/>
    <w:rsid w:val="000820D2"/>
    <w:rsid w:val="0008239C"/>
    <w:rsid w:val="000824BA"/>
    <w:rsid w:val="0008266D"/>
    <w:rsid w:val="00082721"/>
    <w:rsid w:val="00082A9E"/>
    <w:rsid w:val="00082D1A"/>
    <w:rsid w:val="00083191"/>
    <w:rsid w:val="000831E4"/>
    <w:rsid w:val="0008328F"/>
    <w:rsid w:val="00083970"/>
    <w:rsid w:val="00083E1D"/>
    <w:rsid w:val="00083E72"/>
    <w:rsid w:val="000840D9"/>
    <w:rsid w:val="0008420D"/>
    <w:rsid w:val="0008429F"/>
    <w:rsid w:val="000848BD"/>
    <w:rsid w:val="00084D91"/>
    <w:rsid w:val="00084EA7"/>
    <w:rsid w:val="00085262"/>
    <w:rsid w:val="000856BE"/>
    <w:rsid w:val="00085747"/>
    <w:rsid w:val="00085CEE"/>
    <w:rsid w:val="00085D30"/>
    <w:rsid w:val="00085FF0"/>
    <w:rsid w:val="000860AF"/>
    <w:rsid w:val="0008610F"/>
    <w:rsid w:val="00086277"/>
    <w:rsid w:val="000863D3"/>
    <w:rsid w:val="000865C5"/>
    <w:rsid w:val="000869CD"/>
    <w:rsid w:val="00086B08"/>
    <w:rsid w:val="000870FB"/>
    <w:rsid w:val="0008721F"/>
    <w:rsid w:val="0008741C"/>
    <w:rsid w:val="00087521"/>
    <w:rsid w:val="000875FE"/>
    <w:rsid w:val="00087721"/>
    <w:rsid w:val="00087978"/>
    <w:rsid w:val="00087CEF"/>
    <w:rsid w:val="0009021D"/>
    <w:rsid w:val="00090481"/>
    <w:rsid w:val="0009095A"/>
    <w:rsid w:val="00090C18"/>
    <w:rsid w:val="00090D1B"/>
    <w:rsid w:val="00090E20"/>
    <w:rsid w:val="0009103C"/>
    <w:rsid w:val="0009153C"/>
    <w:rsid w:val="00091796"/>
    <w:rsid w:val="000918D8"/>
    <w:rsid w:val="00091923"/>
    <w:rsid w:val="00091D9E"/>
    <w:rsid w:val="00091E6E"/>
    <w:rsid w:val="000929E9"/>
    <w:rsid w:val="00092AF0"/>
    <w:rsid w:val="0009313F"/>
    <w:rsid w:val="0009332D"/>
    <w:rsid w:val="0009392C"/>
    <w:rsid w:val="00093A94"/>
    <w:rsid w:val="00093AD9"/>
    <w:rsid w:val="00093BCD"/>
    <w:rsid w:val="0009435C"/>
    <w:rsid w:val="000945BA"/>
    <w:rsid w:val="000947A6"/>
    <w:rsid w:val="000948D1"/>
    <w:rsid w:val="00094EC4"/>
    <w:rsid w:val="000950C0"/>
    <w:rsid w:val="00095582"/>
    <w:rsid w:val="000956C0"/>
    <w:rsid w:val="00095706"/>
    <w:rsid w:val="00095A04"/>
    <w:rsid w:val="000960A4"/>
    <w:rsid w:val="00096130"/>
    <w:rsid w:val="00096259"/>
    <w:rsid w:val="00096604"/>
    <w:rsid w:val="0009676A"/>
    <w:rsid w:val="00096906"/>
    <w:rsid w:val="00096A33"/>
    <w:rsid w:val="00096F05"/>
    <w:rsid w:val="00097151"/>
    <w:rsid w:val="00097239"/>
    <w:rsid w:val="0009738D"/>
    <w:rsid w:val="000978FE"/>
    <w:rsid w:val="00097A27"/>
    <w:rsid w:val="00097C6F"/>
    <w:rsid w:val="000A0335"/>
    <w:rsid w:val="000A09BE"/>
    <w:rsid w:val="000A0AF2"/>
    <w:rsid w:val="000A0E45"/>
    <w:rsid w:val="000A116C"/>
    <w:rsid w:val="000A17E1"/>
    <w:rsid w:val="000A1A7F"/>
    <w:rsid w:val="000A1BE0"/>
    <w:rsid w:val="000A2319"/>
    <w:rsid w:val="000A237C"/>
    <w:rsid w:val="000A24E4"/>
    <w:rsid w:val="000A2568"/>
    <w:rsid w:val="000A2861"/>
    <w:rsid w:val="000A2A0E"/>
    <w:rsid w:val="000A2FCE"/>
    <w:rsid w:val="000A30B2"/>
    <w:rsid w:val="000A338D"/>
    <w:rsid w:val="000A345D"/>
    <w:rsid w:val="000A34E4"/>
    <w:rsid w:val="000A35B6"/>
    <w:rsid w:val="000A384A"/>
    <w:rsid w:val="000A3921"/>
    <w:rsid w:val="000A3F09"/>
    <w:rsid w:val="000A4543"/>
    <w:rsid w:val="000A4BD5"/>
    <w:rsid w:val="000A4C0F"/>
    <w:rsid w:val="000A55E3"/>
    <w:rsid w:val="000A5652"/>
    <w:rsid w:val="000A56B5"/>
    <w:rsid w:val="000A570C"/>
    <w:rsid w:val="000A57EA"/>
    <w:rsid w:val="000A5C6C"/>
    <w:rsid w:val="000A5FE9"/>
    <w:rsid w:val="000A6169"/>
    <w:rsid w:val="000A66F8"/>
    <w:rsid w:val="000A66FE"/>
    <w:rsid w:val="000A6A30"/>
    <w:rsid w:val="000A6B35"/>
    <w:rsid w:val="000A7320"/>
    <w:rsid w:val="000A759E"/>
    <w:rsid w:val="000A789A"/>
    <w:rsid w:val="000A7C1B"/>
    <w:rsid w:val="000B0268"/>
    <w:rsid w:val="000B058B"/>
    <w:rsid w:val="000B0AF1"/>
    <w:rsid w:val="000B0C34"/>
    <w:rsid w:val="000B0CE8"/>
    <w:rsid w:val="000B1528"/>
    <w:rsid w:val="000B1779"/>
    <w:rsid w:val="000B1DF6"/>
    <w:rsid w:val="000B1E5C"/>
    <w:rsid w:val="000B201C"/>
    <w:rsid w:val="000B21F6"/>
    <w:rsid w:val="000B2265"/>
    <w:rsid w:val="000B24E6"/>
    <w:rsid w:val="000B2651"/>
    <w:rsid w:val="000B2D97"/>
    <w:rsid w:val="000B3108"/>
    <w:rsid w:val="000B3565"/>
    <w:rsid w:val="000B37BD"/>
    <w:rsid w:val="000B3A92"/>
    <w:rsid w:val="000B3B70"/>
    <w:rsid w:val="000B3BD5"/>
    <w:rsid w:val="000B3BEA"/>
    <w:rsid w:val="000B3D82"/>
    <w:rsid w:val="000B4A93"/>
    <w:rsid w:val="000B4AD2"/>
    <w:rsid w:val="000B4C68"/>
    <w:rsid w:val="000B4DC1"/>
    <w:rsid w:val="000B4F14"/>
    <w:rsid w:val="000B4FA0"/>
    <w:rsid w:val="000B508C"/>
    <w:rsid w:val="000B51F6"/>
    <w:rsid w:val="000B56C7"/>
    <w:rsid w:val="000B5828"/>
    <w:rsid w:val="000B5BF1"/>
    <w:rsid w:val="000B5D68"/>
    <w:rsid w:val="000B60D4"/>
    <w:rsid w:val="000B6330"/>
    <w:rsid w:val="000B6399"/>
    <w:rsid w:val="000B6599"/>
    <w:rsid w:val="000B686A"/>
    <w:rsid w:val="000B6919"/>
    <w:rsid w:val="000B71D7"/>
    <w:rsid w:val="000B71DD"/>
    <w:rsid w:val="000B728D"/>
    <w:rsid w:val="000B73DB"/>
    <w:rsid w:val="000B7446"/>
    <w:rsid w:val="000B74F4"/>
    <w:rsid w:val="000B750D"/>
    <w:rsid w:val="000B7681"/>
    <w:rsid w:val="000B7D48"/>
    <w:rsid w:val="000B7E22"/>
    <w:rsid w:val="000B7E27"/>
    <w:rsid w:val="000B7E8F"/>
    <w:rsid w:val="000C020B"/>
    <w:rsid w:val="000C064D"/>
    <w:rsid w:val="000C0664"/>
    <w:rsid w:val="000C072E"/>
    <w:rsid w:val="000C07AA"/>
    <w:rsid w:val="000C0CF3"/>
    <w:rsid w:val="000C102D"/>
    <w:rsid w:val="000C143B"/>
    <w:rsid w:val="000C1947"/>
    <w:rsid w:val="000C1B04"/>
    <w:rsid w:val="000C1CC5"/>
    <w:rsid w:val="000C1E78"/>
    <w:rsid w:val="000C225E"/>
    <w:rsid w:val="000C2611"/>
    <w:rsid w:val="000C2883"/>
    <w:rsid w:val="000C33F9"/>
    <w:rsid w:val="000C3654"/>
    <w:rsid w:val="000C3C15"/>
    <w:rsid w:val="000C3C21"/>
    <w:rsid w:val="000C3FFF"/>
    <w:rsid w:val="000C42CA"/>
    <w:rsid w:val="000C4722"/>
    <w:rsid w:val="000C49BD"/>
    <w:rsid w:val="000C50B3"/>
    <w:rsid w:val="000C520E"/>
    <w:rsid w:val="000C597E"/>
    <w:rsid w:val="000C68F8"/>
    <w:rsid w:val="000C743B"/>
    <w:rsid w:val="000C78A1"/>
    <w:rsid w:val="000C7A2C"/>
    <w:rsid w:val="000D0427"/>
    <w:rsid w:val="000D0648"/>
    <w:rsid w:val="000D08EE"/>
    <w:rsid w:val="000D09A1"/>
    <w:rsid w:val="000D0A4D"/>
    <w:rsid w:val="000D0BD2"/>
    <w:rsid w:val="000D0C53"/>
    <w:rsid w:val="000D0EA7"/>
    <w:rsid w:val="000D0EAB"/>
    <w:rsid w:val="000D1796"/>
    <w:rsid w:val="000D21E7"/>
    <w:rsid w:val="000D24F9"/>
    <w:rsid w:val="000D2C30"/>
    <w:rsid w:val="000D3211"/>
    <w:rsid w:val="000D36C5"/>
    <w:rsid w:val="000D3AF8"/>
    <w:rsid w:val="000D3E80"/>
    <w:rsid w:val="000D438A"/>
    <w:rsid w:val="000D43C4"/>
    <w:rsid w:val="000D4F07"/>
    <w:rsid w:val="000D51CE"/>
    <w:rsid w:val="000D52DF"/>
    <w:rsid w:val="000D54BC"/>
    <w:rsid w:val="000D58E4"/>
    <w:rsid w:val="000D6250"/>
    <w:rsid w:val="000D686F"/>
    <w:rsid w:val="000D6C7B"/>
    <w:rsid w:val="000D6E92"/>
    <w:rsid w:val="000D7187"/>
    <w:rsid w:val="000D728E"/>
    <w:rsid w:val="000D7330"/>
    <w:rsid w:val="000D7602"/>
    <w:rsid w:val="000D7816"/>
    <w:rsid w:val="000D78A3"/>
    <w:rsid w:val="000D793D"/>
    <w:rsid w:val="000D7AC3"/>
    <w:rsid w:val="000D7E8B"/>
    <w:rsid w:val="000E0078"/>
    <w:rsid w:val="000E00EB"/>
    <w:rsid w:val="000E01E0"/>
    <w:rsid w:val="000E01F8"/>
    <w:rsid w:val="000E0205"/>
    <w:rsid w:val="000E0413"/>
    <w:rsid w:val="000E083A"/>
    <w:rsid w:val="000E0B73"/>
    <w:rsid w:val="000E0B94"/>
    <w:rsid w:val="000E0B9B"/>
    <w:rsid w:val="000E0BD8"/>
    <w:rsid w:val="000E0CAC"/>
    <w:rsid w:val="000E0CEA"/>
    <w:rsid w:val="000E0F87"/>
    <w:rsid w:val="000E1188"/>
    <w:rsid w:val="000E1763"/>
    <w:rsid w:val="000E24C3"/>
    <w:rsid w:val="000E2B06"/>
    <w:rsid w:val="000E342F"/>
    <w:rsid w:val="000E3633"/>
    <w:rsid w:val="000E37DA"/>
    <w:rsid w:val="000E380D"/>
    <w:rsid w:val="000E3B33"/>
    <w:rsid w:val="000E4221"/>
    <w:rsid w:val="000E4338"/>
    <w:rsid w:val="000E4552"/>
    <w:rsid w:val="000E4593"/>
    <w:rsid w:val="000E4E98"/>
    <w:rsid w:val="000E4F05"/>
    <w:rsid w:val="000E4FEA"/>
    <w:rsid w:val="000E5352"/>
    <w:rsid w:val="000E55C0"/>
    <w:rsid w:val="000E59A8"/>
    <w:rsid w:val="000E5CE4"/>
    <w:rsid w:val="000E5EED"/>
    <w:rsid w:val="000E6141"/>
    <w:rsid w:val="000E61C0"/>
    <w:rsid w:val="000E66E3"/>
    <w:rsid w:val="000E7024"/>
    <w:rsid w:val="000E748B"/>
    <w:rsid w:val="000E788A"/>
    <w:rsid w:val="000E7F33"/>
    <w:rsid w:val="000F011C"/>
    <w:rsid w:val="000F05CD"/>
    <w:rsid w:val="000F06BB"/>
    <w:rsid w:val="000F0835"/>
    <w:rsid w:val="000F0F74"/>
    <w:rsid w:val="000F0FBA"/>
    <w:rsid w:val="000F16B6"/>
    <w:rsid w:val="000F16B8"/>
    <w:rsid w:val="000F19FD"/>
    <w:rsid w:val="000F1A7B"/>
    <w:rsid w:val="000F24FF"/>
    <w:rsid w:val="000F25D2"/>
    <w:rsid w:val="000F26A7"/>
    <w:rsid w:val="000F2F23"/>
    <w:rsid w:val="000F329B"/>
    <w:rsid w:val="000F33C6"/>
    <w:rsid w:val="000F33FC"/>
    <w:rsid w:val="000F360C"/>
    <w:rsid w:val="000F367B"/>
    <w:rsid w:val="000F3692"/>
    <w:rsid w:val="000F3877"/>
    <w:rsid w:val="000F389C"/>
    <w:rsid w:val="000F3D61"/>
    <w:rsid w:val="000F4276"/>
    <w:rsid w:val="000F4D3D"/>
    <w:rsid w:val="000F4D80"/>
    <w:rsid w:val="000F4F1A"/>
    <w:rsid w:val="000F538F"/>
    <w:rsid w:val="000F54E8"/>
    <w:rsid w:val="000F5ED6"/>
    <w:rsid w:val="000F615C"/>
    <w:rsid w:val="000F66A6"/>
    <w:rsid w:val="000F6A52"/>
    <w:rsid w:val="000F6F4C"/>
    <w:rsid w:val="000F7134"/>
    <w:rsid w:val="000F783A"/>
    <w:rsid w:val="000F7882"/>
    <w:rsid w:val="000F7D25"/>
    <w:rsid w:val="000F7E93"/>
    <w:rsid w:val="00100323"/>
    <w:rsid w:val="001003DC"/>
    <w:rsid w:val="001008EF"/>
    <w:rsid w:val="00100C62"/>
    <w:rsid w:val="00100EF8"/>
    <w:rsid w:val="00100FE6"/>
    <w:rsid w:val="00100FF1"/>
    <w:rsid w:val="0010162F"/>
    <w:rsid w:val="001018A4"/>
    <w:rsid w:val="00101A4D"/>
    <w:rsid w:val="00101BFA"/>
    <w:rsid w:val="00101F83"/>
    <w:rsid w:val="00102222"/>
    <w:rsid w:val="00102263"/>
    <w:rsid w:val="001027C1"/>
    <w:rsid w:val="001028B5"/>
    <w:rsid w:val="00102958"/>
    <w:rsid w:val="00102966"/>
    <w:rsid w:val="0010305A"/>
    <w:rsid w:val="001033B8"/>
    <w:rsid w:val="00103A7C"/>
    <w:rsid w:val="00103B19"/>
    <w:rsid w:val="00103E78"/>
    <w:rsid w:val="00103EAD"/>
    <w:rsid w:val="001043AF"/>
    <w:rsid w:val="001046DD"/>
    <w:rsid w:val="00104712"/>
    <w:rsid w:val="001047D2"/>
    <w:rsid w:val="00104F69"/>
    <w:rsid w:val="00105463"/>
    <w:rsid w:val="00105607"/>
    <w:rsid w:val="001056DE"/>
    <w:rsid w:val="001059D1"/>
    <w:rsid w:val="00105EB4"/>
    <w:rsid w:val="0010621B"/>
    <w:rsid w:val="001065B4"/>
    <w:rsid w:val="00106B38"/>
    <w:rsid w:val="00106D94"/>
    <w:rsid w:val="001071D9"/>
    <w:rsid w:val="001073C9"/>
    <w:rsid w:val="00107778"/>
    <w:rsid w:val="001077D4"/>
    <w:rsid w:val="001079B1"/>
    <w:rsid w:val="00107C67"/>
    <w:rsid w:val="00107E8E"/>
    <w:rsid w:val="00107F15"/>
    <w:rsid w:val="00107FCF"/>
    <w:rsid w:val="0011002A"/>
    <w:rsid w:val="00110094"/>
    <w:rsid w:val="001101BA"/>
    <w:rsid w:val="001102E2"/>
    <w:rsid w:val="00110962"/>
    <w:rsid w:val="001109E3"/>
    <w:rsid w:val="00110BFA"/>
    <w:rsid w:val="00110C6E"/>
    <w:rsid w:val="00110E33"/>
    <w:rsid w:val="001112B4"/>
    <w:rsid w:val="001112C7"/>
    <w:rsid w:val="001119D6"/>
    <w:rsid w:val="001126E9"/>
    <w:rsid w:val="00112CCD"/>
    <w:rsid w:val="001131C9"/>
    <w:rsid w:val="00113523"/>
    <w:rsid w:val="00113C03"/>
    <w:rsid w:val="00113C4F"/>
    <w:rsid w:val="00113F25"/>
    <w:rsid w:val="001140CD"/>
    <w:rsid w:val="00114562"/>
    <w:rsid w:val="00114E4E"/>
    <w:rsid w:val="00114EC7"/>
    <w:rsid w:val="00114FEC"/>
    <w:rsid w:val="00115826"/>
    <w:rsid w:val="00115DAE"/>
    <w:rsid w:val="00115ED0"/>
    <w:rsid w:val="001160AC"/>
    <w:rsid w:val="001160E4"/>
    <w:rsid w:val="00116137"/>
    <w:rsid w:val="00116380"/>
    <w:rsid w:val="0011660C"/>
    <w:rsid w:val="001167AF"/>
    <w:rsid w:val="001167C5"/>
    <w:rsid w:val="00116B34"/>
    <w:rsid w:val="00116C18"/>
    <w:rsid w:val="00117142"/>
    <w:rsid w:val="0011720F"/>
    <w:rsid w:val="0011752E"/>
    <w:rsid w:val="00117685"/>
    <w:rsid w:val="00117701"/>
    <w:rsid w:val="00117958"/>
    <w:rsid w:val="00117A7F"/>
    <w:rsid w:val="00117CED"/>
    <w:rsid w:val="00117F1A"/>
    <w:rsid w:val="0011E630"/>
    <w:rsid w:val="00120BCA"/>
    <w:rsid w:val="00120EB6"/>
    <w:rsid w:val="00121266"/>
    <w:rsid w:val="001214CA"/>
    <w:rsid w:val="0012186A"/>
    <w:rsid w:val="0012220B"/>
    <w:rsid w:val="00122684"/>
    <w:rsid w:val="00122906"/>
    <w:rsid w:val="001230A8"/>
    <w:rsid w:val="001234B2"/>
    <w:rsid w:val="001237C4"/>
    <w:rsid w:val="001237C7"/>
    <w:rsid w:val="00123DDA"/>
    <w:rsid w:val="00123F08"/>
    <w:rsid w:val="00124008"/>
    <w:rsid w:val="0012446E"/>
    <w:rsid w:val="00124501"/>
    <w:rsid w:val="0012467A"/>
    <w:rsid w:val="0012473A"/>
    <w:rsid w:val="001249DF"/>
    <w:rsid w:val="00124DD0"/>
    <w:rsid w:val="001250B9"/>
    <w:rsid w:val="001250FA"/>
    <w:rsid w:val="00125133"/>
    <w:rsid w:val="0012530E"/>
    <w:rsid w:val="0012548B"/>
    <w:rsid w:val="00125C1F"/>
    <w:rsid w:val="00125F27"/>
    <w:rsid w:val="001262D5"/>
    <w:rsid w:val="001264EF"/>
    <w:rsid w:val="00127109"/>
    <w:rsid w:val="00127132"/>
    <w:rsid w:val="001277E7"/>
    <w:rsid w:val="001279AC"/>
    <w:rsid w:val="00127CF5"/>
    <w:rsid w:val="00127EE6"/>
    <w:rsid w:val="00130C34"/>
    <w:rsid w:val="00130D2B"/>
    <w:rsid w:val="00130E70"/>
    <w:rsid w:val="00131AE4"/>
    <w:rsid w:val="00131AFA"/>
    <w:rsid w:val="00131C5A"/>
    <w:rsid w:val="00131E7C"/>
    <w:rsid w:val="0013235E"/>
    <w:rsid w:val="001324E1"/>
    <w:rsid w:val="001328A3"/>
    <w:rsid w:val="00132F43"/>
    <w:rsid w:val="00132F77"/>
    <w:rsid w:val="001335ED"/>
    <w:rsid w:val="0013374D"/>
    <w:rsid w:val="00133AE4"/>
    <w:rsid w:val="00134910"/>
    <w:rsid w:val="00134947"/>
    <w:rsid w:val="00134D8A"/>
    <w:rsid w:val="001354CE"/>
    <w:rsid w:val="001358C6"/>
    <w:rsid w:val="00135CAD"/>
    <w:rsid w:val="001360F1"/>
    <w:rsid w:val="00136422"/>
    <w:rsid w:val="00136944"/>
    <w:rsid w:val="00136E40"/>
    <w:rsid w:val="00136EA7"/>
    <w:rsid w:val="001374F1"/>
    <w:rsid w:val="00137555"/>
    <w:rsid w:val="00137925"/>
    <w:rsid w:val="00137A5F"/>
    <w:rsid w:val="00137B9F"/>
    <w:rsid w:val="00137CB5"/>
    <w:rsid w:val="00137DFF"/>
    <w:rsid w:val="00140164"/>
    <w:rsid w:val="001404D6"/>
    <w:rsid w:val="001406DC"/>
    <w:rsid w:val="001407C2"/>
    <w:rsid w:val="00140A96"/>
    <w:rsid w:val="00140C5F"/>
    <w:rsid w:val="00140F9C"/>
    <w:rsid w:val="001412ED"/>
    <w:rsid w:val="0014130F"/>
    <w:rsid w:val="00141367"/>
    <w:rsid w:val="001414B7"/>
    <w:rsid w:val="00141525"/>
    <w:rsid w:val="00141785"/>
    <w:rsid w:val="001417F1"/>
    <w:rsid w:val="00141A17"/>
    <w:rsid w:val="00141A6C"/>
    <w:rsid w:val="00141A7A"/>
    <w:rsid w:val="00141AF3"/>
    <w:rsid w:val="00141C55"/>
    <w:rsid w:val="00141F24"/>
    <w:rsid w:val="00141FBA"/>
    <w:rsid w:val="00142084"/>
    <w:rsid w:val="001420D3"/>
    <w:rsid w:val="00142127"/>
    <w:rsid w:val="00142A66"/>
    <w:rsid w:val="00142D23"/>
    <w:rsid w:val="00143610"/>
    <w:rsid w:val="001437E3"/>
    <w:rsid w:val="00143A76"/>
    <w:rsid w:val="001440A8"/>
    <w:rsid w:val="00144122"/>
    <w:rsid w:val="001443A8"/>
    <w:rsid w:val="001445AE"/>
    <w:rsid w:val="001445C4"/>
    <w:rsid w:val="00144705"/>
    <w:rsid w:val="00144AC6"/>
    <w:rsid w:val="00144B84"/>
    <w:rsid w:val="00144B89"/>
    <w:rsid w:val="001450C5"/>
    <w:rsid w:val="001456D8"/>
    <w:rsid w:val="00145A22"/>
    <w:rsid w:val="00145AA8"/>
    <w:rsid w:val="00145F25"/>
    <w:rsid w:val="0014626F"/>
    <w:rsid w:val="001468AA"/>
    <w:rsid w:val="00146AED"/>
    <w:rsid w:val="00146BD0"/>
    <w:rsid w:val="00146C96"/>
    <w:rsid w:val="00146E0C"/>
    <w:rsid w:val="00147D1E"/>
    <w:rsid w:val="00147D96"/>
    <w:rsid w:val="00150498"/>
    <w:rsid w:val="001506BE"/>
    <w:rsid w:val="0015085B"/>
    <w:rsid w:val="0015092D"/>
    <w:rsid w:val="00150A4D"/>
    <w:rsid w:val="00150EB0"/>
    <w:rsid w:val="00151BCD"/>
    <w:rsid w:val="00151C26"/>
    <w:rsid w:val="00152109"/>
    <w:rsid w:val="00152129"/>
    <w:rsid w:val="001524AD"/>
    <w:rsid w:val="00152AE0"/>
    <w:rsid w:val="00152DA7"/>
    <w:rsid w:val="00152F4E"/>
    <w:rsid w:val="001531BB"/>
    <w:rsid w:val="0015347B"/>
    <w:rsid w:val="0015389A"/>
    <w:rsid w:val="00153D58"/>
    <w:rsid w:val="00154187"/>
    <w:rsid w:val="00154383"/>
    <w:rsid w:val="001543D1"/>
    <w:rsid w:val="001548BC"/>
    <w:rsid w:val="00154B06"/>
    <w:rsid w:val="00154D96"/>
    <w:rsid w:val="00154DC4"/>
    <w:rsid w:val="00155178"/>
    <w:rsid w:val="0015531D"/>
    <w:rsid w:val="00155C9C"/>
    <w:rsid w:val="00155E52"/>
    <w:rsid w:val="001568E2"/>
    <w:rsid w:val="001571B6"/>
    <w:rsid w:val="001576C1"/>
    <w:rsid w:val="0015D10C"/>
    <w:rsid w:val="001609E3"/>
    <w:rsid w:val="00160C08"/>
    <w:rsid w:val="001612A8"/>
    <w:rsid w:val="00161DD5"/>
    <w:rsid w:val="00162036"/>
    <w:rsid w:val="0016224A"/>
    <w:rsid w:val="0016252C"/>
    <w:rsid w:val="00162604"/>
    <w:rsid w:val="001627E1"/>
    <w:rsid w:val="00162943"/>
    <w:rsid w:val="00162EA4"/>
    <w:rsid w:val="00163076"/>
    <w:rsid w:val="001631C8"/>
    <w:rsid w:val="001637E1"/>
    <w:rsid w:val="00163F85"/>
    <w:rsid w:val="0016400B"/>
    <w:rsid w:val="00164220"/>
    <w:rsid w:val="0016431F"/>
    <w:rsid w:val="00164699"/>
    <w:rsid w:val="0016497C"/>
    <w:rsid w:val="00164A52"/>
    <w:rsid w:val="00164F15"/>
    <w:rsid w:val="00164F86"/>
    <w:rsid w:val="001651C8"/>
    <w:rsid w:val="00165555"/>
    <w:rsid w:val="001657D5"/>
    <w:rsid w:val="00165964"/>
    <w:rsid w:val="00165F01"/>
    <w:rsid w:val="0016626E"/>
    <w:rsid w:val="00166294"/>
    <w:rsid w:val="00166532"/>
    <w:rsid w:val="001666D7"/>
    <w:rsid w:val="001668C0"/>
    <w:rsid w:val="00166C7C"/>
    <w:rsid w:val="00166C7D"/>
    <w:rsid w:val="00166DCA"/>
    <w:rsid w:val="0016744C"/>
    <w:rsid w:val="001675AF"/>
    <w:rsid w:val="001676F9"/>
    <w:rsid w:val="00167A35"/>
    <w:rsid w:val="00170094"/>
    <w:rsid w:val="0017017D"/>
    <w:rsid w:val="001705C9"/>
    <w:rsid w:val="001705F9"/>
    <w:rsid w:val="00170EAE"/>
    <w:rsid w:val="00170FE6"/>
    <w:rsid w:val="00171E75"/>
    <w:rsid w:val="00171EC7"/>
    <w:rsid w:val="00172515"/>
    <w:rsid w:val="001728B2"/>
    <w:rsid w:val="001728DB"/>
    <w:rsid w:val="00172AD4"/>
    <w:rsid w:val="00172E6B"/>
    <w:rsid w:val="001730E4"/>
    <w:rsid w:val="001733E7"/>
    <w:rsid w:val="00173436"/>
    <w:rsid w:val="00173D1E"/>
    <w:rsid w:val="00173D34"/>
    <w:rsid w:val="001743DB"/>
    <w:rsid w:val="00174E1E"/>
    <w:rsid w:val="00174F6D"/>
    <w:rsid w:val="00174FFE"/>
    <w:rsid w:val="00175111"/>
    <w:rsid w:val="00175A64"/>
    <w:rsid w:val="00175A77"/>
    <w:rsid w:val="00175BF3"/>
    <w:rsid w:val="00175D9E"/>
    <w:rsid w:val="00175E1C"/>
    <w:rsid w:val="00176092"/>
    <w:rsid w:val="00176547"/>
    <w:rsid w:val="00176D1E"/>
    <w:rsid w:val="001771A7"/>
    <w:rsid w:val="00177677"/>
    <w:rsid w:val="0017792E"/>
    <w:rsid w:val="00177AE9"/>
    <w:rsid w:val="001801F4"/>
    <w:rsid w:val="00180239"/>
    <w:rsid w:val="001802A3"/>
    <w:rsid w:val="00180307"/>
    <w:rsid w:val="00180631"/>
    <w:rsid w:val="00180AC4"/>
    <w:rsid w:val="00181141"/>
    <w:rsid w:val="00181201"/>
    <w:rsid w:val="0018120A"/>
    <w:rsid w:val="00181478"/>
    <w:rsid w:val="00181525"/>
    <w:rsid w:val="0018156A"/>
    <w:rsid w:val="001815AE"/>
    <w:rsid w:val="001815DA"/>
    <w:rsid w:val="00181615"/>
    <w:rsid w:val="001817EB"/>
    <w:rsid w:val="001818E0"/>
    <w:rsid w:val="00181ADF"/>
    <w:rsid w:val="00181BFE"/>
    <w:rsid w:val="001822E6"/>
    <w:rsid w:val="001825D5"/>
    <w:rsid w:val="0018262B"/>
    <w:rsid w:val="00182CE3"/>
    <w:rsid w:val="00182CF2"/>
    <w:rsid w:val="0018316B"/>
    <w:rsid w:val="001831A8"/>
    <w:rsid w:val="001832A8"/>
    <w:rsid w:val="001832D4"/>
    <w:rsid w:val="00183825"/>
    <w:rsid w:val="00183D0C"/>
    <w:rsid w:val="00183F49"/>
    <w:rsid w:val="0018401A"/>
    <w:rsid w:val="0018468C"/>
    <w:rsid w:val="00184696"/>
    <w:rsid w:val="00184849"/>
    <w:rsid w:val="00184925"/>
    <w:rsid w:val="00184CB4"/>
    <w:rsid w:val="00184EFC"/>
    <w:rsid w:val="00184F14"/>
    <w:rsid w:val="001850E8"/>
    <w:rsid w:val="0018523A"/>
    <w:rsid w:val="00185456"/>
    <w:rsid w:val="001855A8"/>
    <w:rsid w:val="00185B9B"/>
    <w:rsid w:val="001860AF"/>
    <w:rsid w:val="00186854"/>
    <w:rsid w:val="00186AC5"/>
    <w:rsid w:val="001871AF"/>
    <w:rsid w:val="00187212"/>
    <w:rsid w:val="00187370"/>
    <w:rsid w:val="0018767A"/>
    <w:rsid w:val="0018789E"/>
    <w:rsid w:val="00187BD3"/>
    <w:rsid w:val="00187E2C"/>
    <w:rsid w:val="00190067"/>
    <w:rsid w:val="001900BC"/>
    <w:rsid w:val="001900BE"/>
    <w:rsid w:val="001901DE"/>
    <w:rsid w:val="00190203"/>
    <w:rsid w:val="00190205"/>
    <w:rsid w:val="0019034C"/>
    <w:rsid w:val="0019059B"/>
    <w:rsid w:val="00190849"/>
    <w:rsid w:val="00190954"/>
    <w:rsid w:val="0019096F"/>
    <w:rsid w:val="00190A4B"/>
    <w:rsid w:val="00190C8F"/>
    <w:rsid w:val="00191343"/>
    <w:rsid w:val="001913AF"/>
    <w:rsid w:val="00191AF4"/>
    <w:rsid w:val="00191C93"/>
    <w:rsid w:val="00191DDB"/>
    <w:rsid w:val="001920E3"/>
    <w:rsid w:val="00192459"/>
    <w:rsid w:val="001924C4"/>
    <w:rsid w:val="00192A2D"/>
    <w:rsid w:val="00192DF9"/>
    <w:rsid w:val="00192E8E"/>
    <w:rsid w:val="00192EE4"/>
    <w:rsid w:val="001933F8"/>
    <w:rsid w:val="001939F0"/>
    <w:rsid w:val="00193AA1"/>
    <w:rsid w:val="00193C83"/>
    <w:rsid w:val="001940ED"/>
    <w:rsid w:val="00194510"/>
    <w:rsid w:val="00194544"/>
    <w:rsid w:val="00194AEE"/>
    <w:rsid w:val="00194B4D"/>
    <w:rsid w:val="00194CAC"/>
    <w:rsid w:val="00194E8F"/>
    <w:rsid w:val="0019507D"/>
    <w:rsid w:val="001958AB"/>
    <w:rsid w:val="00195C43"/>
    <w:rsid w:val="00196091"/>
    <w:rsid w:val="001969D4"/>
    <w:rsid w:val="00196F38"/>
    <w:rsid w:val="001977AB"/>
    <w:rsid w:val="001A051D"/>
    <w:rsid w:val="001A08EE"/>
    <w:rsid w:val="001A0BF0"/>
    <w:rsid w:val="001A0C42"/>
    <w:rsid w:val="001A0D0F"/>
    <w:rsid w:val="001A0EB9"/>
    <w:rsid w:val="001A172C"/>
    <w:rsid w:val="001A1959"/>
    <w:rsid w:val="001A22BA"/>
    <w:rsid w:val="001A262B"/>
    <w:rsid w:val="001A2B00"/>
    <w:rsid w:val="001A2C51"/>
    <w:rsid w:val="001A2E62"/>
    <w:rsid w:val="001A2EA1"/>
    <w:rsid w:val="001A2F46"/>
    <w:rsid w:val="001A31C3"/>
    <w:rsid w:val="001A36AC"/>
    <w:rsid w:val="001A36D1"/>
    <w:rsid w:val="001A38D6"/>
    <w:rsid w:val="001A3994"/>
    <w:rsid w:val="001A3E2D"/>
    <w:rsid w:val="001A40B8"/>
    <w:rsid w:val="001A410B"/>
    <w:rsid w:val="001A4433"/>
    <w:rsid w:val="001A4979"/>
    <w:rsid w:val="001A4D9D"/>
    <w:rsid w:val="001A58CB"/>
    <w:rsid w:val="001A59C4"/>
    <w:rsid w:val="001A6088"/>
    <w:rsid w:val="001A6168"/>
    <w:rsid w:val="001A6787"/>
    <w:rsid w:val="001A6818"/>
    <w:rsid w:val="001A6905"/>
    <w:rsid w:val="001A6A47"/>
    <w:rsid w:val="001A6ADF"/>
    <w:rsid w:val="001A7C25"/>
    <w:rsid w:val="001A7C9F"/>
    <w:rsid w:val="001A7DD2"/>
    <w:rsid w:val="001B00D6"/>
    <w:rsid w:val="001B0310"/>
    <w:rsid w:val="001B0578"/>
    <w:rsid w:val="001B06B9"/>
    <w:rsid w:val="001B0884"/>
    <w:rsid w:val="001B123D"/>
    <w:rsid w:val="001B152C"/>
    <w:rsid w:val="001B1E1F"/>
    <w:rsid w:val="001B21BC"/>
    <w:rsid w:val="001B273A"/>
    <w:rsid w:val="001B288E"/>
    <w:rsid w:val="001B3328"/>
    <w:rsid w:val="001B35DC"/>
    <w:rsid w:val="001B3E3A"/>
    <w:rsid w:val="001B3F3C"/>
    <w:rsid w:val="001B4068"/>
    <w:rsid w:val="001B4108"/>
    <w:rsid w:val="001B444F"/>
    <w:rsid w:val="001B484B"/>
    <w:rsid w:val="001B4B6E"/>
    <w:rsid w:val="001B4FDD"/>
    <w:rsid w:val="001B5345"/>
    <w:rsid w:val="001B5669"/>
    <w:rsid w:val="001B5870"/>
    <w:rsid w:val="001B5A17"/>
    <w:rsid w:val="001B5AAD"/>
    <w:rsid w:val="001B6020"/>
    <w:rsid w:val="001B60B1"/>
    <w:rsid w:val="001B63F8"/>
    <w:rsid w:val="001B6405"/>
    <w:rsid w:val="001B71C7"/>
    <w:rsid w:val="001B723D"/>
    <w:rsid w:val="001B73F4"/>
    <w:rsid w:val="001B7C02"/>
    <w:rsid w:val="001B7D4C"/>
    <w:rsid w:val="001B7DD1"/>
    <w:rsid w:val="001C0318"/>
    <w:rsid w:val="001C038B"/>
    <w:rsid w:val="001C082E"/>
    <w:rsid w:val="001C084A"/>
    <w:rsid w:val="001C0866"/>
    <w:rsid w:val="001C0C02"/>
    <w:rsid w:val="001C0E3F"/>
    <w:rsid w:val="001C0F27"/>
    <w:rsid w:val="001C12A8"/>
    <w:rsid w:val="001C1444"/>
    <w:rsid w:val="001C17B6"/>
    <w:rsid w:val="001C19B6"/>
    <w:rsid w:val="001C1B7C"/>
    <w:rsid w:val="001C1CB2"/>
    <w:rsid w:val="001C1D5A"/>
    <w:rsid w:val="001C1E40"/>
    <w:rsid w:val="001C2283"/>
    <w:rsid w:val="001C2657"/>
    <w:rsid w:val="001C266B"/>
    <w:rsid w:val="001C2724"/>
    <w:rsid w:val="001C2A0A"/>
    <w:rsid w:val="001C2C6D"/>
    <w:rsid w:val="001C2C81"/>
    <w:rsid w:val="001C2C83"/>
    <w:rsid w:val="001C2DB7"/>
    <w:rsid w:val="001C2E42"/>
    <w:rsid w:val="001C3191"/>
    <w:rsid w:val="001C3C1D"/>
    <w:rsid w:val="001C42BD"/>
    <w:rsid w:val="001C43D8"/>
    <w:rsid w:val="001C4896"/>
    <w:rsid w:val="001C491E"/>
    <w:rsid w:val="001C4B8B"/>
    <w:rsid w:val="001C4F7B"/>
    <w:rsid w:val="001C50BE"/>
    <w:rsid w:val="001C53E4"/>
    <w:rsid w:val="001C5870"/>
    <w:rsid w:val="001C5A05"/>
    <w:rsid w:val="001C5B17"/>
    <w:rsid w:val="001C5F70"/>
    <w:rsid w:val="001C6223"/>
    <w:rsid w:val="001C6428"/>
    <w:rsid w:val="001C67F8"/>
    <w:rsid w:val="001C68EB"/>
    <w:rsid w:val="001C694E"/>
    <w:rsid w:val="001C696B"/>
    <w:rsid w:val="001C6B05"/>
    <w:rsid w:val="001C7104"/>
    <w:rsid w:val="001C734F"/>
    <w:rsid w:val="001C7E0B"/>
    <w:rsid w:val="001C7EB3"/>
    <w:rsid w:val="001D01BC"/>
    <w:rsid w:val="001D1007"/>
    <w:rsid w:val="001D12A2"/>
    <w:rsid w:val="001D1638"/>
    <w:rsid w:val="001D2276"/>
    <w:rsid w:val="001D305F"/>
    <w:rsid w:val="001D30B2"/>
    <w:rsid w:val="001D329F"/>
    <w:rsid w:val="001D335E"/>
    <w:rsid w:val="001D3803"/>
    <w:rsid w:val="001D3DB0"/>
    <w:rsid w:val="001D3EAE"/>
    <w:rsid w:val="001D4491"/>
    <w:rsid w:val="001D4637"/>
    <w:rsid w:val="001D4668"/>
    <w:rsid w:val="001D477D"/>
    <w:rsid w:val="001D47F1"/>
    <w:rsid w:val="001D5092"/>
    <w:rsid w:val="001D55BA"/>
    <w:rsid w:val="001D56E2"/>
    <w:rsid w:val="001D570C"/>
    <w:rsid w:val="001D58DD"/>
    <w:rsid w:val="001D5932"/>
    <w:rsid w:val="001D5C75"/>
    <w:rsid w:val="001D5E0E"/>
    <w:rsid w:val="001D5EF6"/>
    <w:rsid w:val="001D6280"/>
    <w:rsid w:val="001D6374"/>
    <w:rsid w:val="001D64BC"/>
    <w:rsid w:val="001D67A7"/>
    <w:rsid w:val="001D684C"/>
    <w:rsid w:val="001D7090"/>
    <w:rsid w:val="001D79D1"/>
    <w:rsid w:val="001D7D0B"/>
    <w:rsid w:val="001D7D4A"/>
    <w:rsid w:val="001D7D60"/>
    <w:rsid w:val="001D7D6E"/>
    <w:rsid w:val="001D7E5E"/>
    <w:rsid w:val="001D7F25"/>
    <w:rsid w:val="001E011A"/>
    <w:rsid w:val="001E052C"/>
    <w:rsid w:val="001E1175"/>
    <w:rsid w:val="001E1C69"/>
    <w:rsid w:val="001E1C90"/>
    <w:rsid w:val="001E1DEA"/>
    <w:rsid w:val="001E1E99"/>
    <w:rsid w:val="001E1F5F"/>
    <w:rsid w:val="001E1F7A"/>
    <w:rsid w:val="001E2100"/>
    <w:rsid w:val="001E24CA"/>
    <w:rsid w:val="001E3226"/>
    <w:rsid w:val="001E3337"/>
    <w:rsid w:val="001E34CE"/>
    <w:rsid w:val="001E3CE4"/>
    <w:rsid w:val="001E40A7"/>
    <w:rsid w:val="001E477D"/>
    <w:rsid w:val="001E4E78"/>
    <w:rsid w:val="001E5034"/>
    <w:rsid w:val="001E51E3"/>
    <w:rsid w:val="001E54DA"/>
    <w:rsid w:val="001E57E8"/>
    <w:rsid w:val="001E6417"/>
    <w:rsid w:val="001E664B"/>
    <w:rsid w:val="001E69A0"/>
    <w:rsid w:val="001E6B9F"/>
    <w:rsid w:val="001E6BE3"/>
    <w:rsid w:val="001E6BF7"/>
    <w:rsid w:val="001E6F86"/>
    <w:rsid w:val="001E6FE8"/>
    <w:rsid w:val="001E7192"/>
    <w:rsid w:val="001E7584"/>
    <w:rsid w:val="001E78E7"/>
    <w:rsid w:val="001E790F"/>
    <w:rsid w:val="001E7999"/>
    <w:rsid w:val="001E7A28"/>
    <w:rsid w:val="001E7C91"/>
    <w:rsid w:val="001E7D28"/>
    <w:rsid w:val="001E7E96"/>
    <w:rsid w:val="001F01C5"/>
    <w:rsid w:val="001F0244"/>
    <w:rsid w:val="001F071D"/>
    <w:rsid w:val="001F0970"/>
    <w:rsid w:val="001F0BD7"/>
    <w:rsid w:val="001F0FA2"/>
    <w:rsid w:val="001F11D3"/>
    <w:rsid w:val="001F154C"/>
    <w:rsid w:val="001F1AE6"/>
    <w:rsid w:val="001F24E6"/>
    <w:rsid w:val="001F251B"/>
    <w:rsid w:val="001F2658"/>
    <w:rsid w:val="001F2833"/>
    <w:rsid w:val="001F2864"/>
    <w:rsid w:val="001F28D7"/>
    <w:rsid w:val="001F2B8A"/>
    <w:rsid w:val="001F2C60"/>
    <w:rsid w:val="001F2EFB"/>
    <w:rsid w:val="001F3604"/>
    <w:rsid w:val="001F383A"/>
    <w:rsid w:val="001F3BCC"/>
    <w:rsid w:val="001F3BE5"/>
    <w:rsid w:val="001F3EAE"/>
    <w:rsid w:val="001F4075"/>
    <w:rsid w:val="001F41D8"/>
    <w:rsid w:val="001F44C1"/>
    <w:rsid w:val="001F4CDB"/>
    <w:rsid w:val="001F4F05"/>
    <w:rsid w:val="001F5000"/>
    <w:rsid w:val="001F5C5C"/>
    <w:rsid w:val="001F5CD8"/>
    <w:rsid w:val="001F5D0A"/>
    <w:rsid w:val="001F6134"/>
    <w:rsid w:val="001F6A12"/>
    <w:rsid w:val="001F6F33"/>
    <w:rsid w:val="001F75D9"/>
    <w:rsid w:val="001F7A1D"/>
    <w:rsid w:val="00200697"/>
    <w:rsid w:val="00200738"/>
    <w:rsid w:val="0020125C"/>
    <w:rsid w:val="002014DF"/>
    <w:rsid w:val="00201949"/>
    <w:rsid w:val="00201989"/>
    <w:rsid w:val="00201BA5"/>
    <w:rsid w:val="00201CC2"/>
    <w:rsid w:val="002020E9"/>
    <w:rsid w:val="0020231B"/>
    <w:rsid w:val="00202D45"/>
    <w:rsid w:val="00202D53"/>
    <w:rsid w:val="0020305F"/>
    <w:rsid w:val="002033C9"/>
    <w:rsid w:val="002034DA"/>
    <w:rsid w:val="002036D9"/>
    <w:rsid w:val="0020397E"/>
    <w:rsid w:val="00203B2B"/>
    <w:rsid w:val="00203F00"/>
    <w:rsid w:val="00204458"/>
    <w:rsid w:val="00204BFA"/>
    <w:rsid w:val="00205037"/>
    <w:rsid w:val="00205105"/>
    <w:rsid w:val="00205220"/>
    <w:rsid w:val="002053B7"/>
    <w:rsid w:val="00205723"/>
    <w:rsid w:val="00205FD6"/>
    <w:rsid w:val="002067FE"/>
    <w:rsid w:val="00206D4F"/>
    <w:rsid w:val="00206D62"/>
    <w:rsid w:val="00206DD6"/>
    <w:rsid w:val="00206E43"/>
    <w:rsid w:val="00206FB2"/>
    <w:rsid w:val="002074DF"/>
    <w:rsid w:val="002076BB"/>
    <w:rsid w:val="002076D5"/>
    <w:rsid w:val="00207CC4"/>
    <w:rsid w:val="00207D3D"/>
    <w:rsid w:val="00207DC8"/>
    <w:rsid w:val="00207FAA"/>
    <w:rsid w:val="00210124"/>
    <w:rsid w:val="002108BE"/>
    <w:rsid w:val="00210A1B"/>
    <w:rsid w:val="0021102F"/>
    <w:rsid w:val="002113B1"/>
    <w:rsid w:val="00211579"/>
    <w:rsid w:val="002118FD"/>
    <w:rsid w:val="00212CA5"/>
    <w:rsid w:val="00213033"/>
    <w:rsid w:val="00213625"/>
    <w:rsid w:val="00213885"/>
    <w:rsid w:val="00213A66"/>
    <w:rsid w:val="00213B71"/>
    <w:rsid w:val="00213C9C"/>
    <w:rsid w:val="00213DB6"/>
    <w:rsid w:val="00213FD9"/>
    <w:rsid w:val="00214542"/>
    <w:rsid w:val="00214907"/>
    <w:rsid w:val="00214A05"/>
    <w:rsid w:val="00214B44"/>
    <w:rsid w:val="00214CF5"/>
    <w:rsid w:val="00214D27"/>
    <w:rsid w:val="00214F19"/>
    <w:rsid w:val="00214FC0"/>
    <w:rsid w:val="00215338"/>
    <w:rsid w:val="00215340"/>
    <w:rsid w:val="002153AD"/>
    <w:rsid w:val="00215784"/>
    <w:rsid w:val="00215CDC"/>
    <w:rsid w:val="00215F2E"/>
    <w:rsid w:val="0021651B"/>
    <w:rsid w:val="002168C5"/>
    <w:rsid w:val="00216926"/>
    <w:rsid w:val="00216CF9"/>
    <w:rsid w:val="00216DF7"/>
    <w:rsid w:val="00216E56"/>
    <w:rsid w:val="002172E0"/>
    <w:rsid w:val="00217374"/>
    <w:rsid w:val="002177DF"/>
    <w:rsid w:val="00217A09"/>
    <w:rsid w:val="00217E4C"/>
    <w:rsid w:val="00217EB8"/>
    <w:rsid w:val="00217F68"/>
    <w:rsid w:val="00220000"/>
    <w:rsid w:val="00220385"/>
    <w:rsid w:val="00220491"/>
    <w:rsid w:val="0022056C"/>
    <w:rsid w:val="002206B8"/>
    <w:rsid w:val="00220735"/>
    <w:rsid w:val="00220913"/>
    <w:rsid w:val="00220940"/>
    <w:rsid w:val="00220A92"/>
    <w:rsid w:val="00220BE8"/>
    <w:rsid w:val="00221060"/>
    <w:rsid w:val="00221095"/>
    <w:rsid w:val="00221445"/>
    <w:rsid w:val="002214AD"/>
    <w:rsid w:val="002214DC"/>
    <w:rsid w:val="00221CEA"/>
    <w:rsid w:val="00221EB6"/>
    <w:rsid w:val="00221F45"/>
    <w:rsid w:val="00221FC3"/>
    <w:rsid w:val="00222161"/>
    <w:rsid w:val="0022235D"/>
    <w:rsid w:val="002226BE"/>
    <w:rsid w:val="0022287E"/>
    <w:rsid w:val="002229C2"/>
    <w:rsid w:val="002229D0"/>
    <w:rsid w:val="00222D94"/>
    <w:rsid w:val="00222F3C"/>
    <w:rsid w:val="00224132"/>
    <w:rsid w:val="00224761"/>
    <w:rsid w:val="0022477C"/>
    <w:rsid w:val="00224D72"/>
    <w:rsid w:val="00224F46"/>
    <w:rsid w:val="00225463"/>
    <w:rsid w:val="002254D4"/>
    <w:rsid w:val="002256D0"/>
    <w:rsid w:val="00225775"/>
    <w:rsid w:val="00225B2A"/>
    <w:rsid w:val="00225B3C"/>
    <w:rsid w:val="00225BDF"/>
    <w:rsid w:val="002260BB"/>
    <w:rsid w:val="0022674D"/>
    <w:rsid w:val="002269D0"/>
    <w:rsid w:val="00226BE6"/>
    <w:rsid w:val="00226DD3"/>
    <w:rsid w:val="00227393"/>
    <w:rsid w:val="002276A2"/>
    <w:rsid w:val="00227807"/>
    <w:rsid w:val="00227A47"/>
    <w:rsid w:val="00227B21"/>
    <w:rsid w:val="00227C87"/>
    <w:rsid w:val="00230057"/>
    <w:rsid w:val="002302B0"/>
    <w:rsid w:val="002304A2"/>
    <w:rsid w:val="00230992"/>
    <w:rsid w:val="00230A9A"/>
    <w:rsid w:val="002311ED"/>
    <w:rsid w:val="00231370"/>
    <w:rsid w:val="00231570"/>
    <w:rsid w:val="00231945"/>
    <w:rsid w:val="002319CE"/>
    <w:rsid w:val="00231A4A"/>
    <w:rsid w:val="00231BF0"/>
    <w:rsid w:val="00231D6B"/>
    <w:rsid w:val="00231FAE"/>
    <w:rsid w:val="0023206C"/>
    <w:rsid w:val="00232343"/>
    <w:rsid w:val="00232519"/>
    <w:rsid w:val="002325F3"/>
    <w:rsid w:val="00232626"/>
    <w:rsid w:val="002329C6"/>
    <w:rsid w:val="00232BFC"/>
    <w:rsid w:val="00232EC2"/>
    <w:rsid w:val="00232F51"/>
    <w:rsid w:val="0023305D"/>
    <w:rsid w:val="002332C1"/>
    <w:rsid w:val="002333F3"/>
    <w:rsid w:val="002335FC"/>
    <w:rsid w:val="00233E24"/>
    <w:rsid w:val="00233F00"/>
    <w:rsid w:val="002341EB"/>
    <w:rsid w:val="00234648"/>
    <w:rsid w:val="00235836"/>
    <w:rsid w:val="00235CCA"/>
    <w:rsid w:val="002369DA"/>
    <w:rsid w:val="00236F8D"/>
    <w:rsid w:val="0023742F"/>
    <w:rsid w:val="002375DC"/>
    <w:rsid w:val="00237744"/>
    <w:rsid w:val="002378FA"/>
    <w:rsid w:val="00237906"/>
    <w:rsid w:val="00237930"/>
    <w:rsid w:val="00237AEB"/>
    <w:rsid w:val="00237E19"/>
    <w:rsid w:val="00237F02"/>
    <w:rsid w:val="00237FDE"/>
    <w:rsid w:val="00240D23"/>
    <w:rsid w:val="00240D8C"/>
    <w:rsid w:val="002413FE"/>
    <w:rsid w:val="0024187C"/>
    <w:rsid w:val="00241894"/>
    <w:rsid w:val="0024196A"/>
    <w:rsid w:val="00241ACC"/>
    <w:rsid w:val="00241B49"/>
    <w:rsid w:val="00241B94"/>
    <w:rsid w:val="00241C65"/>
    <w:rsid w:val="00241CBE"/>
    <w:rsid w:val="00241D2C"/>
    <w:rsid w:val="00242278"/>
    <w:rsid w:val="002422A3"/>
    <w:rsid w:val="00242644"/>
    <w:rsid w:val="00242830"/>
    <w:rsid w:val="00242DDA"/>
    <w:rsid w:val="00243012"/>
    <w:rsid w:val="00243207"/>
    <w:rsid w:val="00243376"/>
    <w:rsid w:val="0024341E"/>
    <w:rsid w:val="00243618"/>
    <w:rsid w:val="002439FA"/>
    <w:rsid w:val="00243A8D"/>
    <w:rsid w:val="00243AD1"/>
    <w:rsid w:val="00243C8A"/>
    <w:rsid w:val="00244025"/>
    <w:rsid w:val="00244201"/>
    <w:rsid w:val="00244259"/>
    <w:rsid w:val="00244477"/>
    <w:rsid w:val="00244D66"/>
    <w:rsid w:val="002450BB"/>
    <w:rsid w:val="0024515D"/>
    <w:rsid w:val="00245275"/>
    <w:rsid w:val="002453C1"/>
    <w:rsid w:val="002453FC"/>
    <w:rsid w:val="00245B8F"/>
    <w:rsid w:val="00245D5F"/>
    <w:rsid w:val="00245EC7"/>
    <w:rsid w:val="002462F2"/>
    <w:rsid w:val="00246CD7"/>
    <w:rsid w:val="00246E1D"/>
    <w:rsid w:val="00246FC1"/>
    <w:rsid w:val="00247256"/>
    <w:rsid w:val="0024764C"/>
    <w:rsid w:val="00247EDD"/>
    <w:rsid w:val="00250049"/>
    <w:rsid w:val="00250305"/>
    <w:rsid w:val="002504CB"/>
    <w:rsid w:val="00250B8D"/>
    <w:rsid w:val="002512BB"/>
    <w:rsid w:val="00251573"/>
    <w:rsid w:val="002518BB"/>
    <w:rsid w:val="00251AA9"/>
    <w:rsid w:val="00251B42"/>
    <w:rsid w:val="0025221E"/>
    <w:rsid w:val="0025255D"/>
    <w:rsid w:val="00252965"/>
    <w:rsid w:val="00252A00"/>
    <w:rsid w:val="00252B45"/>
    <w:rsid w:val="00252D3B"/>
    <w:rsid w:val="00252F4A"/>
    <w:rsid w:val="00252F9C"/>
    <w:rsid w:val="002531CB"/>
    <w:rsid w:val="00253537"/>
    <w:rsid w:val="00253754"/>
    <w:rsid w:val="00253DF6"/>
    <w:rsid w:val="0025404D"/>
    <w:rsid w:val="00254210"/>
    <w:rsid w:val="002544BC"/>
    <w:rsid w:val="0025456F"/>
    <w:rsid w:val="00254AD6"/>
    <w:rsid w:val="00254BA1"/>
    <w:rsid w:val="00254DCF"/>
    <w:rsid w:val="00254EBB"/>
    <w:rsid w:val="00254F96"/>
    <w:rsid w:val="00254FAA"/>
    <w:rsid w:val="0025539A"/>
    <w:rsid w:val="002554D5"/>
    <w:rsid w:val="00256071"/>
    <w:rsid w:val="002562EF"/>
    <w:rsid w:val="002570E2"/>
    <w:rsid w:val="002570E6"/>
    <w:rsid w:val="002571C0"/>
    <w:rsid w:val="00257339"/>
    <w:rsid w:val="00257576"/>
    <w:rsid w:val="002576FE"/>
    <w:rsid w:val="00257B6F"/>
    <w:rsid w:val="0026084E"/>
    <w:rsid w:val="00260944"/>
    <w:rsid w:val="00260B0E"/>
    <w:rsid w:val="00260F20"/>
    <w:rsid w:val="00261AC5"/>
    <w:rsid w:val="00261CB7"/>
    <w:rsid w:val="00261DF9"/>
    <w:rsid w:val="00261F95"/>
    <w:rsid w:val="002625BD"/>
    <w:rsid w:val="00262BBE"/>
    <w:rsid w:val="002630B2"/>
    <w:rsid w:val="002630FE"/>
    <w:rsid w:val="00263229"/>
    <w:rsid w:val="00263A0B"/>
    <w:rsid w:val="00264614"/>
    <w:rsid w:val="00264E16"/>
    <w:rsid w:val="00264E1E"/>
    <w:rsid w:val="002652C6"/>
    <w:rsid w:val="00265E6D"/>
    <w:rsid w:val="002660F7"/>
    <w:rsid w:val="0026612D"/>
    <w:rsid w:val="0026626A"/>
    <w:rsid w:val="002666B0"/>
    <w:rsid w:val="002666F1"/>
    <w:rsid w:val="00266A9D"/>
    <w:rsid w:val="0026706C"/>
    <w:rsid w:val="002672E5"/>
    <w:rsid w:val="002674C9"/>
    <w:rsid w:val="00267514"/>
    <w:rsid w:val="002679C5"/>
    <w:rsid w:val="00267D8B"/>
    <w:rsid w:val="00267E98"/>
    <w:rsid w:val="0026A61F"/>
    <w:rsid w:val="00270355"/>
    <w:rsid w:val="00270658"/>
    <w:rsid w:val="00270EF2"/>
    <w:rsid w:val="00270FC5"/>
    <w:rsid w:val="0027138B"/>
    <w:rsid w:val="002714D2"/>
    <w:rsid w:val="00271517"/>
    <w:rsid w:val="00271570"/>
    <w:rsid w:val="00271B9A"/>
    <w:rsid w:val="00271C36"/>
    <w:rsid w:val="00271DF9"/>
    <w:rsid w:val="00272173"/>
    <w:rsid w:val="00272538"/>
    <w:rsid w:val="002731C6"/>
    <w:rsid w:val="00273262"/>
    <w:rsid w:val="00273693"/>
    <w:rsid w:val="002736E5"/>
    <w:rsid w:val="002745EF"/>
    <w:rsid w:val="0027493B"/>
    <w:rsid w:val="00274BA2"/>
    <w:rsid w:val="00274C8D"/>
    <w:rsid w:val="00274D1D"/>
    <w:rsid w:val="00275523"/>
    <w:rsid w:val="00275552"/>
    <w:rsid w:val="00275D3A"/>
    <w:rsid w:val="00275E29"/>
    <w:rsid w:val="002763D8"/>
    <w:rsid w:val="00276F41"/>
    <w:rsid w:val="00277020"/>
    <w:rsid w:val="00277537"/>
    <w:rsid w:val="00277584"/>
    <w:rsid w:val="002775A5"/>
    <w:rsid w:val="00277828"/>
    <w:rsid w:val="002779FB"/>
    <w:rsid w:val="00277D7F"/>
    <w:rsid w:val="00277E8D"/>
    <w:rsid w:val="002801F5"/>
    <w:rsid w:val="002805F6"/>
    <w:rsid w:val="002808D8"/>
    <w:rsid w:val="002809E0"/>
    <w:rsid w:val="00280C51"/>
    <w:rsid w:val="00281335"/>
    <w:rsid w:val="0028141A"/>
    <w:rsid w:val="0028144C"/>
    <w:rsid w:val="002814E5"/>
    <w:rsid w:val="00281E54"/>
    <w:rsid w:val="00282121"/>
    <w:rsid w:val="002822BC"/>
    <w:rsid w:val="00282688"/>
    <w:rsid w:val="002827AF"/>
    <w:rsid w:val="00282A40"/>
    <w:rsid w:val="00282BE1"/>
    <w:rsid w:val="00282E4D"/>
    <w:rsid w:val="002833EA"/>
    <w:rsid w:val="00283892"/>
    <w:rsid w:val="00284228"/>
    <w:rsid w:val="002843EE"/>
    <w:rsid w:val="002844D0"/>
    <w:rsid w:val="00284A96"/>
    <w:rsid w:val="00284FCD"/>
    <w:rsid w:val="00285BB3"/>
    <w:rsid w:val="00285BCA"/>
    <w:rsid w:val="00285D20"/>
    <w:rsid w:val="00285F57"/>
    <w:rsid w:val="002860A0"/>
    <w:rsid w:val="002864A6"/>
    <w:rsid w:val="00286705"/>
    <w:rsid w:val="00286FD9"/>
    <w:rsid w:val="0028715C"/>
    <w:rsid w:val="00287604"/>
    <w:rsid w:val="00287677"/>
    <w:rsid w:val="00287988"/>
    <w:rsid w:val="00287997"/>
    <w:rsid w:val="00287D34"/>
    <w:rsid w:val="00287E3D"/>
    <w:rsid w:val="00287E51"/>
    <w:rsid w:val="00287F5C"/>
    <w:rsid w:val="00290429"/>
    <w:rsid w:val="0029099D"/>
    <w:rsid w:val="00290BF4"/>
    <w:rsid w:val="00290DBA"/>
    <w:rsid w:val="00290E4F"/>
    <w:rsid w:val="002910C6"/>
    <w:rsid w:val="002910FE"/>
    <w:rsid w:val="0029121A"/>
    <w:rsid w:val="002914B0"/>
    <w:rsid w:val="002918E0"/>
    <w:rsid w:val="00292481"/>
    <w:rsid w:val="00292B15"/>
    <w:rsid w:val="00292E08"/>
    <w:rsid w:val="00292E28"/>
    <w:rsid w:val="002934D1"/>
    <w:rsid w:val="00293786"/>
    <w:rsid w:val="00293C6E"/>
    <w:rsid w:val="00293D40"/>
    <w:rsid w:val="002945BF"/>
    <w:rsid w:val="00294690"/>
    <w:rsid w:val="00294727"/>
    <w:rsid w:val="0029499F"/>
    <w:rsid w:val="0029501A"/>
    <w:rsid w:val="00295B68"/>
    <w:rsid w:val="00295EF8"/>
    <w:rsid w:val="00295F26"/>
    <w:rsid w:val="00296146"/>
    <w:rsid w:val="002963B6"/>
    <w:rsid w:val="0029647D"/>
    <w:rsid w:val="002964F9"/>
    <w:rsid w:val="0029660E"/>
    <w:rsid w:val="00296A8D"/>
    <w:rsid w:val="00296C1A"/>
    <w:rsid w:val="00296E02"/>
    <w:rsid w:val="00296E1A"/>
    <w:rsid w:val="00296EDC"/>
    <w:rsid w:val="00296F04"/>
    <w:rsid w:val="00297051"/>
    <w:rsid w:val="00297887"/>
    <w:rsid w:val="002979A1"/>
    <w:rsid w:val="0029D46C"/>
    <w:rsid w:val="002A0326"/>
    <w:rsid w:val="002A03C5"/>
    <w:rsid w:val="002A057C"/>
    <w:rsid w:val="002A062E"/>
    <w:rsid w:val="002A0995"/>
    <w:rsid w:val="002A0AAF"/>
    <w:rsid w:val="002A13A3"/>
    <w:rsid w:val="002A13DB"/>
    <w:rsid w:val="002A16D5"/>
    <w:rsid w:val="002A1A89"/>
    <w:rsid w:val="002A1D6E"/>
    <w:rsid w:val="002A1EC9"/>
    <w:rsid w:val="002A1FDC"/>
    <w:rsid w:val="002A2041"/>
    <w:rsid w:val="002A21BA"/>
    <w:rsid w:val="002A2743"/>
    <w:rsid w:val="002A29BB"/>
    <w:rsid w:val="002A2AB3"/>
    <w:rsid w:val="002A304C"/>
    <w:rsid w:val="002A34FD"/>
    <w:rsid w:val="002A35E4"/>
    <w:rsid w:val="002A3838"/>
    <w:rsid w:val="002A3915"/>
    <w:rsid w:val="002A3FE5"/>
    <w:rsid w:val="002A4091"/>
    <w:rsid w:val="002A416B"/>
    <w:rsid w:val="002A421B"/>
    <w:rsid w:val="002A4418"/>
    <w:rsid w:val="002A4677"/>
    <w:rsid w:val="002A47CD"/>
    <w:rsid w:val="002A48EB"/>
    <w:rsid w:val="002A4C39"/>
    <w:rsid w:val="002A4D4D"/>
    <w:rsid w:val="002A4DA8"/>
    <w:rsid w:val="002A4DEA"/>
    <w:rsid w:val="002A4E4B"/>
    <w:rsid w:val="002A5179"/>
    <w:rsid w:val="002A55C2"/>
    <w:rsid w:val="002A55F1"/>
    <w:rsid w:val="002A56C4"/>
    <w:rsid w:val="002A58E2"/>
    <w:rsid w:val="002A5986"/>
    <w:rsid w:val="002A5B51"/>
    <w:rsid w:val="002A5C5B"/>
    <w:rsid w:val="002A6854"/>
    <w:rsid w:val="002A6F4D"/>
    <w:rsid w:val="002A7594"/>
    <w:rsid w:val="002A7A66"/>
    <w:rsid w:val="002A7A87"/>
    <w:rsid w:val="002A7E74"/>
    <w:rsid w:val="002B05E6"/>
    <w:rsid w:val="002B076D"/>
    <w:rsid w:val="002B094E"/>
    <w:rsid w:val="002B0ADC"/>
    <w:rsid w:val="002B0FDF"/>
    <w:rsid w:val="002B1924"/>
    <w:rsid w:val="002B1A57"/>
    <w:rsid w:val="002B1B64"/>
    <w:rsid w:val="002B1FB9"/>
    <w:rsid w:val="002B20C7"/>
    <w:rsid w:val="002B22BC"/>
    <w:rsid w:val="002B2646"/>
    <w:rsid w:val="002B29BA"/>
    <w:rsid w:val="002B2BEB"/>
    <w:rsid w:val="002B31A7"/>
    <w:rsid w:val="002B3259"/>
    <w:rsid w:val="002B3760"/>
    <w:rsid w:val="002B420C"/>
    <w:rsid w:val="002B42F1"/>
    <w:rsid w:val="002B4320"/>
    <w:rsid w:val="002B460E"/>
    <w:rsid w:val="002B4893"/>
    <w:rsid w:val="002B4B9C"/>
    <w:rsid w:val="002B502A"/>
    <w:rsid w:val="002B5087"/>
    <w:rsid w:val="002B5112"/>
    <w:rsid w:val="002B5EE5"/>
    <w:rsid w:val="002B5FD1"/>
    <w:rsid w:val="002B6091"/>
    <w:rsid w:val="002B6443"/>
    <w:rsid w:val="002B67C0"/>
    <w:rsid w:val="002B6ACC"/>
    <w:rsid w:val="002B6ACF"/>
    <w:rsid w:val="002B7A01"/>
    <w:rsid w:val="002B7E55"/>
    <w:rsid w:val="002B7EB6"/>
    <w:rsid w:val="002B7FEE"/>
    <w:rsid w:val="002C065B"/>
    <w:rsid w:val="002C0875"/>
    <w:rsid w:val="002C0954"/>
    <w:rsid w:val="002C0B0B"/>
    <w:rsid w:val="002C0D5F"/>
    <w:rsid w:val="002C0FDF"/>
    <w:rsid w:val="002C1029"/>
    <w:rsid w:val="002C1105"/>
    <w:rsid w:val="002C12D2"/>
    <w:rsid w:val="002C17E2"/>
    <w:rsid w:val="002C1899"/>
    <w:rsid w:val="002C18CD"/>
    <w:rsid w:val="002C1945"/>
    <w:rsid w:val="002C1FA8"/>
    <w:rsid w:val="002C201C"/>
    <w:rsid w:val="002C20E4"/>
    <w:rsid w:val="002C2277"/>
    <w:rsid w:val="002C25CA"/>
    <w:rsid w:val="002C28D9"/>
    <w:rsid w:val="002C2B53"/>
    <w:rsid w:val="002C3259"/>
    <w:rsid w:val="002C3327"/>
    <w:rsid w:val="002C33DF"/>
    <w:rsid w:val="002C359C"/>
    <w:rsid w:val="002C3613"/>
    <w:rsid w:val="002C38D2"/>
    <w:rsid w:val="002C42E0"/>
    <w:rsid w:val="002C46CE"/>
    <w:rsid w:val="002C4745"/>
    <w:rsid w:val="002C4AB1"/>
    <w:rsid w:val="002C4C81"/>
    <w:rsid w:val="002C5101"/>
    <w:rsid w:val="002C5167"/>
    <w:rsid w:val="002C5D02"/>
    <w:rsid w:val="002C5F9A"/>
    <w:rsid w:val="002C5FAB"/>
    <w:rsid w:val="002C6DEC"/>
    <w:rsid w:val="002C7934"/>
    <w:rsid w:val="002C795E"/>
    <w:rsid w:val="002C7B98"/>
    <w:rsid w:val="002C7E74"/>
    <w:rsid w:val="002C7FD1"/>
    <w:rsid w:val="002D0465"/>
    <w:rsid w:val="002D0870"/>
    <w:rsid w:val="002D12B8"/>
    <w:rsid w:val="002D13EA"/>
    <w:rsid w:val="002D1CE1"/>
    <w:rsid w:val="002D1FAE"/>
    <w:rsid w:val="002D2155"/>
    <w:rsid w:val="002D23ED"/>
    <w:rsid w:val="002D2697"/>
    <w:rsid w:val="002D26B1"/>
    <w:rsid w:val="002D2844"/>
    <w:rsid w:val="002D2915"/>
    <w:rsid w:val="002D2B1E"/>
    <w:rsid w:val="002D2C2C"/>
    <w:rsid w:val="002D35A2"/>
    <w:rsid w:val="002D3908"/>
    <w:rsid w:val="002D3E10"/>
    <w:rsid w:val="002D4220"/>
    <w:rsid w:val="002D44B2"/>
    <w:rsid w:val="002D4761"/>
    <w:rsid w:val="002D4855"/>
    <w:rsid w:val="002D491B"/>
    <w:rsid w:val="002D4A86"/>
    <w:rsid w:val="002D4D03"/>
    <w:rsid w:val="002D5367"/>
    <w:rsid w:val="002D5637"/>
    <w:rsid w:val="002D570B"/>
    <w:rsid w:val="002D5834"/>
    <w:rsid w:val="002D66F9"/>
    <w:rsid w:val="002D6892"/>
    <w:rsid w:val="002D6C0C"/>
    <w:rsid w:val="002D6CD3"/>
    <w:rsid w:val="002D6CE1"/>
    <w:rsid w:val="002D6D89"/>
    <w:rsid w:val="002D6E07"/>
    <w:rsid w:val="002D712B"/>
    <w:rsid w:val="002D7492"/>
    <w:rsid w:val="002D7538"/>
    <w:rsid w:val="002D78B2"/>
    <w:rsid w:val="002D7A09"/>
    <w:rsid w:val="002D7B1E"/>
    <w:rsid w:val="002E01AE"/>
    <w:rsid w:val="002E09F8"/>
    <w:rsid w:val="002E0A13"/>
    <w:rsid w:val="002E0B8B"/>
    <w:rsid w:val="002E0C90"/>
    <w:rsid w:val="002E1E0B"/>
    <w:rsid w:val="002E36E7"/>
    <w:rsid w:val="002E3763"/>
    <w:rsid w:val="002E43AC"/>
    <w:rsid w:val="002E455E"/>
    <w:rsid w:val="002E4636"/>
    <w:rsid w:val="002E4726"/>
    <w:rsid w:val="002E47EE"/>
    <w:rsid w:val="002E4A40"/>
    <w:rsid w:val="002E4B79"/>
    <w:rsid w:val="002E4EA3"/>
    <w:rsid w:val="002E5293"/>
    <w:rsid w:val="002E52ED"/>
    <w:rsid w:val="002E5311"/>
    <w:rsid w:val="002E544D"/>
    <w:rsid w:val="002E54DE"/>
    <w:rsid w:val="002E57A8"/>
    <w:rsid w:val="002E5BEA"/>
    <w:rsid w:val="002E5E47"/>
    <w:rsid w:val="002E6173"/>
    <w:rsid w:val="002E62F5"/>
    <w:rsid w:val="002E65B2"/>
    <w:rsid w:val="002E6AE3"/>
    <w:rsid w:val="002E6C38"/>
    <w:rsid w:val="002E6D81"/>
    <w:rsid w:val="002E70A1"/>
    <w:rsid w:val="002E72F3"/>
    <w:rsid w:val="002E749F"/>
    <w:rsid w:val="002E7613"/>
    <w:rsid w:val="002E78DF"/>
    <w:rsid w:val="002E7A20"/>
    <w:rsid w:val="002E7F90"/>
    <w:rsid w:val="002F027D"/>
    <w:rsid w:val="002F09EA"/>
    <w:rsid w:val="002F0A39"/>
    <w:rsid w:val="002F0F9C"/>
    <w:rsid w:val="002F1310"/>
    <w:rsid w:val="002F1FC5"/>
    <w:rsid w:val="002F26CD"/>
    <w:rsid w:val="002F274A"/>
    <w:rsid w:val="002F29EC"/>
    <w:rsid w:val="002F2D0D"/>
    <w:rsid w:val="002F327F"/>
    <w:rsid w:val="002F3473"/>
    <w:rsid w:val="002F3DF1"/>
    <w:rsid w:val="002F3EDF"/>
    <w:rsid w:val="002F402E"/>
    <w:rsid w:val="002F404C"/>
    <w:rsid w:val="002F4115"/>
    <w:rsid w:val="002F4178"/>
    <w:rsid w:val="002F441B"/>
    <w:rsid w:val="002F466E"/>
    <w:rsid w:val="002F489F"/>
    <w:rsid w:val="002F4B7F"/>
    <w:rsid w:val="002F4CAF"/>
    <w:rsid w:val="002F4FB7"/>
    <w:rsid w:val="002F516F"/>
    <w:rsid w:val="002F55AA"/>
    <w:rsid w:val="002F56AD"/>
    <w:rsid w:val="002F580A"/>
    <w:rsid w:val="002F5A2E"/>
    <w:rsid w:val="002F5D96"/>
    <w:rsid w:val="002F6780"/>
    <w:rsid w:val="002F67BC"/>
    <w:rsid w:val="002F69C9"/>
    <w:rsid w:val="002F6FF8"/>
    <w:rsid w:val="002F703E"/>
    <w:rsid w:val="002F71DD"/>
    <w:rsid w:val="002F7EFB"/>
    <w:rsid w:val="00300674"/>
    <w:rsid w:val="003007C3"/>
    <w:rsid w:val="00300908"/>
    <w:rsid w:val="00300B8F"/>
    <w:rsid w:val="00300CEA"/>
    <w:rsid w:val="0030142B"/>
    <w:rsid w:val="00301553"/>
    <w:rsid w:val="00301C9B"/>
    <w:rsid w:val="00302008"/>
    <w:rsid w:val="003021CE"/>
    <w:rsid w:val="003021DD"/>
    <w:rsid w:val="003022E8"/>
    <w:rsid w:val="00302440"/>
    <w:rsid w:val="00302F00"/>
    <w:rsid w:val="00303A88"/>
    <w:rsid w:val="0030408F"/>
    <w:rsid w:val="00304090"/>
    <w:rsid w:val="003044BA"/>
    <w:rsid w:val="003044D1"/>
    <w:rsid w:val="0030482B"/>
    <w:rsid w:val="00305906"/>
    <w:rsid w:val="0030672B"/>
    <w:rsid w:val="003069AA"/>
    <w:rsid w:val="00306E56"/>
    <w:rsid w:val="00307130"/>
    <w:rsid w:val="00307441"/>
    <w:rsid w:val="0030749A"/>
    <w:rsid w:val="003075C5"/>
    <w:rsid w:val="00307A86"/>
    <w:rsid w:val="00307B41"/>
    <w:rsid w:val="00307B77"/>
    <w:rsid w:val="0031003E"/>
    <w:rsid w:val="00310561"/>
    <w:rsid w:val="003105EB"/>
    <w:rsid w:val="00310971"/>
    <w:rsid w:val="00310996"/>
    <w:rsid w:val="00310A35"/>
    <w:rsid w:val="00310E61"/>
    <w:rsid w:val="00310F30"/>
    <w:rsid w:val="00311507"/>
    <w:rsid w:val="00311568"/>
    <w:rsid w:val="00311635"/>
    <w:rsid w:val="00311B4F"/>
    <w:rsid w:val="0031208D"/>
    <w:rsid w:val="00312553"/>
    <w:rsid w:val="0031261D"/>
    <w:rsid w:val="003126F5"/>
    <w:rsid w:val="003129A2"/>
    <w:rsid w:val="00312A7F"/>
    <w:rsid w:val="00312C9D"/>
    <w:rsid w:val="00312DB0"/>
    <w:rsid w:val="00312DE0"/>
    <w:rsid w:val="0031316F"/>
    <w:rsid w:val="0031329C"/>
    <w:rsid w:val="00313845"/>
    <w:rsid w:val="00313EEA"/>
    <w:rsid w:val="00314194"/>
    <w:rsid w:val="00314850"/>
    <w:rsid w:val="00314E83"/>
    <w:rsid w:val="003151AB"/>
    <w:rsid w:val="003151D1"/>
    <w:rsid w:val="003152F0"/>
    <w:rsid w:val="00315424"/>
    <w:rsid w:val="003156F0"/>
    <w:rsid w:val="00315D65"/>
    <w:rsid w:val="00315EA5"/>
    <w:rsid w:val="0031661D"/>
    <w:rsid w:val="00316D3E"/>
    <w:rsid w:val="00316DAB"/>
    <w:rsid w:val="003172A2"/>
    <w:rsid w:val="003172B2"/>
    <w:rsid w:val="003175BB"/>
    <w:rsid w:val="00317745"/>
    <w:rsid w:val="003178EE"/>
    <w:rsid w:val="00317ADA"/>
    <w:rsid w:val="00317D16"/>
    <w:rsid w:val="0032016A"/>
    <w:rsid w:val="003203ED"/>
    <w:rsid w:val="0032079A"/>
    <w:rsid w:val="00320D29"/>
    <w:rsid w:val="00321224"/>
    <w:rsid w:val="00321ACE"/>
    <w:rsid w:val="00321B95"/>
    <w:rsid w:val="0032203B"/>
    <w:rsid w:val="00322B93"/>
    <w:rsid w:val="00323217"/>
    <w:rsid w:val="00323846"/>
    <w:rsid w:val="00323B59"/>
    <w:rsid w:val="00323FDE"/>
    <w:rsid w:val="00324126"/>
    <w:rsid w:val="0032479A"/>
    <w:rsid w:val="00324B71"/>
    <w:rsid w:val="003251DA"/>
    <w:rsid w:val="003252BC"/>
    <w:rsid w:val="00325325"/>
    <w:rsid w:val="00325428"/>
    <w:rsid w:val="003255E3"/>
    <w:rsid w:val="003259E9"/>
    <w:rsid w:val="00325A62"/>
    <w:rsid w:val="00325B00"/>
    <w:rsid w:val="00325D94"/>
    <w:rsid w:val="003262C0"/>
    <w:rsid w:val="003264C6"/>
    <w:rsid w:val="0032656A"/>
    <w:rsid w:val="00326700"/>
    <w:rsid w:val="003270D8"/>
    <w:rsid w:val="003271D6"/>
    <w:rsid w:val="003271EC"/>
    <w:rsid w:val="00327CFA"/>
    <w:rsid w:val="00327DD8"/>
    <w:rsid w:val="00327F90"/>
    <w:rsid w:val="003301F3"/>
    <w:rsid w:val="0033046E"/>
    <w:rsid w:val="003307EE"/>
    <w:rsid w:val="003312E2"/>
    <w:rsid w:val="00331347"/>
    <w:rsid w:val="0033191E"/>
    <w:rsid w:val="003320EB"/>
    <w:rsid w:val="00332289"/>
    <w:rsid w:val="0033238E"/>
    <w:rsid w:val="00332453"/>
    <w:rsid w:val="00332551"/>
    <w:rsid w:val="00332A2E"/>
    <w:rsid w:val="00332DC4"/>
    <w:rsid w:val="0033314F"/>
    <w:rsid w:val="003331CD"/>
    <w:rsid w:val="00333333"/>
    <w:rsid w:val="00333458"/>
    <w:rsid w:val="00333793"/>
    <w:rsid w:val="003338FF"/>
    <w:rsid w:val="00333BC0"/>
    <w:rsid w:val="00333CE1"/>
    <w:rsid w:val="00334169"/>
    <w:rsid w:val="003348EF"/>
    <w:rsid w:val="00334E27"/>
    <w:rsid w:val="00334FB0"/>
    <w:rsid w:val="00335312"/>
    <w:rsid w:val="00335454"/>
    <w:rsid w:val="0033560F"/>
    <w:rsid w:val="00335A7D"/>
    <w:rsid w:val="00335BC8"/>
    <w:rsid w:val="0033617E"/>
    <w:rsid w:val="0033632D"/>
    <w:rsid w:val="00336B2F"/>
    <w:rsid w:val="00336B58"/>
    <w:rsid w:val="00337167"/>
    <w:rsid w:val="003371F4"/>
    <w:rsid w:val="00337AF8"/>
    <w:rsid w:val="00337F51"/>
    <w:rsid w:val="0033D2C4"/>
    <w:rsid w:val="003402C6"/>
    <w:rsid w:val="003407F3"/>
    <w:rsid w:val="00341151"/>
    <w:rsid w:val="00341174"/>
    <w:rsid w:val="003411E4"/>
    <w:rsid w:val="003411F2"/>
    <w:rsid w:val="00341445"/>
    <w:rsid w:val="003414DA"/>
    <w:rsid w:val="00341524"/>
    <w:rsid w:val="003423AD"/>
    <w:rsid w:val="003423EE"/>
    <w:rsid w:val="00342564"/>
    <w:rsid w:val="00342A70"/>
    <w:rsid w:val="003436AE"/>
    <w:rsid w:val="003436BA"/>
    <w:rsid w:val="00343817"/>
    <w:rsid w:val="00343F02"/>
    <w:rsid w:val="00343FC1"/>
    <w:rsid w:val="00343FF0"/>
    <w:rsid w:val="00344457"/>
    <w:rsid w:val="00344605"/>
    <w:rsid w:val="00344D75"/>
    <w:rsid w:val="00345640"/>
    <w:rsid w:val="00345D17"/>
    <w:rsid w:val="00345EA6"/>
    <w:rsid w:val="003462C0"/>
    <w:rsid w:val="0034649B"/>
    <w:rsid w:val="003465CF"/>
    <w:rsid w:val="00346782"/>
    <w:rsid w:val="003469B5"/>
    <w:rsid w:val="003469CA"/>
    <w:rsid w:val="003469EF"/>
    <w:rsid w:val="00347707"/>
    <w:rsid w:val="0034925E"/>
    <w:rsid w:val="003503EE"/>
    <w:rsid w:val="003508EB"/>
    <w:rsid w:val="00350C9F"/>
    <w:rsid w:val="00350CF8"/>
    <w:rsid w:val="00350F32"/>
    <w:rsid w:val="00351DB1"/>
    <w:rsid w:val="00351E95"/>
    <w:rsid w:val="0035222A"/>
    <w:rsid w:val="003523CE"/>
    <w:rsid w:val="00352C85"/>
    <w:rsid w:val="003531A3"/>
    <w:rsid w:val="003534EB"/>
    <w:rsid w:val="0035384B"/>
    <w:rsid w:val="00353901"/>
    <w:rsid w:val="00353AF2"/>
    <w:rsid w:val="00353E2F"/>
    <w:rsid w:val="00354106"/>
    <w:rsid w:val="00354B07"/>
    <w:rsid w:val="00354E1E"/>
    <w:rsid w:val="00355754"/>
    <w:rsid w:val="0035575D"/>
    <w:rsid w:val="003557B1"/>
    <w:rsid w:val="003559C8"/>
    <w:rsid w:val="00356017"/>
    <w:rsid w:val="003565F1"/>
    <w:rsid w:val="00356919"/>
    <w:rsid w:val="00356FF7"/>
    <w:rsid w:val="00357198"/>
    <w:rsid w:val="003572F6"/>
    <w:rsid w:val="003575DD"/>
    <w:rsid w:val="0035789E"/>
    <w:rsid w:val="00357D8D"/>
    <w:rsid w:val="00357E6E"/>
    <w:rsid w:val="00357FE3"/>
    <w:rsid w:val="003603AF"/>
    <w:rsid w:val="003605C2"/>
    <w:rsid w:val="003606B3"/>
    <w:rsid w:val="003607B0"/>
    <w:rsid w:val="00360D6E"/>
    <w:rsid w:val="00360E23"/>
    <w:rsid w:val="00360E82"/>
    <w:rsid w:val="00361AFE"/>
    <w:rsid w:val="00361D77"/>
    <w:rsid w:val="003620C2"/>
    <w:rsid w:val="003626AA"/>
    <w:rsid w:val="00362727"/>
    <w:rsid w:val="00363570"/>
    <w:rsid w:val="0036363E"/>
    <w:rsid w:val="003638F5"/>
    <w:rsid w:val="003639E2"/>
    <w:rsid w:val="00363DC3"/>
    <w:rsid w:val="00364079"/>
    <w:rsid w:val="0036413A"/>
    <w:rsid w:val="0036428D"/>
    <w:rsid w:val="00364454"/>
    <w:rsid w:val="00364581"/>
    <w:rsid w:val="00364AF0"/>
    <w:rsid w:val="00364C4D"/>
    <w:rsid w:val="00364E08"/>
    <w:rsid w:val="00364FA0"/>
    <w:rsid w:val="0036597A"/>
    <w:rsid w:val="00365DA5"/>
    <w:rsid w:val="00366074"/>
    <w:rsid w:val="0036622A"/>
    <w:rsid w:val="003663AD"/>
    <w:rsid w:val="003665B1"/>
    <w:rsid w:val="003665E2"/>
    <w:rsid w:val="003671E5"/>
    <w:rsid w:val="00367773"/>
    <w:rsid w:val="0036780E"/>
    <w:rsid w:val="00367FDE"/>
    <w:rsid w:val="0037006E"/>
    <w:rsid w:val="00370377"/>
    <w:rsid w:val="0037049B"/>
    <w:rsid w:val="003705A8"/>
    <w:rsid w:val="003706F8"/>
    <w:rsid w:val="0037081A"/>
    <w:rsid w:val="00370B81"/>
    <w:rsid w:val="00370C86"/>
    <w:rsid w:val="003713BA"/>
    <w:rsid w:val="0037195D"/>
    <w:rsid w:val="00371C19"/>
    <w:rsid w:val="00371C24"/>
    <w:rsid w:val="00371E2F"/>
    <w:rsid w:val="00372444"/>
    <w:rsid w:val="00372723"/>
    <w:rsid w:val="00372A86"/>
    <w:rsid w:val="00372FBE"/>
    <w:rsid w:val="003734D4"/>
    <w:rsid w:val="0037387C"/>
    <w:rsid w:val="00373CAB"/>
    <w:rsid w:val="00373EC2"/>
    <w:rsid w:val="00373F8F"/>
    <w:rsid w:val="00374260"/>
    <w:rsid w:val="00374355"/>
    <w:rsid w:val="0037460B"/>
    <w:rsid w:val="00374FBE"/>
    <w:rsid w:val="0037514F"/>
    <w:rsid w:val="0037540A"/>
    <w:rsid w:val="00375451"/>
    <w:rsid w:val="0037576D"/>
    <w:rsid w:val="0037607F"/>
    <w:rsid w:val="0037657B"/>
    <w:rsid w:val="0037658C"/>
    <w:rsid w:val="00376602"/>
    <w:rsid w:val="00376819"/>
    <w:rsid w:val="00376EAB"/>
    <w:rsid w:val="00377159"/>
    <w:rsid w:val="00377213"/>
    <w:rsid w:val="0037726E"/>
    <w:rsid w:val="00377314"/>
    <w:rsid w:val="0037734B"/>
    <w:rsid w:val="00377A1B"/>
    <w:rsid w:val="00377CDA"/>
    <w:rsid w:val="003802FE"/>
    <w:rsid w:val="00380388"/>
    <w:rsid w:val="00380B33"/>
    <w:rsid w:val="00380B53"/>
    <w:rsid w:val="00380CF0"/>
    <w:rsid w:val="003811A5"/>
    <w:rsid w:val="003816A6"/>
    <w:rsid w:val="003819F8"/>
    <w:rsid w:val="00381C20"/>
    <w:rsid w:val="00381C75"/>
    <w:rsid w:val="0038251D"/>
    <w:rsid w:val="00382950"/>
    <w:rsid w:val="00382C22"/>
    <w:rsid w:val="00382E1D"/>
    <w:rsid w:val="00382F7F"/>
    <w:rsid w:val="00383058"/>
    <w:rsid w:val="00383060"/>
    <w:rsid w:val="003834A1"/>
    <w:rsid w:val="003834B2"/>
    <w:rsid w:val="0038354F"/>
    <w:rsid w:val="00383984"/>
    <w:rsid w:val="00383D88"/>
    <w:rsid w:val="00383DCC"/>
    <w:rsid w:val="00384118"/>
    <w:rsid w:val="00384663"/>
    <w:rsid w:val="00384C21"/>
    <w:rsid w:val="00384C5A"/>
    <w:rsid w:val="00384E21"/>
    <w:rsid w:val="00384E6D"/>
    <w:rsid w:val="00385011"/>
    <w:rsid w:val="003851E5"/>
    <w:rsid w:val="003852D2"/>
    <w:rsid w:val="003858E0"/>
    <w:rsid w:val="0038597F"/>
    <w:rsid w:val="003859F0"/>
    <w:rsid w:val="00385DB0"/>
    <w:rsid w:val="00385DF3"/>
    <w:rsid w:val="00386115"/>
    <w:rsid w:val="0038614D"/>
    <w:rsid w:val="0038641F"/>
    <w:rsid w:val="0038642B"/>
    <w:rsid w:val="00386603"/>
    <w:rsid w:val="0038696F"/>
    <w:rsid w:val="00386E06"/>
    <w:rsid w:val="00386EF4"/>
    <w:rsid w:val="00387046"/>
    <w:rsid w:val="0038740B"/>
    <w:rsid w:val="00387483"/>
    <w:rsid w:val="00387921"/>
    <w:rsid w:val="00387989"/>
    <w:rsid w:val="00387BEC"/>
    <w:rsid w:val="00387C9E"/>
    <w:rsid w:val="0039029B"/>
    <w:rsid w:val="00390450"/>
    <w:rsid w:val="003904F7"/>
    <w:rsid w:val="003906E9"/>
    <w:rsid w:val="00390ABD"/>
    <w:rsid w:val="00390C66"/>
    <w:rsid w:val="00390D30"/>
    <w:rsid w:val="00390F86"/>
    <w:rsid w:val="0039119A"/>
    <w:rsid w:val="00391257"/>
    <w:rsid w:val="00391304"/>
    <w:rsid w:val="0039146B"/>
    <w:rsid w:val="00391675"/>
    <w:rsid w:val="0039167E"/>
    <w:rsid w:val="00391997"/>
    <w:rsid w:val="00391A15"/>
    <w:rsid w:val="00391BAB"/>
    <w:rsid w:val="00391E24"/>
    <w:rsid w:val="00392000"/>
    <w:rsid w:val="0039230C"/>
    <w:rsid w:val="00392A7C"/>
    <w:rsid w:val="00392DDC"/>
    <w:rsid w:val="00392E07"/>
    <w:rsid w:val="00392EF2"/>
    <w:rsid w:val="003931F0"/>
    <w:rsid w:val="003932D9"/>
    <w:rsid w:val="003932DE"/>
    <w:rsid w:val="00393672"/>
    <w:rsid w:val="00393BB2"/>
    <w:rsid w:val="00393CD2"/>
    <w:rsid w:val="0039449F"/>
    <w:rsid w:val="003945A7"/>
    <w:rsid w:val="0039461D"/>
    <w:rsid w:val="003947E8"/>
    <w:rsid w:val="00394A2A"/>
    <w:rsid w:val="00394CF1"/>
    <w:rsid w:val="00394E15"/>
    <w:rsid w:val="00395327"/>
    <w:rsid w:val="00395434"/>
    <w:rsid w:val="0039576E"/>
    <w:rsid w:val="003959B9"/>
    <w:rsid w:val="00395A70"/>
    <w:rsid w:val="00395B41"/>
    <w:rsid w:val="00395DE2"/>
    <w:rsid w:val="00395FF0"/>
    <w:rsid w:val="003961BA"/>
    <w:rsid w:val="003963F6"/>
    <w:rsid w:val="00397269"/>
    <w:rsid w:val="0039728D"/>
    <w:rsid w:val="00397549"/>
    <w:rsid w:val="003975E9"/>
    <w:rsid w:val="003976DA"/>
    <w:rsid w:val="00397B32"/>
    <w:rsid w:val="003A0883"/>
    <w:rsid w:val="003A08A6"/>
    <w:rsid w:val="003A0C66"/>
    <w:rsid w:val="003A0E34"/>
    <w:rsid w:val="003A0ED8"/>
    <w:rsid w:val="003A1192"/>
    <w:rsid w:val="003A214C"/>
    <w:rsid w:val="003A21B2"/>
    <w:rsid w:val="003A22B6"/>
    <w:rsid w:val="003A2414"/>
    <w:rsid w:val="003A2565"/>
    <w:rsid w:val="003A2706"/>
    <w:rsid w:val="003A2753"/>
    <w:rsid w:val="003A2D70"/>
    <w:rsid w:val="003A2E7B"/>
    <w:rsid w:val="003A2F26"/>
    <w:rsid w:val="003A30C5"/>
    <w:rsid w:val="003A32BA"/>
    <w:rsid w:val="003A3720"/>
    <w:rsid w:val="003A37E5"/>
    <w:rsid w:val="003A3B6B"/>
    <w:rsid w:val="003A3CB6"/>
    <w:rsid w:val="003A4265"/>
    <w:rsid w:val="003A4309"/>
    <w:rsid w:val="003A45A9"/>
    <w:rsid w:val="003A4606"/>
    <w:rsid w:val="003A4D43"/>
    <w:rsid w:val="003A509B"/>
    <w:rsid w:val="003A536A"/>
    <w:rsid w:val="003A53A5"/>
    <w:rsid w:val="003A541B"/>
    <w:rsid w:val="003A5553"/>
    <w:rsid w:val="003A58DD"/>
    <w:rsid w:val="003A5BA3"/>
    <w:rsid w:val="003A5CF1"/>
    <w:rsid w:val="003A5EDC"/>
    <w:rsid w:val="003A5F95"/>
    <w:rsid w:val="003A6445"/>
    <w:rsid w:val="003A65D2"/>
    <w:rsid w:val="003A67E7"/>
    <w:rsid w:val="003A6A14"/>
    <w:rsid w:val="003A6A72"/>
    <w:rsid w:val="003A6E55"/>
    <w:rsid w:val="003A7282"/>
    <w:rsid w:val="003A7289"/>
    <w:rsid w:val="003A7C37"/>
    <w:rsid w:val="003B002C"/>
    <w:rsid w:val="003B0322"/>
    <w:rsid w:val="003B04BB"/>
    <w:rsid w:val="003B06D6"/>
    <w:rsid w:val="003B0927"/>
    <w:rsid w:val="003B095C"/>
    <w:rsid w:val="003B09ED"/>
    <w:rsid w:val="003B0AA0"/>
    <w:rsid w:val="003B12CC"/>
    <w:rsid w:val="003B1330"/>
    <w:rsid w:val="003B14E2"/>
    <w:rsid w:val="003B17C1"/>
    <w:rsid w:val="003B19BE"/>
    <w:rsid w:val="003B1B0F"/>
    <w:rsid w:val="003B1CB5"/>
    <w:rsid w:val="003B1ED2"/>
    <w:rsid w:val="003B1FC8"/>
    <w:rsid w:val="003B2915"/>
    <w:rsid w:val="003B29D6"/>
    <w:rsid w:val="003B344A"/>
    <w:rsid w:val="003B34A1"/>
    <w:rsid w:val="003B3675"/>
    <w:rsid w:val="003B36F8"/>
    <w:rsid w:val="003B3A5A"/>
    <w:rsid w:val="003B3E47"/>
    <w:rsid w:val="003B3F1C"/>
    <w:rsid w:val="003B462C"/>
    <w:rsid w:val="003B4932"/>
    <w:rsid w:val="003B4EB4"/>
    <w:rsid w:val="003B5A98"/>
    <w:rsid w:val="003B5B0F"/>
    <w:rsid w:val="003B5C90"/>
    <w:rsid w:val="003B60FA"/>
    <w:rsid w:val="003B612E"/>
    <w:rsid w:val="003B63A3"/>
    <w:rsid w:val="003B66E0"/>
    <w:rsid w:val="003B66E2"/>
    <w:rsid w:val="003B6878"/>
    <w:rsid w:val="003B6936"/>
    <w:rsid w:val="003B69A0"/>
    <w:rsid w:val="003B6D5A"/>
    <w:rsid w:val="003B6E00"/>
    <w:rsid w:val="003B6EFC"/>
    <w:rsid w:val="003B6F13"/>
    <w:rsid w:val="003B71C8"/>
    <w:rsid w:val="003B7400"/>
    <w:rsid w:val="003B7562"/>
    <w:rsid w:val="003B7842"/>
    <w:rsid w:val="003B7DDB"/>
    <w:rsid w:val="003C0389"/>
    <w:rsid w:val="003C095B"/>
    <w:rsid w:val="003C1202"/>
    <w:rsid w:val="003C14F7"/>
    <w:rsid w:val="003C174F"/>
    <w:rsid w:val="003C1B29"/>
    <w:rsid w:val="003C1BE7"/>
    <w:rsid w:val="003C219E"/>
    <w:rsid w:val="003C2932"/>
    <w:rsid w:val="003C2E8C"/>
    <w:rsid w:val="003C31BB"/>
    <w:rsid w:val="003C3238"/>
    <w:rsid w:val="003C3248"/>
    <w:rsid w:val="003C3427"/>
    <w:rsid w:val="003C3587"/>
    <w:rsid w:val="003C3826"/>
    <w:rsid w:val="003C3B2F"/>
    <w:rsid w:val="003C3D33"/>
    <w:rsid w:val="003C3DF5"/>
    <w:rsid w:val="003C3EF9"/>
    <w:rsid w:val="003C3F9F"/>
    <w:rsid w:val="003C407E"/>
    <w:rsid w:val="003C42F7"/>
    <w:rsid w:val="003C4DC8"/>
    <w:rsid w:val="003C4DD3"/>
    <w:rsid w:val="003C4FCA"/>
    <w:rsid w:val="003C5310"/>
    <w:rsid w:val="003C582C"/>
    <w:rsid w:val="003C5ABA"/>
    <w:rsid w:val="003C5B2C"/>
    <w:rsid w:val="003C63FD"/>
    <w:rsid w:val="003C6488"/>
    <w:rsid w:val="003C6603"/>
    <w:rsid w:val="003C682B"/>
    <w:rsid w:val="003C6C17"/>
    <w:rsid w:val="003C6E5A"/>
    <w:rsid w:val="003C715C"/>
    <w:rsid w:val="003C7240"/>
    <w:rsid w:val="003C724F"/>
    <w:rsid w:val="003C74C9"/>
    <w:rsid w:val="003C7570"/>
    <w:rsid w:val="003C7921"/>
    <w:rsid w:val="003D0226"/>
    <w:rsid w:val="003D04AF"/>
    <w:rsid w:val="003D0696"/>
    <w:rsid w:val="003D080D"/>
    <w:rsid w:val="003D0C25"/>
    <w:rsid w:val="003D0E6E"/>
    <w:rsid w:val="003D1305"/>
    <w:rsid w:val="003D19E3"/>
    <w:rsid w:val="003D1AFD"/>
    <w:rsid w:val="003D1FF2"/>
    <w:rsid w:val="003D22B4"/>
    <w:rsid w:val="003D26CD"/>
    <w:rsid w:val="003D29B0"/>
    <w:rsid w:val="003D2D3E"/>
    <w:rsid w:val="003D2DE8"/>
    <w:rsid w:val="003D3A21"/>
    <w:rsid w:val="003D3C42"/>
    <w:rsid w:val="003D3C7E"/>
    <w:rsid w:val="003D42E2"/>
    <w:rsid w:val="003D43FA"/>
    <w:rsid w:val="003D4A2F"/>
    <w:rsid w:val="003D4B43"/>
    <w:rsid w:val="003D543D"/>
    <w:rsid w:val="003D55E6"/>
    <w:rsid w:val="003D5956"/>
    <w:rsid w:val="003D5CCC"/>
    <w:rsid w:val="003D5FE3"/>
    <w:rsid w:val="003D6369"/>
    <w:rsid w:val="003D689C"/>
    <w:rsid w:val="003D6B48"/>
    <w:rsid w:val="003D6D8B"/>
    <w:rsid w:val="003D6EF5"/>
    <w:rsid w:val="003D7586"/>
    <w:rsid w:val="003D7A1E"/>
    <w:rsid w:val="003D7A34"/>
    <w:rsid w:val="003D7B63"/>
    <w:rsid w:val="003D7EF0"/>
    <w:rsid w:val="003E0E69"/>
    <w:rsid w:val="003E0F4C"/>
    <w:rsid w:val="003E16CF"/>
    <w:rsid w:val="003E1B0E"/>
    <w:rsid w:val="003E2230"/>
    <w:rsid w:val="003E2423"/>
    <w:rsid w:val="003E2D2D"/>
    <w:rsid w:val="003E2E4F"/>
    <w:rsid w:val="003E311A"/>
    <w:rsid w:val="003E3425"/>
    <w:rsid w:val="003E3A06"/>
    <w:rsid w:val="003E3BE8"/>
    <w:rsid w:val="003E3C57"/>
    <w:rsid w:val="003E3DA9"/>
    <w:rsid w:val="003E3E48"/>
    <w:rsid w:val="003E4551"/>
    <w:rsid w:val="003E485C"/>
    <w:rsid w:val="003E48A9"/>
    <w:rsid w:val="003E533C"/>
    <w:rsid w:val="003E53C0"/>
    <w:rsid w:val="003E5759"/>
    <w:rsid w:val="003E5F4C"/>
    <w:rsid w:val="003E604F"/>
    <w:rsid w:val="003E6061"/>
    <w:rsid w:val="003E62B6"/>
    <w:rsid w:val="003E68DB"/>
    <w:rsid w:val="003E6CEF"/>
    <w:rsid w:val="003E7121"/>
    <w:rsid w:val="003E7133"/>
    <w:rsid w:val="003E735F"/>
    <w:rsid w:val="003E754C"/>
    <w:rsid w:val="003E75BF"/>
    <w:rsid w:val="003E76C4"/>
    <w:rsid w:val="003E7C0A"/>
    <w:rsid w:val="003E7E9B"/>
    <w:rsid w:val="003E7E9C"/>
    <w:rsid w:val="003F015C"/>
    <w:rsid w:val="003F02F1"/>
    <w:rsid w:val="003F0408"/>
    <w:rsid w:val="003F046D"/>
    <w:rsid w:val="003F0F6E"/>
    <w:rsid w:val="003F1268"/>
    <w:rsid w:val="003F12CA"/>
    <w:rsid w:val="003F1645"/>
    <w:rsid w:val="003F16D0"/>
    <w:rsid w:val="003F17ED"/>
    <w:rsid w:val="003F18F5"/>
    <w:rsid w:val="003F1969"/>
    <w:rsid w:val="003F19E7"/>
    <w:rsid w:val="003F1DD4"/>
    <w:rsid w:val="003F2067"/>
    <w:rsid w:val="003F20DD"/>
    <w:rsid w:val="003F20F5"/>
    <w:rsid w:val="003F212D"/>
    <w:rsid w:val="003F2166"/>
    <w:rsid w:val="003F2689"/>
    <w:rsid w:val="003F2EC9"/>
    <w:rsid w:val="003F3146"/>
    <w:rsid w:val="003F3214"/>
    <w:rsid w:val="003F3503"/>
    <w:rsid w:val="003F3814"/>
    <w:rsid w:val="003F3BD1"/>
    <w:rsid w:val="003F4057"/>
    <w:rsid w:val="003F45F4"/>
    <w:rsid w:val="003F4765"/>
    <w:rsid w:val="003F4825"/>
    <w:rsid w:val="003F53AE"/>
    <w:rsid w:val="003F55BB"/>
    <w:rsid w:val="003F584E"/>
    <w:rsid w:val="003F59E2"/>
    <w:rsid w:val="003F5C1E"/>
    <w:rsid w:val="003F677C"/>
    <w:rsid w:val="003F70FF"/>
    <w:rsid w:val="003F71BE"/>
    <w:rsid w:val="003F7343"/>
    <w:rsid w:val="003F7505"/>
    <w:rsid w:val="003F7C3C"/>
    <w:rsid w:val="003F7D5D"/>
    <w:rsid w:val="00400557"/>
    <w:rsid w:val="004007D0"/>
    <w:rsid w:val="0040090F"/>
    <w:rsid w:val="00400916"/>
    <w:rsid w:val="00400DD8"/>
    <w:rsid w:val="00401C49"/>
    <w:rsid w:val="004023E9"/>
    <w:rsid w:val="00402B77"/>
    <w:rsid w:val="00402B95"/>
    <w:rsid w:val="00402D2A"/>
    <w:rsid w:val="00402F03"/>
    <w:rsid w:val="004037AA"/>
    <w:rsid w:val="004037B1"/>
    <w:rsid w:val="00403B10"/>
    <w:rsid w:val="00403B9C"/>
    <w:rsid w:val="00403BB8"/>
    <w:rsid w:val="00403F04"/>
    <w:rsid w:val="00404053"/>
    <w:rsid w:val="00404269"/>
    <w:rsid w:val="00404299"/>
    <w:rsid w:val="004049C5"/>
    <w:rsid w:val="004049E3"/>
    <w:rsid w:val="004049F9"/>
    <w:rsid w:val="00404AE7"/>
    <w:rsid w:val="0040506F"/>
    <w:rsid w:val="004053D6"/>
    <w:rsid w:val="0040547E"/>
    <w:rsid w:val="0040565A"/>
    <w:rsid w:val="00405787"/>
    <w:rsid w:val="004058B4"/>
    <w:rsid w:val="00405A0B"/>
    <w:rsid w:val="00405BF1"/>
    <w:rsid w:val="00405C8A"/>
    <w:rsid w:val="00406059"/>
    <w:rsid w:val="004064A3"/>
    <w:rsid w:val="004064B3"/>
    <w:rsid w:val="00406888"/>
    <w:rsid w:val="00406A4A"/>
    <w:rsid w:val="00407012"/>
    <w:rsid w:val="00407387"/>
    <w:rsid w:val="004075B1"/>
    <w:rsid w:val="00407E2D"/>
    <w:rsid w:val="0041005C"/>
    <w:rsid w:val="004105AC"/>
    <w:rsid w:val="00410B4B"/>
    <w:rsid w:val="00410F7D"/>
    <w:rsid w:val="00410FF0"/>
    <w:rsid w:val="004110E7"/>
    <w:rsid w:val="004110E8"/>
    <w:rsid w:val="0041137A"/>
    <w:rsid w:val="00411495"/>
    <w:rsid w:val="004117EB"/>
    <w:rsid w:val="00411AB6"/>
    <w:rsid w:val="00412157"/>
    <w:rsid w:val="004126ED"/>
    <w:rsid w:val="0041283D"/>
    <w:rsid w:val="0041338A"/>
    <w:rsid w:val="0041349A"/>
    <w:rsid w:val="00413638"/>
    <w:rsid w:val="00413B87"/>
    <w:rsid w:val="00414066"/>
    <w:rsid w:val="00414321"/>
    <w:rsid w:val="00414616"/>
    <w:rsid w:val="00414877"/>
    <w:rsid w:val="00414912"/>
    <w:rsid w:val="0041496F"/>
    <w:rsid w:val="00414B66"/>
    <w:rsid w:val="00415072"/>
    <w:rsid w:val="004153AD"/>
    <w:rsid w:val="0041578A"/>
    <w:rsid w:val="00415902"/>
    <w:rsid w:val="00415B73"/>
    <w:rsid w:val="00415CCB"/>
    <w:rsid w:val="00415F64"/>
    <w:rsid w:val="004161C7"/>
    <w:rsid w:val="00416287"/>
    <w:rsid w:val="00416731"/>
    <w:rsid w:val="0041685D"/>
    <w:rsid w:val="00416AA7"/>
    <w:rsid w:val="00416B62"/>
    <w:rsid w:val="00416EC1"/>
    <w:rsid w:val="0041729A"/>
    <w:rsid w:val="00417729"/>
    <w:rsid w:val="00417854"/>
    <w:rsid w:val="00417F3E"/>
    <w:rsid w:val="004201C4"/>
    <w:rsid w:val="0042098E"/>
    <w:rsid w:val="00420BC7"/>
    <w:rsid w:val="00420D6E"/>
    <w:rsid w:val="0042149A"/>
    <w:rsid w:val="00421A0C"/>
    <w:rsid w:val="00421AEE"/>
    <w:rsid w:val="00421D74"/>
    <w:rsid w:val="00421F51"/>
    <w:rsid w:val="00422207"/>
    <w:rsid w:val="004224E6"/>
    <w:rsid w:val="00422933"/>
    <w:rsid w:val="00422941"/>
    <w:rsid w:val="00422A26"/>
    <w:rsid w:val="00422ABA"/>
    <w:rsid w:val="00422EC8"/>
    <w:rsid w:val="0042307B"/>
    <w:rsid w:val="004230CE"/>
    <w:rsid w:val="004232FE"/>
    <w:rsid w:val="00423350"/>
    <w:rsid w:val="00423B9E"/>
    <w:rsid w:val="00423DC1"/>
    <w:rsid w:val="0042411E"/>
    <w:rsid w:val="0042425D"/>
    <w:rsid w:val="00424472"/>
    <w:rsid w:val="004246E9"/>
    <w:rsid w:val="00424739"/>
    <w:rsid w:val="00424F15"/>
    <w:rsid w:val="00424F78"/>
    <w:rsid w:val="00425380"/>
    <w:rsid w:val="004253BA"/>
    <w:rsid w:val="004256EF"/>
    <w:rsid w:val="004257A5"/>
    <w:rsid w:val="00425CD1"/>
    <w:rsid w:val="00425FB1"/>
    <w:rsid w:val="00426021"/>
    <w:rsid w:val="004262DC"/>
    <w:rsid w:val="004264B0"/>
    <w:rsid w:val="00426585"/>
    <w:rsid w:val="0042689E"/>
    <w:rsid w:val="00426B09"/>
    <w:rsid w:val="00426CC0"/>
    <w:rsid w:val="00426CF7"/>
    <w:rsid w:val="00426EED"/>
    <w:rsid w:val="00426F72"/>
    <w:rsid w:val="004273A5"/>
    <w:rsid w:val="004273AD"/>
    <w:rsid w:val="00427897"/>
    <w:rsid w:val="00427B8A"/>
    <w:rsid w:val="00430098"/>
    <w:rsid w:val="00430688"/>
    <w:rsid w:val="004306F9"/>
    <w:rsid w:val="00430C12"/>
    <w:rsid w:val="00430D11"/>
    <w:rsid w:val="00431087"/>
    <w:rsid w:val="00431180"/>
    <w:rsid w:val="0043160A"/>
    <w:rsid w:val="0043171F"/>
    <w:rsid w:val="00431B34"/>
    <w:rsid w:val="00431DFF"/>
    <w:rsid w:val="00431F74"/>
    <w:rsid w:val="00432297"/>
    <w:rsid w:val="004322F8"/>
    <w:rsid w:val="00432307"/>
    <w:rsid w:val="0043232A"/>
    <w:rsid w:val="004329D5"/>
    <w:rsid w:val="00432B01"/>
    <w:rsid w:val="00432CA4"/>
    <w:rsid w:val="00432F7F"/>
    <w:rsid w:val="004331E7"/>
    <w:rsid w:val="00433515"/>
    <w:rsid w:val="00433A51"/>
    <w:rsid w:val="004340E2"/>
    <w:rsid w:val="00434415"/>
    <w:rsid w:val="004345B5"/>
    <w:rsid w:val="00434F3E"/>
    <w:rsid w:val="0043538A"/>
    <w:rsid w:val="004354B5"/>
    <w:rsid w:val="00435D0F"/>
    <w:rsid w:val="00435D31"/>
    <w:rsid w:val="00435D9A"/>
    <w:rsid w:val="004362EA"/>
    <w:rsid w:val="00436301"/>
    <w:rsid w:val="00436663"/>
    <w:rsid w:val="00436707"/>
    <w:rsid w:val="0043685C"/>
    <w:rsid w:val="004372C4"/>
    <w:rsid w:val="004377BB"/>
    <w:rsid w:val="004402C4"/>
    <w:rsid w:val="0044035D"/>
    <w:rsid w:val="004403E2"/>
    <w:rsid w:val="00440627"/>
    <w:rsid w:val="004406F5"/>
    <w:rsid w:val="00440AA8"/>
    <w:rsid w:val="00440B3F"/>
    <w:rsid w:val="00440C47"/>
    <w:rsid w:val="00441036"/>
    <w:rsid w:val="00441407"/>
    <w:rsid w:val="004414B8"/>
    <w:rsid w:val="00441551"/>
    <w:rsid w:val="004419DB"/>
    <w:rsid w:val="00441C31"/>
    <w:rsid w:val="0044215E"/>
    <w:rsid w:val="00442412"/>
    <w:rsid w:val="00442572"/>
    <w:rsid w:val="004427EC"/>
    <w:rsid w:val="00442862"/>
    <w:rsid w:val="004428D7"/>
    <w:rsid w:val="00442C18"/>
    <w:rsid w:val="0044341C"/>
    <w:rsid w:val="00443469"/>
    <w:rsid w:val="0044351C"/>
    <w:rsid w:val="00443AA3"/>
    <w:rsid w:val="00443D78"/>
    <w:rsid w:val="0044446D"/>
    <w:rsid w:val="004444DB"/>
    <w:rsid w:val="0044471D"/>
    <w:rsid w:val="00444A5D"/>
    <w:rsid w:val="00444AC3"/>
    <w:rsid w:val="00444C0B"/>
    <w:rsid w:val="00444C62"/>
    <w:rsid w:val="00445516"/>
    <w:rsid w:val="0044553F"/>
    <w:rsid w:val="00445A8A"/>
    <w:rsid w:val="00445B50"/>
    <w:rsid w:val="00445DE2"/>
    <w:rsid w:val="00446291"/>
    <w:rsid w:val="00446A51"/>
    <w:rsid w:val="00446C2F"/>
    <w:rsid w:val="00446E5C"/>
    <w:rsid w:val="0044729B"/>
    <w:rsid w:val="00447AD1"/>
    <w:rsid w:val="00447F08"/>
    <w:rsid w:val="00447F9A"/>
    <w:rsid w:val="00450147"/>
    <w:rsid w:val="00450531"/>
    <w:rsid w:val="004505FF"/>
    <w:rsid w:val="0045093E"/>
    <w:rsid w:val="00451260"/>
    <w:rsid w:val="00451295"/>
    <w:rsid w:val="004512E7"/>
    <w:rsid w:val="0045133A"/>
    <w:rsid w:val="0045136B"/>
    <w:rsid w:val="00451AE2"/>
    <w:rsid w:val="00451AFE"/>
    <w:rsid w:val="00451E90"/>
    <w:rsid w:val="00451F9A"/>
    <w:rsid w:val="0045236A"/>
    <w:rsid w:val="004524A1"/>
    <w:rsid w:val="00452589"/>
    <w:rsid w:val="00452646"/>
    <w:rsid w:val="004529B8"/>
    <w:rsid w:val="00452ADB"/>
    <w:rsid w:val="00452D77"/>
    <w:rsid w:val="00452EB8"/>
    <w:rsid w:val="00453155"/>
    <w:rsid w:val="00453224"/>
    <w:rsid w:val="004532C3"/>
    <w:rsid w:val="00453321"/>
    <w:rsid w:val="00453460"/>
    <w:rsid w:val="00453657"/>
    <w:rsid w:val="00453659"/>
    <w:rsid w:val="00453970"/>
    <w:rsid w:val="00453B7C"/>
    <w:rsid w:val="00453E56"/>
    <w:rsid w:val="0045413D"/>
    <w:rsid w:val="004546A4"/>
    <w:rsid w:val="004548BC"/>
    <w:rsid w:val="00454BBE"/>
    <w:rsid w:val="004557D2"/>
    <w:rsid w:val="004559B2"/>
    <w:rsid w:val="00455D8F"/>
    <w:rsid w:val="00455EB3"/>
    <w:rsid w:val="00455FFF"/>
    <w:rsid w:val="00456023"/>
    <w:rsid w:val="0045656F"/>
    <w:rsid w:val="00456720"/>
    <w:rsid w:val="00456748"/>
    <w:rsid w:val="00456936"/>
    <w:rsid w:val="00456DA3"/>
    <w:rsid w:val="0045761C"/>
    <w:rsid w:val="004576CB"/>
    <w:rsid w:val="0046011E"/>
    <w:rsid w:val="00460160"/>
    <w:rsid w:val="004601A5"/>
    <w:rsid w:val="00460223"/>
    <w:rsid w:val="0046074A"/>
    <w:rsid w:val="00460849"/>
    <w:rsid w:val="00460ABF"/>
    <w:rsid w:val="00460EF0"/>
    <w:rsid w:val="004618A7"/>
    <w:rsid w:val="00461A72"/>
    <w:rsid w:val="00461CB4"/>
    <w:rsid w:val="00461E4A"/>
    <w:rsid w:val="0046268D"/>
    <w:rsid w:val="00462960"/>
    <w:rsid w:val="00462E97"/>
    <w:rsid w:val="00463125"/>
    <w:rsid w:val="00463678"/>
    <w:rsid w:val="00464009"/>
    <w:rsid w:val="0046400A"/>
    <w:rsid w:val="004643A1"/>
    <w:rsid w:val="00464792"/>
    <w:rsid w:val="004648F8"/>
    <w:rsid w:val="00464B75"/>
    <w:rsid w:val="0046506B"/>
    <w:rsid w:val="004650CC"/>
    <w:rsid w:val="00465549"/>
    <w:rsid w:val="004655D4"/>
    <w:rsid w:val="00465D92"/>
    <w:rsid w:val="00465D95"/>
    <w:rsid w:val="0046623A"/>
    <w:rsid w:val="00466424"/>
    <w:rsid w:val="004667B4"/>
    <w:rsid w:val="00466D9A"/>
    <w:rsid w:val="00466EA4"/>
    <w:rsid w:val="00467AB8"/>
    <w:rsid w:val="004700AA"/>
    <w:rsid w:val="004704A7"/>
    <w:rsid w:val="00470DAE"/>
    <w:rsid w:val="00470E0C"/>
    <w:rsid w:val="00470E0F"/>
    <w:rsid w:val="00471038"/>
    <w:rsid w:val="00471453"/>
    <w:rsid w:val="004714FE"/>
    <w:rsid w:val="00471543"/>
    <w:rsid w:val="004715D9"/>
    <w:rsid w:val="00471806"/>
    <w:rsid w:val="00471FBC"/>
    <w:rsid w:val="00472323"/>
    <w:rsid w:val="0047253A"/>
    <w:rsid w:val="004725E8"/>
    <w:rsid w:val="00472701"/>
    <w:rsid w:val="004727CD"/>
    <w:rsid w:val="00472842"/>
    <w:rsid w:val="004728A7"/>
    <w:rsid w:val="00473250"/>
    <w:rsid w:val="0047351F"/>
    <w:rsid w:val="0047374F"/>
    <w:rsid w:val="00473BBF"/>
    <w:rsid w:val="0047438D"/>
    <w:rsid w:val="00474B56"/>
    <w:rsid w:val="00474CA7"/>
    <w:rsid w:val="0047553E"/>
    <w:rsid w:val="004755AD"/>
    <w:rsid w:val="00475636"/>
    <w:rsid w:val="004756F7"/>
    <w:rsid w:val="00475809"/>
    <w:rsid w:val="0047584E"/>
    <w:rsid w:val="0047589E"/>
    <w:rsid w:val="004759BA"/>
    <w:rsid w:val="00475BCD"/>
    <w:rsid w:val="00475E1E"/>
    <w:rsid w:val="0047609A"/>
    <w:rsid w:val="004764A7"/>
    <w:rsid w:val="004764EE"/>
    <w:rsid w:val="00476BFD"/>
    <w:rsid w:val="00476D5A"/>
    <w:rsid w:val="00477168"/>
    <w:rsid w:val="0047733B"/>
    <w:rsid w:val="0047771F"/>
    <w:rsid w:val="0047778F"/>
    <w:rsid w:val="00477891"/>
    <w:rsid w:val="004779A5"/>
    <w:rsid w:val="00480203"/>
    <w:rsid w:val="00480410"/>
    <w:rsid w:val="00480814"/>
    <w:rsid w:val="00480B6B"/>
    <w:rsid w:val="0048134B"/>
    <w:rsid w:val="00481695"/>
    <w:rsid w:val="004817CE"/>
    <w:rsid w:val="00481DB9"/>
    <w:rsid w:val="00482043"/>
    <w:rsid w:val="0048290D"/>
    <w:rsid w:val="00482CCE"/>
    <w:rsid w:val="00482E86"/>
    <w:rsid w:val="00482F35"/>
    <w:rsid w:val="00482F57"/>
    <w:rsid w:val="0048381B"/>
    <w:rsid w:val="00483A19"/>
    <w:rsid w:val="00483F6A"/>
    <w:rsid w:val="00484346"/>
    <w:rsid w:val="0048478F"/>
    <w:rsid w:val="00484FD7"/>
    <w:rsid w:val="004850E5"/>
    <w:rsid w:val="0048593F"/>
    <w:rsid w:val="00485CA7"/>
    <w:rsid w:val="0048601E"/>
    <w:rsid w:val="00486850"/>
    <w:rsid w:val="004868B3"/>
    <w:rsid w:val="00486926"/>
    <w:rsid w:val="00486A13"/>
    <w:rsid w:val="00486AD1"/>
    <w:rsid w:val="00486C19"/>
    <w:rsid w:val="004870A1"/>
    <w:rsid w:val="004872AE"/>
    <w:rsid w:val="004878DD"/>
    <w:rsid w:val="0048798B"/>
    <w:rsid w:val="00487CB1"/>
    <w:rsid w:val="00487CDD"/>
    <w:rsid w:val="00487FEC"/>
    <w:rsid w:val="004900AD"/>
    <w:rsid w:val="00490FBC"/>
    <w:rsid w:val="004914A5"/>
    <w:rsid w:val="004917A9"/>
    <w:rsid w:val="004917C8"/>
    <w:rsid w:val="00491987"/>
    <w:rsid w:val="00491F3D"/>
    <w:rsid w:val="00491FAC"/>
    <w:rsid w:val="004923AF"/>
    <w:rsid w:val="004928D4"/>
    <w:rsid w:val="00492AEF"/>
    <w:rsid w:val="00492CDC"/>
    <w:rsid w:val="00492ECA"/>
    <w:rsid w:val="00492EF5"/>
    <w:rsid w:val="00492F16"/>
    <w:rsid w:val="00492FAF"/>
    <w:rsid w:val="0049304F"/>
    <w:rsid w:val="004930F1"/>
    <w:rsid w:val="00493AD2"/>
    <w:rsid w:val="00493C43"/>
    <w:rsid w:val="00493CF2"/>
    <w:rsid w:val="0049406A"/>
    <w:rsid w:val="0049425E"/>
    <w:rsid w:val="0049455A"/>
    <w:rsid w:val="004948F6"/>
    <w:rsid w:val="00494CBE"/>
    <w:rsid w:val="00494FED"/>
    <w:rsid w:val="00495124"/>
    <w:rsid w:val="004959AA"/>
    <w:rsid w:val="00495B46"/>
    <w:rsid w:val="00495C57"/>
    <w:rsid w:val="00495D18"/>
    <w:rsid w:val="004962B0"/>
    <w:rsid w:val="004962BD"/>
    <w:rsid w:val="0049665A"/>
    <w:rsid w:val="00496C10"/>
    <w:rsid w:val="00496D08"/>
    <w:rsid w:val="00496FB3"/>
    <w:rsid w:val="00497BAC"/>
    <w:rsid w:val="00497C30"/>
    <w:rsid w:val="00497E21"/>
    <w:rsid w:val="004A0199"/>
    <w:rsid w:val="004A06AE"/>
    <w:rsid w:val="004A0D38"/>
    <w:rsid w:val="004A13B1"/>
    <w:rsid w:val="004A15F5"/>
    <w:rsid w:val="004A17C2"/>
    <w:rsid w:val="004A1E83"/>
    <w:rsid w:val="004A2189"/>
    <w:rsid w:val="004A3557"/>
    <w:rsid w:val="004A3A27"/>
    <w:rsid w:val="004A3E37"/>
    <w:rsid w:val="004A4143"/>
    <w:rsid w:val="004A47D0"/>
    <w:rsid w:val="004A4857"/>
    <w:rsid w:val="004A485A"/>
    <w:rsid w:val="004A48DC"/>
    <w:rsid w:val="004A4E12"/>
    <w:rsid w:val="004A4F47"/>
    <w:rsid w:val="004A624A"/>
    <w:rsid w:val="004A6B39"/>
    <w:rsid w:val="004A6CC0"/>
    <w:rsid w:val="004A7582"/>
    <w:rsid w:val="004A781C"/>
    <w:rsid w:val="004A7990"/>
    <w:rsid w:val="004A79FC"/>
    <w:rsid w:val="004A7A99"/>
    <w:rsid w:val="004A7F76"/>
    <w:rsid w:val="004A7F7E"/>
    <w:rsid w:val="004AE070"/>
    <w:rsid w:val="004B0192"/>
    <w:rsid w:val="004B056C"/>
    <w:rsid w:val="004B0F7C"/>
    <w:rsid w:val="004B130D"/>
    <w:rsid w:val="004B1A81"/>
    <w:rsid w:val="004B1E46"/>
    <w:rsid w:val="004B201B"/>
    <w:rsid w:val="004B29D1"/>
    <w:rsid w:val="004B2DB1"/>
    <w:rsid w:val="004B2F12"/>
    <w:rsid w:val="004B3611"/>
    <w:rsid w:val="004B36C1"/>
    <w:rsid w:val="004B3D74"/>
    <w:rsid w:val="004B4B97"/>
    <w:rsid w:val="004B5640"/>
    <w:rsid w:val="004B647C"/>
    <w:rsid w:val="004B64CC"/>
    <w:rsid w:val="004B65FB"/>
    <w:rsid w:val="004B6E87"/>
    <w:rsid w:val="004B6E8E"/>
    <w:rsid w:val="004B6F95"/>
    <w:rsid w:val="004B721F"/>
    <w:rsid w:val="004B7536"/>
    <w:rsid w:val="004B7A4D"/>
    <w:rsid w:val="004B7A74"/>
    <w:rsid w:val="004B7E72"/>
    <w:rsid w:val="004C0013"/>
    <w:rsid w:val="004C03C3"/>
    <w:rsid w:val="004C0558"/>
    <w:rsid w:val="004C0B81"/>
    <w:rsid w:val="004C0F5B"/>
    <w:rsid w:val="004C1C74"/>
    <w:rsid w:val="004C1F1A"/>
    <w:rsid w:val="004C2005"/>
    <w:rsid w:val="004C20B4"/>
    <w:rsid w:val="004C223A"/>
    <w:rsid w:val="004C24F1"/>
    <w:rsid w:val="004C299C"/>
    <w:rsid w:val="004C2B58"/>
    <w:rsid w:val="004C2C5F"/>
    <w:rsid w:val="004C2E8D"/>
    <w:rsid w:val="004C308E"/>
    <w:rsid w:val="004C31A8"/>
    <w:rsid w:val="004C31F8"/>
    <w:rsid w:val="004C32D3"/>
    <w:rsid w:val="004C348F"/>
    <w:rsid w:val="004C354E"/>
    <w:rsid w:val="004C3646"/>
    <w:rsid w:val="004C3668"/>
    <w:rsid w:val="004C371F"/>
    <w:rsid w:val="004C39A9"/>
    <w:rsid w:val="004C39D8"/>
    <w:rsid w:val="004C3A2F"/>
    <w:rsid w:val="004C3A42"/>
    <w:rsid w:val="004C3DFA"/>
    <w:rsid w:val="004C3E8E"/>
    <w:rsid w:val="004C41C4"/>
    <w:rsid w:val="004C44C8"/>
    <w:rsid w:val="004C4AAF"/>
    <w:rsid w:val="004C4C44"/>
    <w:rsid w:val="004C4E3A"/>
    <w:rsid w:val="004C4E5D"/>
    <w:rsid w:val="004C5288"/>
    <w:rsid w:val="004C54C7"/>
    <w:rsid w:val="004C56A5"/>
    <w:rsid w:val="004C570B"/>
    <w:rsid w:val="004C5784"/>
    <w:rsid w:val="004C5DF7"/>
    <w:rsid w:val="004C6A1F"/>
    <w:rsid w:val="004C7C66"/>
    <w:rsid w:val="004D0241"/>
    <w:rsid w:val="004D03E4"/>
    <w:rsid w:val="004D04AA"/>
    <w:rsid w:val="004D1181"/>
    <w:rsid w:val="004D12A1"/>
    <w:rsid w:val="004D12E8"/>
    <w:rsid w:val="004D16FD"/>
    <w:rsid w:val="004D1FAD"/>
    <w:rsid w:val="004D2098"/>
    <w:rsid w:val="004D223F"/>
    <w:rsid w:val="004D23DE"/>
    <w:rsid w:val="004D28E5"/>
    <w:rsid w:val="004D2AED"/>
    <w:rsid w:val="004D2EEB"/>
    <w:rsid w:val="004D2F10"/>
    <w:rsid w:val="004D33FB"/>
    <w:rsid w:val="004D3408"/>
    <w:rsid w:val="004D4658"/>
    <w:rsid w:val="004D4670"/>
    <w:rsid w:val="004D48F1"/>
    <w:rsid w:val="004D4B30"/>
    <w:rsid w:val="004D5204"/>
    <w:rsid w:val="004D5213"/>
    <w:rsid w:val="004D52AE"/>
    <w:rsid w:val="004D58B8"/>
    <w:rsid w:val="004D597C"/>
    <w:rsid w:val="004D59C5"/>
    <w:rsid w:val="004D5B42"/>
    <w:rsid w:val="004D6781"/>
    <w:rsid w:val="004D68E0"/>
    <w:rsid w:val="004D6B19"/>
    <w:rsid w:val="004D711A"/>
    <w:rsid w:val="004D72E6"/>
    <w:rsid w:val="004D7315"/>
    <w:rsid w:val="004D7586"/>
    <w:rsid w:val="004D76B0"/>
    <w:rsid w:val="004D76F3"/>
    <w:rsid w:val="004D7AFB"/>
    <w:rsid w:val="004D7D54"/>
    <w:rsid w:val="004D7ED9"/>
    <w:rsid w:val="004E000C"/>
    <w:rsid w:val="004E02C4"/>
    <w:rsid w:val="004E070A"/>
    <w:rsid w:val="004E08D2"/>
    <w:rsid w:val="004E0A73"/>
    <w:rsid w:val="004E0EF2"/>
    <w:rsid w:val="004E1070"/>
    <w:rsid w:val="004E13A4"/>
    <w:rsid w:val="004E1790"/>
    <w:rsid w:val="004E197C"/>
    <w:rsid w:val="004E1A29"/>
    <w:rsid w:val="004E1BBC"/>
    <w:rsid w:val="004E1F21"/>
    <w:rsid w:val="004E277F"/>
    <w:rsid w:val="004E29A2"/>
    <w:rsid w:val="004E2B03"/>
    <w:rsid w:val="004E2BD5"/>
    <w:rsid w:val="004E2D33"/>
    <w:rsid w:val="004E3216"/>
    <w:rsid w:val="004E32E7"/>
    <w:rsid w:val="004E3473"/>
    <w:rsid w:val="004E34FA"/>
    <w:rsid w:val="004E35F2"/>
    <w:rsid w:val="004E368E"/>
    <w:rsid w:val="004E36C1"/>
    <w:rsid w:val="004E39A4"/>
    <w:rsid w:val="004E3A42"/>
    <w:rsid w:val="004E3E03"/>
    <w:rsid w:val="004E3E97"/>
    <w:rsid w:val="004E3EB5"/>
    <w:rsid w:val="004E4000"/>
    <w:rsid w:val="004E430C"/>
    <w:rsid w:val="004E4559"/>
    <w:rsid w:val="004E458B"/>
    <w:rsid w:val="004E5430"/>
    <w:rsid w:val="004E55D2"/>
    <w:rsid w:val="004E5998"/>
    <w:rsid w:val="004E5C27"/>
    <w:rsid w:val="004E5F09"/>
    <w:rsid w:val="004E5F6B"/>
    <w:rsid w:val="004E5F7B"/>
    <w:rsid w:val="004E6157"/>
    <w:rsid w:val="004E64BB"/>
    <w:rsid w:val="004E6557"/>
    <w:rsid w:val="004E69C0"/>
    <w:rsid w:val="004E69EE"/>
    <w:rsid w:val="004E6B75"/>
    <w:rsid w:val="004E6FA2"/>
    <w:rsid w:val="004E73A0"/>
    <w:rsid w:val="004E7430"/>
    <w:rsid w:val="004E76A5"/>
    <w:rsid w:val="004E77CC"/>
    <w:rsid w:val="004E7A2D"/>
    <w:rsid w:val="004E7B3C"/>
    <w:rsid w:val="004E7D7F"/>
    <w:rsid w:val="004E7E09"/>
    <w:rsid w:val="004E7F86"/>
    <w:rsid w:val="004F0112"/>
    <w:rsid w:val="004F06AA"/>
    <w:rsid w:val="004F06C4"/>
    <w:rsid w:val="004F0B1C"/>
    <w:rsid w:val="004F0B7A"/>
    <w:rsid w:val="004F0CEA"/>
    <w:rsid w:val="004F0E5E"/>
    <w:rsid w:val="004F1068"/>
    <w:rsid w:val="004F117F"/>
    <w:rsid w:val="004F1260"/>
    <w:rsid w:val="004F1291"/>
    <w:rsid w:val="004F1CC8"/>
    <w:rsid w:val="004F266A"/>
    <w:rsid w:val="004F3BA0"/>
    <w:rsid w:val="004F3E1B"/>
    <w:rsid w:val="004F3F5E"/>
    <w:rsid w:val="004F41D1"/>
    <w:rsid w:val="004F437B"/>
    <w:rsid w:val="004F44BB"/>
    <w:rsid w:val="004F4753"/>
    <w:rsid w:val="004F48B9"/>
    <w:rsid w:val="004F4E8B"/>
    <w:rsid w:val="004F53DF"/>
    <w:rsid w:val="004F556D"/>
    <w:rsid w:val="004F56B3"/>
    <w:rsid w:val="004F59EB"/>
    <w:rsid w:val="004F5ADE"/>
    <w:rsid w:val="004F613B"/>
    <w:rsid w:val="004F674E"/>
    <w:rsid w:val="004F6832"/>
    <w:rsid w:val="004F6DA2"/>
    <w:rsid w:val="004F6F4F"/>
    <w:rsid w:val="004F7070"/>
    <w:rsid w:val="004F72A7"/>
    <w:rsid w:val="004F759A"/>
    <w:rsid w:val="004F78E1"/>
    <w:rsid w:val="004F7B94"/>
    <w:rsid w:val="004F7BB9"/>
    <w:rsid w:val="00500156"/>
    <w:rsid w:val="00500321"/>
    <w:rsid w:val="00500B4E"/>
    <w:rsid w:val="00501067"/>
    <w:rsid w:val="00501524"/>
    <w:rsid w:val="005015BB"/>
    <w:rsid w:val="00501736"/>
    <w:rsid w:val="00501806"/>
    <w:rsid w:val="00501954"/>
    <w:rsid w:val="00501990"/>
    <w:rsid w:val="00501D40"/>
    <w:rsid w:val="00501DCD"/>
    <w:rsid w:val="005023D8"/>
    <w:rsid w:val="00502A21"/>
    <w:rsid w:val="00502F11"/>
    <w:rsid w:val="005033F0"/>
    <w:rsid w:val="0050388E"/>
    <w:rsid w:val="005038DC"/>
    <w:rsid w:val="00503C7C"/>
    <w:rsid w:val="00503E04"/>
    <w:rsid w:val="0050413B"/>
    <w:rsid w:val="00504D44"/>
    <w:rsid w:val="005052CA"/>
    <w:rsid w:val="00505B11"/>
    <w:rsid w:val="00505ECE"/>
    <w:rsid w:val="00505FCB"/>
    <w:rsid w:val="005060E8"/>
    <w:rsid w:val="005061B1"/>
    <w:rsid w:val="00506434"/>
    <w:rsid w:val="00506491"/>
    <w:rsid w:val="00506530"/>
    <w:rsid w:val="005066B5"/>
    <w:rsid w:val="005069B3"/>
    <w:rsid w:val="00506B89"/>
    <w:rsid w:val="00506EAB"/>
    <w:rsid w:val="00506F59"/>
    <w:rsid w:val="00507138"/>
    <w:rsid w:val="0050714D"/>
    <w:rsid w:val="0050751D"/>
    <w:rsid w:val="0050780A"/>
    <w:rsid w:val="00507CE2"/>
    <w:rsid w:val="00507D75"/>
    <w:rsid w:val="005103E5"/>
    <w:rsid w:val="0051053B"/>
    <w:rsid w:val="00510684"/>
    <w:rsid w:val="0051072A"/>
    <w:rsid w:val="005108F0"/>
    <w:rsid w:val="00510FCF"/>
    <w:rsid w:val="00511406"/>
    <w:rsid w:val="0051197B"/>
    <w:rsid w:val="00511CBE"/>
    <w:rsid w:val="005120BB"/>
    <w:rsid w:val="005123C0"/>
    <w:rsid w:val="00512604"/>
    <w:rsid w:val="00512BC3"/>
    <w:rsid w:val="00512D67"/>
    <w:rsid w:val="00513255"/>
    <w:rsid w:val="00513286"/>
    <w:rsid w:val="00513327"/>
    <w:rsid w:val="005135CF"/>
    <w:rsid w:val="00513A3C"/>
    <w:rsid w:val="00513B59"/>
    <w:rsid w:val="00513C88"/>
    <w:rsid w:val="00513DB9"/>
    <w:rsid w:val="005140DD"/>
    <w:rsid w:val="0051412B"/>
    <w:rsid w:val="00514139"/>
    <w:rsid w:val="005141C4"/>
    <w:rsid w:val="00514308"/>
    <w:rsid w:val="005152CF"/>
    <w:rsid w:val="0051571A"/>
    <w:rsid w:val="00515839"/>
    <w:rsid w:val="005158B1"/>
    <w:rsid w:val="00515CD5"/>
    <w:rsid w:val="00515D2F"/>
    <w:rsid w:val="0051622F"/>
    <w:rsid w:val="00516483"/>
    <w:rsid w:val="005165C0"/>
    <w:rsid w:val="005165F3"/>
    <w:rsid w:val="0051672B"/>
    <w:rsid w:val="00516745"/>
    <w:rsid w:val="00516966"/>
    <w:rsid w:val="00516A2C"/>
    <w:rsid w:val="00516B22"/>
    <w:rsid w:val="005173FD"/>
    <w:rsid w:val="005203FB"/>
    <w:rsid w:val="00520635"/>
    <w:rsid w:val="0052085B"/>
    <w:rsid w:val="005208C0"/>
    <w:rsid w:val="00520967"/>
    <w:rsid w:val="00520A73"/>
    <w:rsid w:val="00520B35"/>
    <w:rsid w:val="00520BCF"/>
    <w:rsid w:val="00521A47"/>
    <w:rsid w:val="00522222"/>
    <w:rsid w:val="00522557"/>
    <w:rsid w:val="00522716"/>
    <w:rsid w:val="00522E66"/>
    <w:rsid w:val="00523321"/>
    <w:rsid w:val="005233FF"/>
    <w:rsid w:val="00523474"/>
    <w:rsid w:val="0052361F"/>
    <w:rsid w:val="00523A55"/>
    <w:rsid w:val="00523CF9"/>
    <w:rsid w:val="00524159"/>
    <w:rsid w:val="00524191"/>
    <w:rsid w:val="00524394"/>
    <w:rsid w:val="005247BB"/>
    <w:rsid w:val="00524F03"/>
    <w:rsid w:val="00524FFD"/>
    <w:rsid w:val="005250DB"/>
    <w:rsid w:val="0052558C"/>
    <w:rsid w:val="00525B15"/>
    <w:rsid w:val="0052657B"/>
    <w:rsid w:val="00526588"/>
    <w:rsid w:val="00526AE2"/>
    <w:rsid w:val="00526BC1"/>
    <w:rsid w:val="00526F95"/>
    <w:rsid w:val="005279AE"/>
    <w:rsid w:val="00527A64"/>
    <w:rsid w:val="00527DFD"/>
    <w:rsid w:val="00527F42"/>
    <w:rsid w:val="005303DE"/>
    <w:rsid w:val="005303EE"/>
    <w:rsid w:val="0053056A"/>
    <w:rsid w:val="0053081E"/>
    <w:rsid w:val="005309CA"/>
    <w:rsid w:val="00530C6D"/>
    <w:rsid w:val="005311A0"/>
    <w:rsid w:val="0053121A"/>
    <w:rsid w:val="005318AC"/>
    <w:rsid w:val="00531CD3"/>
    <w:rsid w:val="00532A1F"/>
    <w:rsid w:val="00532A6D"/>
    <w:rsid w:val="00532C67"/>
    <w:rsid w:val="00532D83"/>
    <w:rsid w:val="00532FA4"/>
    <w:rsid w:val="00532FD6"/>
    <w:rsid w:val="0053329A"/>
    <w:rsid w:val="0053339A"/>
    <w:rsid w:val="0053357C"/>
    <w:rsid w:val="00533A69"/>
    <w:rsid w:val="005347F9"/>
    <w:rsid w:val="00534A49"/>
    <w:rsid w:val="00534B31"/>
    <w:rsid w:val="00534D33"/>
    <w:rsid w:val="005353D5"/>
    <w:rsid w:val="0053541B"/>
    <w:rsid w:val="005356DB"/>
    <w:rsid w:val="00535BCF"/>
    <w:rsid w:val="00535F10"/>
    <w:rsid w:val="0053650C"/>
    <w:rsid w:val="00536991"/>
    <w:rsid w:val="00536AA2"/>
    <w:rsid w:val="00536B77"/>
    <w:rsid w:val="00536B80"/>
    <w:rsid w:val="00536CC0"/>
    <w:rsid w:val="00536F66"/>
    <w:rsid w:val="0053724D"/>
    <w:rsid w:val="005373C0"/>
    <w:rsid w:val="0053774E"/>
    <w:rsid w:val="0053777E"/>
    <w:rsid w:val="005379AB"/>
    <w:rsid w:val="005379D9"/>
    <w:rsid w:val="005406CA"/>
    <w:rsid w:val="00540A24"/>
    <w:rsid w:val="00540BA5"/>
    <w:rsid w:val="00540BC8"/>
    <w:rsid w:val="00541372"/>
    <w:rsid w:val="0054159C"/>
    <w:rsid w:val="005416AD"/>
    <w:rsid w:val="005416F9"/>
    <w:rsid w:val="0054172C"/>
    <w:rsid w:val="0054214F"/>
    <w:rsid w:val="005421B3"/>
    <w:rsid w:val="0054236C"/>
    <w:rsid w:val="005424F4"/>
    <w:rsid w:val="00542D96"/>
    <w:rsid w:val="00543756"/>
    <w:rsid w:val="005437A0"/>
    <w:rsid w:val="0054389B"/>
    <w:rsid w:val="00543E35"/>
    <w:rsid w:val="0054434D"/>
    <w:rsid w:val="0054507E"/>
    <w:rsid w:val="005457D2"/>
    <w:rsid w:val="005457F5"/>
    <w:rsid w:val="005457FC"/>
    <w:rsid w:val="00546313"/>
    <w:rsid w:val="0054634D"/>
    <w:rsid w:val="00546376"/>
    <w:rsid w:val="00546CD0"/>
    <w:rsid w:val="005475ED"/>
    <w:rsid w:val="005478AC"/>
    <w:rsid w:val="00547C20"/>
    <w:rsid w:val="0054D7A3"/>
    <w:rsid w:val="00550610"/>
    <w:rsid w:val="00550828"/>
    <w:rsid w:val="00550BCA"/>
    <w:rsid w:val="00550F65"/>
    <w:rsid w:val="005513AA"/>
    <w:rsid w:val="005515DC"/>
    <w:rsid w:val="00551712"/>
    <w:rsid w:val="00551920"/>
    <w:rsid w:val="005519D7"/>
    <w:rsid w:val="00551ACF"/>
    <w:rsid w:val="00551F8C"/>
    <w:rsid w:val="00552106"/>
    <w:rsid w:val="00552154"/>
    <w:rsid w:val="0055227F"/>
    <w:rsid w:val="00552458"/>
    <w:rsid w:val="0055259E"/>
    <w:rsid w:val="005525B6"/>
    <w:rsid w:val="00552E59"/>
    <w:rsid w:val="005530C8"/>
    <w:rsid w:val="00553264"/>
    <w:rsid w:val="00553335"/>
    <w:rsid w:val="005536B9"/>
    <w:rsid w:val="00553716"/>
    <w:rsid w:val="00553D7B"/>
    <w:rsid w:val="005543D7"/>
    <w:rsid w:val="00554C6B"/>
    <w:rsid w:val="005553FE"/>
    <w:rsid w:val="00555EBE"/>
    <w:rsid w:val="0055603D"/>
    <w:rsid w:val="00556914"/>
    <w:rsid w:val="00556A89"/>
    <w:rsid w:val="00556E9B"/>
    <w:rsid w:val="00557241"/>
    <w:rsid w:val="00557AAE"/>
    <w:rsid w:val="00557F06"/>
    <w:rsid w:val="0056061F"/>
    <w:rsid w:val="00560785"/>
    <w:rsid w:val="00560AEC"/>
    <w:rsid w:val="00560FBF"/>
    <w:rsid w:val="0056137A"/>
    <w:rsid w:val="00561C8E"/>
    <w:rsid w:val="00561D65"/>
    <w:rsid w:val="00561D75"/>
    <w:rsid w:val="005625C2"/>
    <w:rsid w:val="00562C69"/>
    <w:rsid w:val="00562F9F"/>
    <w:rsid w:val="00563092"/>
    <w:rsid w:val="00563389"/>
    <w:rsid w:val="005635DC"/>
    <w:rsid w:val="00563879"/>
    <w:rsid w:val="00563A03"/>
    <w:rsid w:val="00563BFD"/>
    <w:rsid w:val="00563FF7"/>
    <w:rsid w:val="0056402E"/>
    <w:rsid w:val="00564257"/>
    <w:rsid w:val="00564616"/>
    <w:rsid w:val="0056492B"/>
    <w:rsid w:val="00564C4F"/>
    <w:rsid w:val="00564E77"/>
    <w:rsid w:val="005651A3"/>
    <w:rsid w:val="005654E8"/>
    <w:rsid w:val="00565502"/>
    <w:rsid w:val="0056566B"/>
    <w:rsid w:val="00565688"/>
    <w:rsid w:val="005657DA"/>
    <w:rsid w:val="00565B94"/>
    <w:rsid w:val="00565D33"/>
    <w:rsid w:val="00565E49"/>
    <w:rsid w:val="00565FB9"/>
    <w:rsid w:val="00566128"/>
    <w:rsid w:val="00566401"/>
    <w:rsid w:val="00566551"/>
    <w:rsid w:val="00566BF9"/>
    <w:rsid w:val="00566C0F"/>
    <w:rsid w:val="005670E4"/>
    <w:rsid w:val="00567D20"/>
    <w:rsid w:val="00567D47"/>
    <w:rsid w:val="005702BA"/>
    <w:rsid w:val="0057047C"/>
    <w:rsid w:val="0057090C"/>
    <w:rsid w:val="00570A4F"/>
    <w:rsid w:val="00570CC0"/>
    <w:rsid w:val="00570D58"/>
    <w:rsid w:val="0057106B"/>
    <w:rsid w:val="0057114F"/>
    <w:rsid w:val="0057168B"/>
    <w:rsid w:val="0057176E"/>
    <w:rsid w:val="00572118"/>
    <w:rsid w:val="0057229D"/>
    <w:rsid w:val="005722EA"/>
    <w:rsid w:val="0057259F"/>
    <w:rsid w:val="00572804"/>
    <w:rsid w:val="005732DF"/>
    <w:rsid w:val="00573860"/>
    <w:rsid w:val="005738F9"/>
    <w:rsid w:val="00573C53"/>
    <w:rsid w:val="00574639"/>
    <w:rsid w:val="00574F84"/>
    <w:rsid w:val="0057506F"/>
    <w:rsid w:val="005751C4"/>
    <w:rsid w:val="00575267"/>
    <w:rsid w:val="00575436"/>
    <w:rsid w:val="0057545B"/>
    <w:rsid w:val="005754B1"/>
    <w:rsid w:val="00576157"/>
    <w:rsid w:val="0057627D"/>
    <w:rsid w:val="0057673E"/>
    <w:rsid w:val="00576D6F"/>
    <w:rsid w:val="005771EB"/>
    <w:rsid w:val="00577417"/>
    <w:rsid w:val="00577572"/>
    <w:rsid w:val="00577C2C"/>
    <w:rsid w:val="0058070D"/>
    <w:rsid w:val="00580DA3"/>
    <w:rsid w:val="005811C5"/>
    <w:rsid w:val="00581220"/>
    <w:rsid w:val="00581317"/>
    <w:rsid w:val="00581713"/>
    <w:rsid w:val="00581A87"/>
    <w:rsid w:val="00581C3F"/>
    <w:rsid w:val="00581C8E"/>
    <w:rsid w:val="005820CD"/>
    <w:rsid w:val="005825DC"/>
    <w:rsid w:val="0058284F"/>
    <w:rsid w:val="005829A1"/>
    <w:rsid w:val="005829D5"/>
    <w:rsid w:val="00582C69"/>
    <w:rsid w:val="00582E27"/>
    <w:rsid w:val="00582E88"/>
    <w:rsid w:val="00582FE1"/>
    <w:rsid w:val="005832A0"/>
    <w:rsid w:val="005832D0"/>
    <w:rsid w:val="0058367E"/>
    <w:rsid w:val="0058391C"/>
    <w:rsid w:val="00583A5D"/>
    <w:rsid w:val="00583A97"/>
    <w:rsid w:val="00583D4A"/>
    <w:rsid w:val="00583D5D"/>
    <w:rsid w:val="00583DED"/>
    <w:rsid w:val="00584056"/>
    <w:rsid w:val="00584473"/>
    <w:rsid w:val="00584679"/>
    <w:rsid w:val="00584A55"/>
    <w:rsid w:val="00584A83"/>
    <w:rsid w:val="005858A9"/>
    <w:rsid w:val="0058598A"/>
    <w:rsid w:val="00585A32"/>
    <w:rsid w:val="00585E1E"/>
    <w:rsid w:val="00586071"/>
    <w:rsid w:val="0058622D"/>
    <w:rsid w:val="00586520"/>
    <w:rsid w:val="00586828"/>
    <w:rsid w:val="00586888"/>
    <w:rsid w:val="00586959"/>
    <w:rsid w:val="00586D21"/>
    <w:rsid w:val="00586E11"/>
    <w:rsid w:val="00587110"/>
    <w:rsid w:val="0058731F"/>
    <w:rsid w:val="0058785C"/>
    <w:rsid w:val="00587C1F"/>
    <w:rsid w:val="0059000F"/>
    <w:rsid w:val="00590278"/>
    <w:rsid w:val="005909A6"/>
    <w:rsid w:val="00590AEC"/>
    <w:rsid w:val="00590FFA"/>
    <w:rsid w:val="00591059"/>
    <w:rsid w:val="0059202F"/>
    <w:rsid w:val="005920BE"/>
    <w:rsid w:val="00592227"/>
    <w:rsid w:val="00592BAB"/>
    <w:rsid w:val="00592D56"/>
    <w:rsid w:val="00593394"/>
    <w:rsid w:val="00593451"/>
    <w:rsid w:val="00593C1F"/>
    <w:rsid w:val="00593C97"/>
    <w:rsid w:val="00593E94"/>
    <w:rsid w:val="005940B9"/>
    <w:rsid w:val="0059410C"/>
    <w:rsid w:val="00594638"/>
    <w:rsid w:val="00594A26"/>
    <w:rsid w:val="0059514D"/>
    <w:rsid w:val="00595157"/>
    <w:rsid w:val="00595372"/>
    <w:rsid w:val="00595412"/>
    <w:rsid w:val="00595C3E"/>
    <w:rsid w:val="00595D79"/>
    <w:rsid w:val="00595F43"/>
    <w:rsid w:val="0059690B"/>
    <w:rsid w:val="00596B1A"/>
    <w:rsid w:val="00596E84"/>
    <w:rsid w:val="00596FA2"/>
    <w:rsid w:val="0059704D"/>
    <w:rsid w:val="00597533"/>
    <w:rsid w:val="005976B3"/>
    <w:rsid w:val="00597784"/>
    <w:rsid w:val="00597988"/>
    <w:rsid w:val="00597993"/>
    <w:rsid w:val="00597AD4"/>
    <w:rsid w:val="00597ECB"/>
    <w:rsid w:val="005A040C"/>
    <w:rsid w:val="005A0419"/>
    <w:rsid w:val="005A0DD2"/>
    <w:rsid w:val="005A0E1A"/>
    <w:rsid w:val="005A176C"/>
    <w:rsid w:val="005A1AF8"/>
    <w:rsid w:val="005A1AFC"/>
    <w:rsid w:val="005A1B39"/>
    <w:rsid w:val="005A1F8E"/>
    <w:rsid w:val="005A2053"/>
    <w:rsid w:val="005A20F7"/>
    <w:rsid w:val="005A24CD"/>
    <w:rsid w:val="005A26D0"/>
    <w:rsid w:val="005A2922"/>
    <w:rsid w:val="005A2BBC"/>
    <w:rsid w:val="005A33E8"/>
    <w:rsid w:val="005A3661"/>
    <w:rsid w:val="005A3D0D"/>
    <w:rsid w:val="005A3EEF"/>
    <w:rsid w:val="005A406F"/>
    <w:rsid w:val="005A5233"/>
    <w:rsid w:val="005A5B17"/>
    <w:rsid w:val="005A5C47"/>
    <w:rsid w:val="005A5D12"/>
    <w:rsid w:val="005A603F"/>
    <w:rsid w:val="005A6358"/>
    <w:rsid w:val="005A6669"/>
    <w:rsid w:val="005A6A36"/>
    <w:rsid w:val="005A6CA4"/>
    <w:rsid w:val="005A7273"/>
    <w:rsid w:val="005A736D"/>
    <w:rsid w:val="005A73D5"/>
    <w:rsid w:val="005A7554"/>
    <w:rsid w:val="005A7617"/>
    <w:rsid w:val="005A7C57"/>
    <w:rsid w:val="005B0495"/>
    <w:rsid w:val="005B0716"/>
    <w:rsid w:val="005B0A9F"/>
    <w:rsid w:val="005B0C11"/>
    <w:rsid w:val="005B0C1F"/>
    <w:rsid w:val="005B0D6B"/>
    <w:rsid w:val="005B0EA5"/>
    <w:rsid w:val="005B1488"/>
    <w:rsid w:val="005B229A"/>
    <w:rsid w:val="005B2675"/>
    <w:rsid w:val="005B2B65"/>
    <w:rsid w:val="005B2E30"/>
    <w:rsid w:val="005B2EAF"/>
    <w:rsid w:val="005B33B4"/>
    <w:rsid w:val="005B3D2D"/>
    <w:rsid w:val="005B3E36"/>
    <w:rsid w:val="005B4034"/>
    <w:rsid w:val="005B41B1"/>
    <w:rsid w:val="005B4400"/>
    <w:rsid w:val="005B446D"/>
    <w:rsid w:val="005B44EA"/>
    <w:rsid w:val="005B514E"/>
    <w:rsid w:val="005B5170"/>
    <w:rsid w:val="005B5519"/>
    <w:rsid w:val="005B5F58"/>
    <w:rsid w:val="005B65AE"/>
    <w:rsid w:val="005B6947"/>
    <w:rsid w:val="005B6E61"/>
    <w:rsid w:val="005B73E0"/>
    <w:rsid w:val="005B7779"/>
    <w:rsid w:val="005B7879"/>
    <w:rsid w:val="005B7D28"/>
    <w:rsid w:val="005C0196"/>
    <w:rsid w:val="005C01D2"/>
    <w:rsid w:val="005C01E9"/>
    <w:rsid w:val="005C02FC"/>
    <w:rsid w:val="005C07A5"/>
    <w:rsid w:val="005C0B54"/>
    <w:rsid w:val="005C1182"/>
    <w:rsid w:val="005C1484"/>
    <w:rsid w:val="005C156D"/>
    <w:rsid w:val="005C171F"/>
    <w:rsid w:val="005C1B5D"/>
    <w:rsid w:val="005C1ECB"/>
    <w:rsid w:val="005C1EF7"/>
    <w:rsid w:val="005C1FDF"/>
    <w:rsid w:val="005C2616"/>
    <w:rsid w:val="005C287A"/>
    <w:rsid w:val="005C2A69"/>
    <w:rsid w:val="005C32A4"/>
    <w:rsid w:val="005C32BA"/>
    <w:rsid w:val="005C33A1"/>
    <w:rsid w:val="005C3573"/>
    <w:rsid w:val="005C369B"/>
    <w:rsid w:val="005C3ADF"/>
    <w:rsid w:val="005C3B30"/>
    <w:rsid w:val="005C3D0D"/>
    <w:rsid w:val="005C3EB3"/>
    <w:rsid w:val="005C3F29"/>
    <w:rsid w:val="005C44FA"/>
    <w:rsid w:val="005C450B"/>
    <w:rsid w:val="005C4550"/>
    <w:rsid w:val="005C48E7"/>
    <w:rsid w:val="005C4DE5"/>
    <w:rsid w:val="005C4F3F"/>
    <w:rsid w:val="005C515C"/>
    <w:rsid w:val="005C544C"/>
    <w:rsid w:val="005C5695"/>
    <w:rsid w:val="005C5ACD"/>
    <w:rsid w:val="005C5BEA"/>
    <w:rsid w:val="005C5D04"/>
    <w:rsid w:val="005C5D9C"/>
    <w:rsid w:val="005C63CF"/>
    <w:rsid w:val="005C6BE8"/>
    <w:rsid w:val="005C6E09"/>
    <w:rsid w:val="005C76E5"/>
    <w:rsid w:val="005C7985"/>
    <w:rsid w:val="005C7BA9"/>
    <w:rsid w:val="005C7CC3"/>
    <w:rsid w:val="005C7E33"/>
    <w:rsid w:val="005D01DD"/>
    <w:rsid w:val="005D024B"/>
    <w:rsid w:val="005D08B0"/>
    <w:rsid w:val="005D0B61"/>
    <w:rsid w:val="005D0F86"/>
    <w:rsid w:val="005D14BB"/>
    <w:rsid w:val="005D157B"/>
    <w:rsid w:val="005D19DE"/>
    <w:rsid w:val="005D1BF5"/>
    <w:rsid w:val="005D22BF"/>
    <w:rsid w:val="005D2B73"/>
    <w:rsid w:val="005D2BA6"/>
    <w:rsid w:val="005D2C2F"/>
    <w:rsid w:val="005D2DCF"/>
    <w:rsid w:val="005D2F2C"/>
    <w:rsid w:val="005D2FD8"/>
    <w:rsid w:val="005D3679"/>
    <w:rsid w:val="005D3A65"/>
    <w:rsid w:val="005D3FD6"/>
    <w:rsid w:val="005D47EF"/>
    <w:rsid w:val="005D4BA6"/>
    <w:rsid w:val="005D51BE"/>
    <w:rsid w:val="005D5284"/>
    <w:rsid w:val="005D5310"/>
    <w:rsid w:val="005D58F6"/>
    <w:rsid w:val="005D6177"/>
    <w:rsid w:val="005D61F0"/>
    <w:rsid w:val="005D632F"/>
    <w:rsid w:val="005D6338"/>
    <w:rsid w:val="005D6930"/>
    <w:rsid w:val="005D6948"/>
    <w:rsid w:val="005D6F97"/>
    <w:rsid w:val="005D70E7"/>
    <w:rsid w:val="005D759D"/>
    <w:rsid w:val="005D778A"/>
    <w:rsid w:val="005D7867"/>
    <w:rsid w:val="005D7BFE"/>
    <w:rsid w:val="005D7DAB"/>
    <w:rsid w:val="005D7FDC"/>
    <w:rsid w:val="005DFE1D"/>
    <w:rsid w:val="005E004A"/>
    <w:rsid w:val="005E05F9"/>
    <w:rsid w:val="005E0CA8"/>
    <w:rsid w:val="005E0E1B"/>
    <w:rsid w:val="005E144A"/>
    <w:rsid w:val="005E14E7"/>
    <w:rsid w:val="005E1B87"/>
    <w:rsid w:val="005E24E7"/>
    <w:rsid w:val="005E24F6"/>
    <w:rsid w:val="005E25A0"/>
    <w:rsid w:val="005E2794"/>
    <w:rsid w:val="005E29E6"/>
    <w:rsid w:val="005E2CD3"/>
    <w:rsid w:val="005E2D13"/>
    <w:rsid w:val="005E3271"/>
    <w:rsid w:val="005E3615"/>
    <w:rsid w:val="005E3716"/>
    <w:rsid w:val="005E39DE"/>
    <w:rsid w:val="005E3C2F"/>
    <w:rsid w:val="005E3CF9"/>
    <w:rsid w:val="005E3EAA"/>
    <w:rsid w:val="005E3F45"/>
    <w:rsid w:val="005E3FA0"/>
    <w:rsid w:val="005E43B0"/>
    <w:rsid w:val="005E44DA"/>
    <w:rsid w:val="005E4604"/>
    <w:rsid w:val="005E47A4"/>
    <w:rsid w:val="005E507A"/>
    <w:rsid w:val="005E52EA"/>
    <w:rsid w:val="005E5423"/>
    <w:rsid w:val="005E5847"/>
    <w:rsid w:val="005E5A63"/>
    <w:rsid w:val="005E5BBE"/>
    <w:rsid w:val="005E5BC0"/>
    <w:rsid w:val="005E5BFE"/>
    <w:rsid w:val="005E5F01"/>
    <w:rsid w:val="005E61EC"/>
    <w:rsid w:val="005E6567"/>
    <w:rsid w:val="005E777D"/>
    <w:rsid w:val="005E7FBA"/>
    <w:rsid w:val="005F0142"/>
    <w:rsid w:val="005F0316"/>
    <w:rsid w:val="005F042C"/>
    <w:rsid w:val="005F048F"/>
    <w:rsid w:val="005F04AA"/>
    <w:rsid w:val="005F0989"/>
    <w:rsid w:val="005F0C27"/>
    <w:rsid w:val="005F10FA"/>
    <w:rsid w:val="005F14EB"/>
    <w:rsid w:val="005F18B1"/>
    <w:rsid w:val="005F1A6B"/>
    <w:rsid w:val="005F1B6F"/>
    <w:rsid w:val="005F1DEB"/>
    <w:rsid w:val="005F236C"/>
    <w:rsid w:val="005F23AF"/>
    <w:rsid w:val="005F2519"/>
    <w:rsid w:val="005F25ED"/>
    <w:rsid w:val="005F2697"/>
    <w:rsid w:val="005F2780"/>
    <w:rsid w:val="005F2CB1"/>
    <w:rsid w:val="005F300C"/>
    <w:rsid w:val="005F311E"/>
    <w:rsid w:val="005F3433"/>
    <w:rsid w:val="005F36B1"/>
    <w:rsid w:val="005F37FD"/>
    <w:rsid w:val="005F3DA9"/>
    <w:rsid w:val="005F40FD"/>
    <w:rsid w:val="005F461B"/>
    <w:rsid w:val="005F4666"/>
    <w:rsid w:val="005F4A5C"/>
    <w:rsid w:val="005F4BAF"/>
    <w:rsid w:val="005F5457"/>
    <w:rsid w:val="005F54FB"/>
    <w:rsid w:val="005F575F"/>
    <w:rsid w:val="005F5921"/>
    <w:rsid w:val="005F5C42"/>
    <w:rsid w:val="005F63E7"/>
    <w:rsid w:val="005F67B7"/>
    <w:rsid w:val="005F690C"/>
    <w:rsid w:val="005F6C34"/>
    <w:rsid w:val="005F6CA9"/>
    <w:rsid w:val="005F6E83"/>
    <w:rsid w:val="005F6FAD"/>
    <w:rsid w:val="005F7398"/>
    <w:rsid w:val="005F7CF1"/>
    <w:rsid w:val="00600117"/>
    <w:rsid w:val="0060013C"/>
    <w:rsid w:val="00600A3A"/>
    <w:rsid w:val="00600B30"/>
    <w:rsid w:val="00600CAC"/>
    <w:rsid w:val="00600EA3"/>
    <w:rsid w:val="0060178D"/>
    <w:rsid w:val="006017FA"/>
    <w:rsid w:val="00601A1D"/>
    <w:rsid w:val="00601FA1"/>
    <w:rsid w:val="00602165"/>
    <w:rsid w:val="006021CF"/>
    <w:rsid w:val="0060222B"/>
    <w:rsid w:val="00602364"/>
    <w:rsid w:val="006027AA"/>
    <w:rsid w:val="00602862"/>
    <w:rsid w:val="00602BC3"/>
    <w:rsid w:val="00602F13"/>
    <w:rsid w:val="0060311F"/>
    <w:rsid w:val="006032A2"/>
    <w:rsid w:val="0060349B"/>
    <w:rsid w:val="006034BE"/>
    <w:rsid w:val="00603643"/>
    <w:rsid w:val="00603AFB"/>
    <w:rsid w:val="00603CCD"/>
    <w:rsid w:val="00603EBF"/>
    <w:rsid w:val="00603EE5"/>
    <w:rsid w:val="00603F3A"/>
    <w:rsid w:val="00603FA8"/>
    <w:rsid w:val="0060401E"/>
    <w:rsid w:val="006041A2"/>
    <w:rsid w:val="006042A1"/>
    <w:rsid w:val="0060442D"/>
    <w:rsid w:val="0060452C"/>
    <w:rsid w:val="00604961"/>
    <w:rsid w:val="006049ED"/>
    <w:rsid w:val="00604AFF"/>
    <w:rsid w:val="00604E43"/>
    <w:rsid w:val="00604E63"/>
    <w:rsid w:val="006050AF"/>
    <w:rsid w:val="00605543"/>
    <w:rsid w:val="0060570E"/>
    <w:rsid w:val="00605790"/>
    <w:rsid w:val="00605CBF"/>
    <w:rsid w:val="00606202"/>
    <w:rsid w:val="00606298"/>
    <w:rsid w:val="00606632"/>
    <w:rsid w:val="00606633"/>
    <w:rsid w:val="00606A44"/>
    <w:rsid w:val="00606C88"/>
    <w:rsid w:val="00607131"/>
    <w:rsid w:val="00607151"/>
    <w:rsid w:val="006073B1"/>
    <w:rsid w:val="006074E1"/>
    <w:rsid w:val="00607B5D"/>
    <w:rsid w:val="00607CCD"/>
    <w:rsid w:val="00610B1C"/>
    <w:rsid w:val="00610CE1"/>
    <w:rsid w:val="00610E84"/>
    <w:rsid w:val="00610ED2"/>
    <w:rsid w:val="0061100E"/>
    <w:rsid w:val="00611071"/>
    <w:rsid w:val="00611BEC"/>
    <w:rsid w:val="006120DD"/>
    <w:rsid w:val="006121C8"/>
    <w:rsid w:val="006122A9"/>
    <w:rsid w:val="006126C2"/>
    <w:rsid w:val="00612B07"/>
    <w:rsid w:val="00612B38"/>
    <w:rsid w:val="006133EE"/>
    <w:rsid w:val="006133FC"/>
    <w:rsid w:val="0061382D"/>
    <w:rsid w:val="00613C54"/>
    <w:rsid w:val="00613E97"/>
    <w:rsid w:val="0061422A"/>
    <w:rsid w:val="00614810"/>
    <w:rsid w:val="006149C5"/>
    <w:rsid w:val="00614E58"/>
    <w:rsid w:val="00614F99"/>
    <w:rsid w:val="00614FE0"/>
    <w:rsid w:val="0061510E"/>
    <w:rsid w:val="0061544E"/>
    <w:rsid w:val="00615607"/>
    <w:rsid w:val="0061584B"/>
    <w:rsid w:val="00615D36"/>
    <w:rsid w:val="00615D51"/>
    <w:rsid w:val="00615EE5"/>
    <w:rsid w:val="00617095"/>
    <w:rsid w:val="006170C8"/>
    <w:rsid w:val="006172A0"/>
    <w:rsid w:val="006176DC"/>
    <w:rsid w:val="00617707"/>
    <w:rsid w:val="006178E1"/>
    <w:rsid w:val="00617A6A"/>
    <w:rsid w:val="00617FE7"/>
    <w:rsid w:val="00620B4F"/>
    <w:rsid w:val="00620D08"/>
    <w:rsid w:val="00620E39"/>
    <w:rsid w:val="00620E64"/>
    <w:rsid w:val="00620F0D"/>
    <w:rsid w:val="006211CD"/>
    <w:rsid w:val="006211E3"/>
    <w:rsid w:val="00621234"/>
    <w:rsid w:val="006212A2"/>
    <w:rsid w:val="00621605"/>
    <w:rsid w:val="0062167F"/>
    <w:rsid w:val="00621BFC"/>
    <w:rsid w:val="00622260"/>
    <w:rsid w:val="00622547"/>
    <w:rsid w:val="0062256C"/>
    <w:rsid w:val="006228C7"/>
    <w:rsid w:val="00622B10"/>
    <w:rsid w:val="00622ED1"/>
    <w:rsid w:val="0062319C"/>
    <w:rsid w:val="00623391"/>
    <w:rsid w:val="0062352C"/>
    <w:rsid w:val="0062363C"/>
    <w:rsid w:val="0062407A"/>
    <w:rsid w:val="0062456C"/>
    <w:rsid w:val="006245F4"/>
    <w:rsid w:val="006247B0"/>
    <w:rsid w:val="00624A83"/>
    <w:rsid w:val="00624AF6"/>
    <w:rsid w:val="006251DA"/>
    <w:rsid w:val="00625436"/>
    <w:rsid w:val="0062562C"/>
    <w:rsid w:val="00625D29"/>
    <w:rsid w:val="00625E56"/>
    <w:rsid w:val="00626652"/>
    <w:rsid w:val="00626760"/>
    <w:rsid w:val="00626878"/>
    <w:rsid w:val="00626B77"/>
    <w:rsid w:val="00626C7B"/>
    <w:rsid w:val="00626F70"/>
    <w:rsid w:val="00627022"/>
    <w:rsid w:val="00627354"/>
    <w:rsid w:val="006279DF"/>
    <w:rsid w:val="00630964"/>
    <w:rsid w:val="00630CC8"/>
    <w:rsid w:val="0063102E"/>
    <w:rsid w:val="0063148A"/>
    <w:rsid w:val="0063152E"/>
    <w:rsid w:val="00631754"/>
    <w:rsid w:val="006318C0"/>
    <w:rsid w:val="00631C8B"/>
    <w:rsid w:val="00631CC8"/>
    <w:rsid w:val="00632231"/>
    <w:rsid w:val="006324B3"/>
    <w:rsid w:val="006329CB"/>
    <w:rsid w:val="00632A8E"/>
    <w:rsid w:val="006330A7"/>
    <w:rsid w:val="006332DA"/>
    <w:rsid w:val="0063332C"/>
    <w:rsid w:val="00633A8B"/>
    <w:rsid w:val="00633E03"/>
    <w:rsid w:val="00634006"/>
    <w:rsid w:val="006340FD"/>
    <w:rsid w:val="006342A4"/>
    <w:rsid w:val="00634696"/>
    <w:rsid w:val="00634895"/>
    <w:rsid w:val="006348AE"/>
    <w:rsid w:val="00634D82"/>
    <w:rsid w:val="0063503F"/>
    <w:rsid w:val="0063635C"/>
    <w:rsid w:val="0063670E"/>
    <w:rsid w:val="006367A7"/>
    <w:rsid w:val="00636809"/>
    <w:rsid w:val="006370D7"/>
    <w:rsid w:val="006372D7"/>
    <w:rsid w:val="0063748C"/>
    <w:rsid w:val="00637583"/>
    <w:rsid w:val="00640369"/>
    <w:rsid w:val="00640819"/>
    <w:rsid w:val="00640ABA"/>
    <w:rsid w:val="00640D52"/>
    <w:rsid w:val="0064183D"/>
    <w:rsid w:val="0064207E"/>
    <w:rsid w:val="00642202"/>
    <w:rsid w:val="006423A9"/>
    <w:rsid w:val="006423CE"/>
    <w:rsid w:val="006424E7"/>
    <w:rsid w:val="00642D9F"/>
    <w:rsid w:val="00643090"/>
    <w:rsid w:val="00643816"/>
    <w:rsid w:val="0064389A"/>
    <w:rsid w:val="00643C66"/>
    <w:rsid w:val="00643CB0"/>
    <w:rsid w:val="0064405E"/>
    <w:rsid w:val="00644165"/>
    <w:rsid w:val="0064421E"/>
    <w:rsid w:val="0064428E"/>
    <w:rsid w:val="006442ED"/>
    <w:rsid w:val="0064430B"/>
    <w:rsid w:val="006443F8"/>
    <w:rsid w:val="006447D8"/>
    <w:rsid w:val="00644C66"/>
    <w:rsid w:val="00645151"/>
    <w:rsid w:val="00645318"/>
    <w:rsid w:val="0064559F"/>
    <w:rsid w:val="006457D9"/>
    <w:rsid w:val="00645B9E"/>
    <w:rsid w:val="00645E97"/>
    <w:rsid w:val="006460FA"/>
    <w:rsid w:val="006467AE"/>
    <w:rsid w:val="00646C28"/>
    <w:rsid w:val="00646D3F"/>
    <w:rsid w:val="00646E4B"/>
    <w:rsid w:val="00646E83"/>
    <w:rsid w:val="00646F63"/>
    <w:rsid w:val="006474F8"/>
    <w:rsid w:val="006478C1"/>
    <w:rsid w:val="00647DA0"/>
    <w:rsid w:val="006504E5"/>
    <w:rsid w:val="006504F3"/>
    <w:rsid w:val="006508E5"/>
    <w:rsid w:val="00650BF6"/>
    <w:rsid w:val="00650F33"/>
    <w:rsid w:val="00651177"/>
    <w:rsid w:val="00651456"/>
    <w:rsid w:val="00651C2E"/>
    <w:rsid w:val="00652079"/>
    <w:rsid w:val="00652442"/>
    <w:rsid w:val="00652907"/>
    <w:rsid w:val="00652CFF"/>
    <w:rsid w:val="00652D80"/>
    <w:rsid w:val="00653188"/>
    <w:rsid w:val="0065323E"/>
    <w:rsid w:val="00653399"/>
    <w:rsid w:val="006533E3"/>
    <w:rsid w:val="006539BA"/>
    <w:rsid w:val="0065422E"/>
    <w:rsid w:val="0065445A"/>
    <w:rsid w:val="00654623"/>
    <w:rsid w:val="0065467E"/>
    <w:rsid w:val="006551CD"/>
    <w:rsid w:val="0065536A"/>
    <w:rsid w:val="00655590"/>
    <w:rsid w:val="006556A3"/>
    <w:rsid w:val="00655826"/>
    <w:rsid w:val="00655887"/>
    <w:rsid w:val="0065588E"/>
    <w:rsid w:val="00655A6E"/>
    <w:rsid w:val="00655AAA"/>
    <w:rsid w:val="00656082"/>
    <w:rsid w:val="0065661E"/>
    <w:rsid w:val="00656A21"/>
    <w:rsid w:val="00656CA5"/>
    <w:rsid w:val="00657639"/>
    <w:rsid w:val="0065784E"/>
    <w:rsid w:val="00657A26"/>
    <w:rsid w:val="00657D1B"/>
    <w:rsid w:val="00657E15"/>
    <w:rsid w:val="006600C4"/>
    <w:rsid w:val="006600FD"/>
    <w:rsid w:val="00660D36"/>
    <w:rsid w:val="00660DAE"/>
    <w:rsid w:val="00660DB9"/>
    <w:rsid w:val="00661667"/>
    <w:rsid w:val="006616A2"/>
    <w:rsid w:val="0066177D"/>
    <w:rsid w:val="006617EB"/>
    <w:rsid w:val="00661837"/>
    <w:rsid w:val="0066187C"/>
    <w:rsid w:val="006618DA"/>
    <w:rsid w:val="00661A6C"/>
    <w:rsid w:val="00661BCF"/>
    <w:rsid w:val="00661EB2"/>
    <w:rsid w:val="00661FB4"/>
    <w:rsid w:val="0066207B"/>
    <w:rsid w:val="00662084"/>
    <w:rsid w:val="0066254D"/>
    <w:rsid w:val="0066264F"/>
    <w:rsid w:val="00662A71"/>
    <w:rsid w:val="00662C59"/>
    <w:rsid w:val="00662D4F"/>
    <w:rsid w:val="00662E94"/>
    <w:rsid w:val="00663255"/>
    <w:rsid w:val="006632FE"/>
    <w:rsid w:val="0066387A"/>
    <w:rsid w:val="0066389C"/>
    <w:rsid w:val="00663B7A"/>
    <w:rsid w:val="006642BE"/>
    <w:rsid w:val="00664581"/>
    <w:rsid w:val="0066474B"/>
    <w:rsid w:val="00664FE2"/>
    <w:rsid w:val="006650F2"/>
    <w:rsid w:val="006655B3"/>
    <w:rsid w:val="006656AB"/>
    <w:rsid w:val="006659D2"/>
    <w:rsid w:val="00665B11"/>
    <w:rsid w:val="00666478"/>
    <w:rsid w:val="00667001"/>
    <w:rsid w:val="00667C24"/>
    <w:rsid w:val="0067017F"/>
    <w:rsid w:val="00670182"/>
    <w:rsid w:val="006709F1"/>
    <w:rsid w:val="00671054"/>
    <w:rsid w:val="00671381"/>
    <w:rsid w:val="00671383"/>
    <w:rsid w:val="00672494"/>
    <w:rsid w:val="006724FD"/>
    <w:rsid w:val="0067294E"/>
    <w:rsid w:val="00672B4A"/>
    <w:rsid w:val="00672B6F"/>
    <w:rsid w:val="0067301B"/>
    <w:rsid w:val="006731FE"/>
    <w:rsid w:val="00673478"/>
    <w:rsid w:val="00673733"/>
    <w:rsid w:val="0067378D"/>
    <w:rsid w:val="006738A6"/>
    <w:rsid w:val="00673CDE"/>
    <w:rsid w:val="00674413"/>
    <w:rsid w:val="00674753"/>
    <w:rsid w:val="00674A6C"/>
    <w:rsid w:val="00674B63"/>
    <w:rsid w:val="00674E2C"/>
    <w:rsid w:val="00675237"/>
    <w:rsid w:val="006759DB"/>
    <w:rsid w:val="00675ED7"/>
    <w:rsid w:val="00675F3E"/>
    <w:rsid w:val="00676173"/>
    <w:rsid w:val="0067677D"/>
    <w:rsid w:val="00676A1C"/>
    <w:rsid w:val="00676BA9"/>
    <w:rsid w:val="00676C2F"/>
    <w:rsid w:val="00676D44"/>
    <w:rsid w:val="00676EC1"/>
    <w:rsid w:val="00676EFD"/>
    <w:rsid w:val="00677294"/>
    <w:rsid w:val="006775C7"/>
    <w:rsid w:val="00677AF4"/>
    <w:rsid w:val="00677B20"/>
    <w:rsid w:val="00677DD5"/>
    <w:rsid w:val="00680076"/>
    <w:rsid w:val="0068013A"/>
    <w:rsid w:val="00680526"/>
    <w:rsid w:val="00680613"/>
    <w:rsid w:val="0068080D"/>
    <w:rsid w:val="0068087B"/>
    <w:rsid w:val="00680CC2"/>
    <w:rsid w:val="00680CD0"/>
    <w:rsid w:val="00681809"/>
    <w:rsid w:val="00681BB8"/>
    <w:rsid w:val="00681CEB"/>
    <w:rsid w:val="00681E0C"/>
    <w:rsid w:val="00681EE7"/>
    <w:rsid w:val="00681F83"/>
    <w:rsid w:val="00682043"/>
    <w:rsid w:val="006822DE"/>
    <w:rsid w:val="006822DF"/>
    <w:rsid w:val="006825B5"/>
    <w:rsid w:val="00682DED"/>
    <w:rsid w:val="0068351B"/>
    <w:rsid w:val="006837F1"/>
    <w:rsid w:val="00683C72"/>
    <w:rsid w:val="00683FAA"/>
    <w:rsid w:val="00683FE0"/>
    <w:rsid w:val="00684616"/>
    <w:rsid w:val="00684AA2"/>
    <w:rsid w:val="0068505D"/>
    <w:rsid w:val="006850BB"/>
    <w:rsid w:val="00685118"/>
    <w:rsid w:val="006851F3"/>
    <w:rsid w:val="0068564E"/>
    <w:rsid w:val="0068597C"/>
    <w:rsid w:val="00685B34"/>
    <w:rsid w:val="00685F7C"/>
    <w:rsid w:val="00686209"/>
    <w:rsid w:val="00686302"/>
    <w:rsid w:val="00686602"/>
    <w:rsid w:val="00686DAF"/>
    <w:rsid w:val="00686FA7"/>
    <w:rsid w:val="00686FD4"/>
    <w:rsid w:val="00687BFF"/>
    <w:rsid w:val="00690879"/>
    <w:rsid w:val="006908F0"/>
    <w:rsid w:val="00690970"/>
    <w:rsid w:val="00690A32"/>
    <w:rsid w:val="00690A55"/>
    <w:rsid w:val="00691208"/>
    <w:rsid w:val="006918B1"/>
    <w:rsid w:val="006919A2"/>
    <w:rsid w:val="0069265C"/>
    <w:rsid w:val="00692FFF"/>
    <w:rsid w:val="00693380"/>
    <w:rsid w:val="006933F3"/>
    <w:rsid w:val="00693B60"/>
    <w:rsid w:val="00693F8F"/>
    <w:rsid w:val="00694169"/>
    <w:rsid w:val="006943BE"/>
    <w:rsid w:val="006944A6"/>
    <w:rsid w:val="00694888"/>
    <w:rsid w:val="00694C61"/>
    <w:rsid w:val="00694DD2"/>
    <w:rsid w:val="00694F2C"/>
    <w:rsid w:val="00694FA8"/>
    <w:rsid w:val="0069507D"/>
    <w:rsid w:val="006951F5"/>
    <w:rsid w:val="00695329"/>
    <w:rsid w:val="006953E3"/>
    <w:rsid w:val="0069557E"/>
    <w:rsid w:val="0069559C"/>
    <w:rsid w:val="0069570A"/>
    <w:rsid w:val="00695819"/>
    <w:rsid w:val="00695992"/>
    <w:rsid w:val="00695B52"/>
    <w:rsid w:val="00695B72"/>
    <w:rsid w:val="00696054"/>
    <w:rsid w:val="00696214"/>
    <w:rsid w:val="00696351"/>
    <w:rsid w:val="006967F4"/>
    <w:rsid w:val="00696899"/>
    <w:rsid w:val="006970AD"/>
    <w:rsid w:val="00697783"/>
    <w:rsid w:val="00697A27"/>
    <w:rsid w:val="00697F9C"/>
    <w:rsid w:val="006A000C"/>
    <w:rsid w:val="006A0125"/>
    <w:rsid w:val="006A0670"/>
    <w:rsid w:val="006A080B"/>
    <w:rsid w:val="006A0810"/>
    <w:rsid w:val="006A09A3"/>
    <w:rsid w:val="006A09ED"/>
    <w:rsid w:val="006A0D3E"/>
    <w:rsid w:val="006A0EC1"/>
    <w:rsid w:val="006A1128"/>
    <w:rsid w:val="006A1354"/>
    <w:rsid w:val="006A149F"/>
    <w:rsid w:val="006A17FC"/>
    <w:rsid w:val="006A1831"/>
    <w:rsid w:val="006A1890"/>
    <w:rsid w:val="006A1958"/>
    <w:rsid w:val="006A1BA4"/>
    <w:rsid w:val="006A1BE9"/>
    <w:rsid w:val="006A1E23"/>
    <w:rsid w:val="006A20CD"/>
    <w:rsid w:val="006A26BD"/>
    <w:rsid w:val="006A2A9D"/>
    <w:rsid w:val="006A2C32"/>
    <w:rsid w:val="006A2E54"/>
    <w:rsid w:val="006A30AE"/>
    <w:rsid w:val="006A32EC"/>
    <w:rsid w:val="006A33B5"/>
    <w:rsid w:val="006A33E1"/>
    <w:rsid w:val="006A347F"/>
    <w:rsid w:val="006A3481"/>
    <w:rsid w:val="006A3616"/>
    <w:rsid w:val="006A3D94"/>
    <w:rsid w:val="006A44DE"/>
    <w:rsid w:val="006A49A9"/>
    <w:rsid w:val="006A4A71"/>
    <w:rsid w:val="006A4CCD"/>
    <w:rsid w:val="006A4E3F"/>
    <w:rsid w:val="006A5033"/>
    <w:rsid w:val="006A51C9"/>
    <w:rsid w:val="006A53FD"/>
    <w:rsid w:val="006A5424"/>
    <w:rsid w:val="006A587E"/>
    <w:rsid w:val="006A5A6D"/>
    <w:rsid w:val="006A666C"/>
    <w:rsid w:val="006A6800"/>
    <w:rsid w:val="006A69DD"/>
    <w:rsid w:val="006A6BEC"/>
    <w:rsid w:val="006A711D"/>
    <w:rsid w:val="006A72A8"/>
    <w:rsid w:val="006A7682"/>
    <w:rsid w:val="006A7B6A"/>
    <w:rsid w:val="006A7E6F"/>
    <w:rsid w:val="006A7FDD"/>
    <w:rsid w:val="006B01A1"/>
    <w:rsid w:val="006B0207"/>
    <w:rsid w:val="006B043F"/>
    <w:rsid w:val="006B062A"/>
    <w:rsid w:val="006B0A30"/>
    <w:rsid w:val="006B0CDD"/>
    <w:rsid w:val="006B1171"/>
    <w:rsid w:val="006B14B0"/>
    <w:rsid w:val="006B1843"/>
    <w:rsid w:val="006B1BD4"/>
    <w:rsid w:val="006B1EB6"/>
    <w:rsid w:val="006B223C"/>
    <w:rsid w:val="006B2655"/>
    <w:rsid w:val="006B284C"/>
    <w:rsid w:val="006B2862"/>
    <w:rsid w:val="006B2B61"/>
    <w:rsid w:val="006B2CA4"/>
    <w:rsid w:val="006B2E53"/>
    <w:rsid w:val="006B2F7A"/>
    <w:rsid w:val="006B3235"/>
    <w:rsid w:val="006B3308"/>
    <w:rsid w:val="006B34C8"/>
    <w:rsid w:val="006B37FD"/>
    <w:rsid w:val="006B38A0"/>
    <w:rsid w:val="006B3AF6"/>
    <w:rsid w:val="006B3C6F"/>
    <w:rsid w:val="006B3D39"/>
    <w:rsid w:val="006B3DFD"/>
    <w:rsid w:val="006B3E38"/>
    <w:rsid w:val="006B3E5B"/>
    <w:rsid w:val="006B3E63"/>
    <w:rsid w:val="006B406A"/>
    <w:rsid w:val="006B4581"/>
    <w:rsid w:val="006B4C7F"/>
    <w:rsid w:val="006B4FDE"/>
    <w:rsid w:val="006B52D8"/>
    <w:rsid w:val="006B5361"/>
    <w:rsid w:val="006B5402"/>
    <w:rsid w:val="006B555D"/>
    <w:rsid w:val="006B5AFD"/>
    <w:rsid w:val="006B62CC"/>
    <w:rsid w:val="006B62E5"/>
    <w:rsid w:val="006B64DE"/>
    <w:rsid w:val="006B6A48"/>
    <w:rsid w:val="006B6F6E"/>
    <w:rsid w:val="006B74AB"/>
    <w:rsid w:val="006B778F"/>
    <w:rsid w:val="006B7807"/>
    <w:rsid w:val="006B79E5"/>
    <w:rsid w:val="006B7A7B"/>
    <w:rsid w:val="006B7B67"/>
    <w:rsid w:val="006B7D8F"/>
    <w:rsid w:val="006C00F2"/>
    <w:rsid w:val="006C0F59"/>
    <w:rsid w:val="006C1ABF"/>
    <w:rsid w:val="006C1C1F"/>
    <w:rsid w:val="006C21FA"/>
    <w:rsid w:val="006C22E3"/>
    <w:rsid w:val="006C264A"/>
    <w:rsid w:val="006C26AE"/>
    <w:rsid w:val="006C272A"/>
    <w:rsid w:val="006C2BB3"/>
    <w:rsid w:val="006C2E15"/>
    <w:rsid w:val="006C3489"/>
    <w:rsid w:val="006C366E"/>
    <w:rsid w:val="006C3BE7"/>
    <w:rsid w:val="006C3D9F"/>
    <w:rsid w:val="006C3F1F"/>
    <w:rsid w:val="006C404A"/>
    <w:rsid w:val="006C428C"/>
    <w:rsid w:val="006C473E"/>
    <w:rsid w:val="006C484F"/>
    <w:rsid w:val="006C4D6B"/>
    <w:rsid w:val="006C520C"/>
    <w:rsid w:val="006C5387"/>
    <w:rsid w:val="006C53E2"/>
    <w:rsid w:val="006C5DE6"/>
    <w:rsid w:val="006C6200"/>
    <w:rsid w:val="006C6511"/>
    <w:rsid w:val="006C65CE"/>
    <w:rsid w:val="006C65F4"/>
    <w:rsid w:val="006C6734"/>
    <w:rsid w:val="006C6C0D"/>
    <w:rsid w:val="006C6C37"/>
    <w:rsid w:val="006C6CEB"/>
    <w:rsid w:val="006C754B"/>
    <w:rsid w:val="006C7880"/>
    <w:rsid w:val="006C78F9"/>
    <w:rsid w:val="006C7E05"/>
    <w:rsid w:val="006CCE10"/>
    <w:rsid w:val="006D0531"/>
    <w:rsid w:val="006D100A"/>
    <w:rsid w:val="006D14A8"/>
    <w:rsid w:val="006D14CC"/>
    <w:rsid w:val="006D1524"/>
    <w:rsid w:val="006D1755"/>
    <w:rsid w:val="006D19DA"/>
    <w:rsid w:val="006D1AC8"/>
    <w:rsid w:val="006D1AD2"/>
    <w:rsid w:val="006D1D71"/>
    <w:rsid w:val="006D1E33"/>
    <w:rsid w:val="006D1E5E"/>
    <w:rsid w:val="006D2475"/>
    <w:rsid w:val="006D2895"/>
    <w:rsid w:val="006D28A4"/>
    <w:rsid w:val="006D2B63"/>
    <w:rsid w:val="006D2D51"/>
    <w:rsid w:val="006D305B"/>
    <w:rsid w:val="006D3105"/>
    <w:rsid w:val="006D31EA"/>
    <w:rsid w:val="006D382D"/>
    <w:rsid w:val="006D3CA7"/>
    <w:rsid w:val="006D3E40"/>
    <w:rsid w:val="006D3F92"/>
    <w:rsid w:val="006D45A4"/>
    <w:rsid w:val="006D463B"/>
    <w:rsid w:val="006D4CF3"/>
    <w:rsid w:val="006D4FE7"/>
    <w:rsid w:val="006D5144"/>
    <w:rsid w:val="006D5309"/>
    <w:rsid w:val="006D5501"/>
    <w:rsid w:val="006D55FB"/>
    <w:rsid w:val="006D591E"/>
    <w:rsid w:val="006D5A15"/>
    <w:rsid w:val="006D5DB1"/>
    <w:rsid w:val="006D5DFD"/>
    <w:rsid w:val="006D5E03"/>
    <w:rsid w:val="006D61E5"/>
    <w:rsid w:val="006D6993"/>
    <w:rsid w:val="006D6C64"/>
    <w:rsid w:val="006D6F6C"/>
    <w:rsid w:val="006D7399"/>
    <w:rsid w:val="006D7AA0"/>
    <w:rsid w:val="006D7C9E"/>
    <w:rsid w:val="006D7DDA"/>
    <w:rsid w:val="006E028C"/>
    <w:rsid w:val="006E03F8"/>
    <w:rsid w:val="006E06F8"/>
    <w:rsid w:val="006E0984"/>
    <w:rsid w:val="006E0EFA"/>
    <w:rsid w:val="006E10C8"/>
    <w:rsid w:val="006E1221"/>
    <w:rsid w:val="006E17B0"/>
    <w:rsid w:val="006E22C4"/>
    <w:rsid w:val="006E25E0"/>
    <w:rsid w:val="006E2B0F"/>
    <w:rsid w:val="006E2B87"/>
    <w:rsid w:val="006E2C0A"/>
    <w:rsid w:val="006E2D1C"/>
    <w:rsid w:val="006E31EC"/>
    <w:rsid w:val="006E333D"/>
    <w:rsid w:val="006E34EC"/>
    <w:rsid w:val="006E3625"/>
    <w:rsid w:val="006E365D"/>
    <w:rsid w:val="006E3810"/>
    <w:rsid w:val="006E3E84"/>
    <w:rsid w:val="006E3E9D"/>
    <w:rsid w:val="006E41D7"/>
    <w:rsid w:val="006E42BC"/>
    <w:rsid w:val="006E4CF5"/>
    <w:rsid w:val="006E4EA0"/>
    <w:rsid w:val="006E4F86"/>
    <w:rsid w:val="006E50D3"/>
    <w:rsid w:val="006E522F"/>
    <w:rsid w:val="006E559E"/>
    <w:rsid w:val="006E574E"/>
    <w:rsid w:val="006E5973"/>
    <w:rsid w:val="006E5A67"/>
    <w:rsid w:val="006E5E3C"/>
    <w:rsid w:val="006E64B4"/>
    <w:rsid w:val="006E6524"/>
    <w:rsid w:val="006E661A"/>
    <w:rsid w:val="006E6725"/>
    <w:rsid w:val="006E685F"/>
    <w:rsid w:val="006E69D1"/>
    <w:rsid w:val="006E69DC"/>
    <w:rsid w:val="006E6B92"/>
    <w:rsid w:val="006E6F0F"/>
    <w:rsid w:val="006E745F"/>
    <w:rsid w:val="006E7635"/>
    <w:rsid w:val="006E7DB9"/>
    <w:rsid w:val="006F0354"/>
    <w:rsid w:val="006F08A1"/>
    <w:rsid w:val="006F0FC3"/>
    <w:rsid w:val="006F1337"/>
    <w:rsid w:val="006F1355"/>
    <w:rsid w:val="006F1504"/>
    <w:rsid w:val="006F1718"/>
    <w:rsid w:val="006F17EC"/>
    <w:rsid w:val="006F18F5"/>
    <w:rsid w:val="006F1C74"/>
    <w:rsid w:val="006F1E5B"/>
    <w:rsid w:val="006F21EA"/>
    <w:rsid w:val="006F2260"/>
    <w:rsid w:val="006F254A"/>
    <w:rsid w:val="006F26C2"/>
    <w:rsid w:val="006F278B"/>
    <w:rsid w:val="006F27B6"/>
    <w:rsid w:val="006F2890"/>
    <w:rsid w:val="006F2C11"/>
    <w:rsid w:val="006F3051"/>
    <w:rsid w:val="006F31ED"/>
    <w:rsid w:val="006F32EA"/>
    <w:rsid w:val="006F3584"/>
    <w:rsid w:val="006F37D2"/>
    <w:rsid w:val="006F3947"/>
    <w:rsid w:val="006F3BAB"/>
    <w:rsid w:val="006F3BCB"/>
    <w:rsid w:val="006F3C5B"/>
    <w:rsid w:val="006F3FC3"/>
    <w:rsid w:val="006F4BBF"/>
    <w:rsid w:val="006F4BFE"/>
    <w:rsid w:val="006F4F59"/>
    <w:rsid w:val="006F52AB"/>
    <w:rsid w:val="006F556F"/>
    <w:rsid w:val="006F566C"/>
    <w:rsid w:val="006F5A1D"/>
    <w:rsid w:val="006F5A65"/>
    <w:rsid w:val="006F6021"/>
    <w:rsid w:val="006F60C3"/>
    <w:rsid w:val="006F63A9"/>
    <w:rsid w:val="006F6A6D"/>
    <w:rsid w:val="006F6BBC"/>
    <w:rsid w:val="006F754C"/>
    <w:rsid w:val="006F7603"/>
    <w:rsid w:val="006F78C6"/>
    <w:rsid w:val="006FAEF7"/>
    <w:rsid w:val="007000CE"/>
    <w:rsid w:val="007003C0"/>
    <w:rsid w:val="007007DC"/>
    <w:rsid w:val="00700867"/>
    <w:rsid w:val="00700D0E"/>
    <w:rsid w:val="00701568"/>
    <w:rsid w:val="00701654"/>
    <w:rsid w:val="007016E2"/>
    <w:rsid w:val="00701763"/>
    <w:rsid w:val="007019E0"/>
    <w:rsid w:val="00701A28"/>
    <w:rsid w:val="00701A97"/>
    <w:rsid w:val="00701FA5"/>
    <w:rsid w:val="00702175"/>
    <w:rsid w:val="00702488"/>
    <w:rsid w:val="00702495"/>
    <w:rsid w:val="007025E0"/>
    <w:rsid w:val="0070271F"/>
    <w:rsid w:val="00702AA2"/>
    <w:rsid w:val="00702DE1"/>
    <w:rsid w:val="00702F1A"/>
    <w:rsid w:val="007030B9"/>
    <w:rsid w:val="00703368"/>
    <w:rsid w:val="007034F4"/>
    <w:rsid w:val="00703555"/>
    <w:rsid w:val="00703648"/>
    <w:rsid w:val="00703BA1"/>
    <w:rsid w:val="00703CC1"/>
    <w:rsid w:val="00703CE7"/>
    <w:rsid w:val="00704441"/>
    <w:rsid w:val="0070492E"/>
    <w:rsid w:val="00704DDA"/>
    <w:rsid w:val="007051BE"/>
    <w:rsid w:val="007053E0"/>
    <w:rsid w:val="007059A1"/>
    <w:rsid w:val="007065C6"/>
    <w:rsid w:val="007069A6"/>
    <w:rsid w:val="00706A8B"/>
    <w:rsid w:val="00706B5A"/>
    <w:rsid w:val="00706D20"/>
    <w:rsid w:val="00707787"/>
    <w:rsid w:val="007079FB"/>
    <w:rsid w:val="00707CEB"/>
    <w:rsid w:val="00707EEB"/>
    <w:rsid w:val="00707F9A"/>
    <w:rsid w:val="00707FDE"/>
    <w:rsid w:val="0071008D"/>
    <w:rsid w:val="00710639"/>
    <w:rsid w:val="00710757"/>
    <w:rsid w:val="00710791"/>
    <w:rsid w:val="007108AA"/>
    <w:rsid w:val="0071096C"/>
    <w:rsid w:val="00710B9E"/>
    <w:rsid w:val="00710DDF"/>
    <w:rsid w:val="00710E97"/>
    <w:rsid w:val="0071112E"/>
    <w:rsid w:val="00711201"/>
    <w:rsid w:val="007112DE"/>
    <w:rsid w:val="00711381"/>
    <w:rsid w:val="00711953"/>
    <w:rsid w:val="00711968"/>
    <w:rsid w:val="00711BCE"/>
    <w:rsid w:val="00711CF5"/>
    <w:rsid w:val="00711D4E"/>
    <w:rsid w:val="0071202B"/>
    <w:rsid w:val="0071234F"/>
    <w:rsid w:val="007123B8"/>
    <w:rsid w:val="00712583"/>
    <w:rsid w:val="007125EC"/>
    <w:rsid w:val="00712679"/>
    <w:rsid w:val="00712759"/>
    <w:rsid w:val="00712AA2"/>
    <w:rsid w:val="00712BBD"/>
    <w:rsid w:val="00712F8A"/>
    <w:rsid w:val="007139A9"/>
    <w:rsid w:val="00713A06"/>
    <w:rsid w:val="00713B59"/>
    <w:rsid w:val="007143F2"/>
    <w:rsid w:val="0071474F"/>
    <w:rsid w:val="007149FE"/>
    <w:rsid w:val="00714A42"/>
    <w:rsid w:val="00714ABB"/>
    <w:rsid w:val="00714F38"/>
    <w:rsid w:val="00715234"/>
    <w:rsid w:val="00715277"/>
    <w:rsid w:val="00715446"/>
    <w:rsid w:val="00715779"/>
    <w:rsid w:val="00715CEA"/>
    <w:rsid w:val="00715E31"/>
    <w:rsid w:val="00715EEC"/>
    <w:rsid w:val="00716329"/>
    <w:rsid w:val="0071691C"/>
    <w:rsid w:val="00716D06"/>
    <w:rsid w:val="00716EB5"/>
    <w:rsid w:val="00717064"/>
    <w:rsid w:val="007171BD"/>
    <w:rsid w:val="0071756D"/>
    <w:rsid w:val="00717585"/>
    <w:rsid w:val="00717673"/>
    <w:rsid w:val="007177FB"/>
    <w:rsid w:val="00717D36"/>
    <w:rsid w:val="0072003C"/>
    <w:rsid w:val="00720068"/>
    <w:rsid w:val="00720117"/>
    <w:rsid w:val="00720367"/>
    <w:rsid w:val="00721277"/>
    <w:rsid w:val="00721768"/>
    <w:rsid w:val="00721A55"/>
    <w:rsid w:val="00721DA1"/>
    <w:rsid w:val="0072281A"/>
    <w:rsid w:val="00722BEC"/>
    <w:rsid w:val="007231F2"/>
    <w:rsid w:val="00723227"/>
    <w:rsid w:val="007234CF"/>
    <w:rsid w:val="00723513"/>
    <w:rsid w:val="007236C7"/>
    <w:rsid w:val="00723DEF"/>
    <w:rsid w:val="00724236"/>
    <w:rsid w:val="0072443E"/>
    <w:rsid w:val="0072448F"/>
    <w:rsid w:val="00725173"/>
    <w:rsid w:val="00725378"/>
    <w:rsid w:val="00725B05"/>
    <w:rsid w:val="00725B8B"/>
    <w:rsid w:val="00725F19"/>
    <w:rsid w:val="00726037"/>
    <w:rsid w:val="007262B3"/>
    <w:rsid w:val="0072688E"/>
    <w:rsid w:val="00726A57"/>
    <w:rsid w:val="00726E16"/>
    <w:rsid w:val="00727015"/>
    <w:rsid w:val="00727176"/>
    <w:rsid w:val="0072717D"/>
    <w:rsid w:val="0072771A"/>
    <w:rsid w:val="00727A5F"/>
    <w:rsid w:val="00727F14"/>
    <w:rsid w:val="0072DFE8"/>
    <w:rsid w:val="0073027C"/>
    <w:rsid w:val="007304AD"/>
    <w:rsid w:val="00730690"/>
    <w:rsid w:val="007310F0"/>
    <w:rsid w:val="0073124C"/>
    <w:rsid w:val="007315F3"/>
    <w:rsid w:val="00731637"/>
    <w:rsid w:val="00731696"/>
    <w:rsid w:val="00731734"/>
    <w:rsid w:val="0073192C"/>
    <w:rsid w:val="00731CBB"/>
    <w:rsid w:val="00731EED"/>
    <w:rsid w:val="0073201A"/>
    <w:rsid w:val="0073233B"/>
    <w:rsid w:val="00732BC9"/>
    <w:rsid w:val="00732D39"/>
    <w:rsid w:val="00732DDA"/>
    <w:rsid w:val="00732FE5"/>
    <w:rsid w:val="0073318B"/>
    <w:rsid w:val="00733242"/>
    <w:rsid w:val="0073378C"/>
    <w:rsid w:val="00733EAC"/>
    <w:rsid w:val="0073431F"/>
    <w:rsid w:val="0073474F"/>
    <w:rsid w:val="00734C83"/>
    <w:rsid w:val="00734EF5"/>
    <w:rsid w:val="00735020"/>
    <w:rsid w:val="00735267"/>
    <w:rsid w:val="00735F47"/>
    <w:rsid w:val="00736873"/>
    <w:rsid w:val="00736944"/>
    <w:rsid w:val="00736F81"/>
    <w:rsid w:val="007376A9"/>
    <w:rsid w:val="00737A36"/>
    <w:rsid w:val="00737AAF"/>
    <w:rsid w:val="007402A9"/>
    <w:rsid w:val="00740396"/>
    <w:rsid w:val="00740531"/>
    <w:rsid w:val="00740A8A"/>
    <w:rsid w:val="00740AD5"/>
    <w:rsid w:val="00740BC9"/>
    <w:rsid w:val="00740EDC"/>
    <w:rsid w:val="0074169F"/>
    <w:rsid w:val="007417F0"/>
    <w:rsid w:val="00741838"/>
    <w:rsid w:val="00741964"/>
    <w:rsid w:val="007419F0"/>
    <w:rsid w:val="00741B84"/>
    <w:rsid w:val="00741E0D"/>
    <w:rsid w:val="0074281B"/>
    <w:rsid w:val="007428EA"/>
    <w:rsid w:val="00743695"/>
    <w:rsid w:val="007436DA"/>
    <w:rsid w:val="0074372B"/>
    <w:rsid w:val="00743922"/>
    <w:rsid w:val="00743C6C"/>
    <w:rsid w:val="00744153"/>
    <w:rsid w:val="00744625"/>
    <w:rsid w:val="007448A6"/>
    <w:rsid w:val="00745169"/>
    <w:rsid w:val="007452B8"/>
    <w:rsid w:val="00745480"/>
    <w:rsid w:val="0074586A"/>
    <w:rsid w:val="007459FD"/>
    <w:rsid w:val="00745B3F"/>
    <w:rsid w:val="00745EFA"/>
    <w:rsid w:val="00746286"/>
    <w:rsid w:val="00746396"/>
    <w:rsid w:val="00746842"/>
    <w:rsid w:val="007469A3"/>
    <w:rsid w:val="00746A7F"/>
    <w:rsid w:val="00746AF0"/>
    <w:rsid w:val="007474D4"/>
    <w:rsid w:val="007476C7"/>
    <w:rsid w:val="007478C2"/>
    <w:rsid w:val="0074792A"/>
    <w:rsid w:val="007479CD"/>
    <w:rsid w:val="00747E58"/>
    <w:rsid w:val="00747F44"/>
    <w:rsid w:val="00750050"/>
    <w:rsid w:val="0075030E"/>
    <w:rsid w:val="0075052A"/>
    <w:rsid w:val="00750901"/>
    <w:rsid w:val="00750ACE"/>
    <w:rsid w:val="00750B28"/>
    <w:rsid w:val="00750D36"/>
    <w:rsid w:val="00750F29"/>
    <w:rsid w:val="007510AD"/>
    <w:rsid w:val="00751B14"/>
    <w:rsid w:val="00751F69"/>
    <w:rsid w:val="007522BC"/>
    <w:rsid w:val="00752C4E"/>
    <w:rsid w:val="00753160"/>
    <w:rsid w:val="00753162"/>
    <w:rsid w:val="00753504"/>
    <w:rsid w:val="00753771"/>
    <w:rsid w:val="00753837"/>
    <w:rsid w:val="00753DCC"/>
    <w:rsid w:val="00753DE1"/>
    <w:rsid w:val="00754A0A"/>
    <w:rsid w:val="0075503C"/>
    <w:rsid w:val="00755171"/>
    <w:rsid w:val="007552E8"/>
    <w:rsid w:val="007553A9"/>
    <w:rsid w:val="00755413"/>
    <w:rsid w:val="0075582A"/>
    <w:rsid w:val="00755B91"/>
    <w:rsid w:val="00755E16"/>
    <w:rsid w:val="00756023"/>
    <w:rsid w:val="00756060"/>
    <w:rsid w:val="007566BB"/>
    <w:rsid w:val="00756BD3"/>
    <w:rsid w:val="00756DC1"/>
    <w:rsid w:val="007570E9"/>
    <w:rsid w:val="007573AF"/>
    <w:rsid w:val="00757644"/>
    <w:rsid w:val="007576F4"/>
    <w:rsid w:val="00757830"/>
    <w:rsid w:val="00757A2D"/>
    <w:rsid w:val="00757A32"/>
    <w:rsid w:val="00757CB6"/>
    <w:rsid w:val="00757E7D"/>
    <w:rsid w:val="00757EBF"/>
    <w:rsid w:val="00757EE2"/>
    <w:rsid w:val="00757F51"/>
    <w:rsid w:val="00760120"/>
    <w:rsid w:val="00760206"/>
    <w:rsid w:val="0076065A"/>
    <w:rsid w:val="0076078A"/>
    <w:rsid w:val="00760988"/>
    <w:rsid w:val="00760B90"/>
    <w:rsid w:val="00760E8B"/>
    <w:rsid w:val="00760F42"/>
    <w:rsid w:val="00760FCF"/>
    <w:rsid w:val="0076128F"/>
    <w:rsid w:val="007613B9"/>
    <w:rsid w:val="00761641"/>
    <w:rsid w:val="007617F3"/>
    <w:rsid w:val="00761A4A"/>
    <w:rsid w:val="00761ABB"/>
    <w:rsid w:val="00761C33"/>
    <w:rsid w:val="0076208A"/>
    <w:rsid w:val="0076220F"/>
    <w:rsid w:val="0076238E"/>
    <w:rsid w:val="00762717"/>
    <w:rsid w:val="00762BA5"/>
    <w:rsid w:val="00762D23"/>
    <w:rsid w:val="00763706"/>
    <w:rsid w:val="0076382C"/>
    <w:rsid w:val="00763D67"/>
    <w:rsid w:val="00763FBA"/>
    <w:rsid w:val="00764633"/>
    <w:rsid w:val="0076469B"/>
    <w:rsid w:val="0076483F"/>
    <w:rsid w:val="0076484D"/>
    <w:rsid w:val="0076498B"/>
    <w:rsid w:val="0076515A"/>
    <w:rsid w:val="00765404"/>
    <w:rsid w:val="00765837"/>
    <w:rsid w:val="00765CC0"/>
    <w:rsid w:val="00766091"/>
    <w:rsid w:val="0076643C"/>
    <w:rsid w:val="00766498"/>
    <w:rsid w:val="00766881"/>
    <w:rsid w:val="007668CC"/>
    <w:rsid w:val="00766D28"/>
    <w:rsid w:val="00766E7D"/>
    <w:rsid w:val="007678FA"/>
    <w:rsid w:val="00767A95"/>
    <w:rsid w:val="00767D0E"/>
    <w:rsid w:val="00767E9B"/>
    <w:rsid w:val="00767F00"/>
    <w:rsid w:val="00767F5B"/>
    <w:rsid w:val="00767F93"/>
    <w:rsid w:val="00770B71"/>
    <w:rsid w:val="00770D28"/>
    <w:rsid w:val="00770F00"/>
    <w:rsid w:val="00770F8F"/>
    <w:rsid w:val="0077109B"/>
    <w:rsid w:val="00771283"/>
    <w:rsid w:val="00771410"/>
    <w:rsid w:val="0077142C"/>
    <w:rsid w:val="00771762"/>
    <w:rsid w:val="007718DB"/>
    <w:rsid w:val="00771999"/>
    <w:rsid w:val="00771F4B"/>
    <w:rsid w:val="00771FE2"/>
    <w:rsid w:val="0077204E"/>
    <w:rsid w:val="007721E0"/>
    <w:rsid w:val="00772668"/>
    <w:rsid w:val="007728EF"/>
    <w:rsid w:val="00772B5F"/>
    <w:rsid w:val="007730AA"/>
    <w:rsid w:val="00773432"/>
    <w:rsid w:val="0077368D"/>
    <w:rsid w:val="00773E5C"/>
    <w:rsid w:val="007740A4"/>
    <w:rsid w:val="007741DD"/>
    <w:rsid w:val="00774228"/>
    <w:rsid w:val="00774424"/>
    <w:rsid w:val="00774732"/>
    <w:rsid w:val="00774820"/>
    <w:rsid w:val="00774889"/>
    <w:rsid w:val="00774E9A"/>
    <w:rsid w:val="00775089"/>
    <w:rsid w:val="0077517D"/>
    <w:rsid w:val="007751F0"/>
    <w:rsid w:val="00775C2B"/>
    <w:rsid w:val="00775D8F"/>
    <w:rsid w:val="007760C0"/>
    <w:rsid w:val="0077621A"/>
    <w:rsid w:val="0077654B"/>
    <w:rsid w:val="0077699A"/>
    <w:rsid w:val="00776A0C"/>
    <w:rsid w:val="00776E72"/>
    <w:rsid w:val="00777017"/>
    <w:rsid w:val="007771E6"/>
    <w:rsid w:val="0077735F"/>
    <w:rsid w:val="0077750E"/>
    <w:rsid w:val="007775D5"/>
    <w:rsid w:val="00777ADB"/>
    <w:rsid w:val="007803A7"/>
    <w:rsid w:val="007803DA"/>
    <w:rsid w:val="00780418"/>
    <w:rsid w:val="0078059E"/>
    <w:rsid w:val="0078065E"/>
    <w:rsid w:val="007807F9"/>
    <w:rsid w:val="00780892"/>
    <w:rsid w:val="00780AF2"/>
    <w:rsid w:val="007815AF"/>
    <w:rsid w:val="007817F7"/>
    <w:rsid w:val="00781B9B"/>
    <w:rsid w:val="00781EC5"/>
    <w:rsid w:val="00782F11"/>
    <w:rsid w:val="00783500"/>
    <w:rsid w:val="00783751"/>
    <w:rsid w:val="007838C4"/>
    <w:rsid w:val="00783907"/>
    <w:rsid w:val="00783924"/>
    <w:rsid w:val="00784008"/>
    <w:rsid w:val="00784058"/>
    <w:rsid w:val="00784635"/>
    <w:rsid w:val="007849CC"/>
    <w:rsid w:val="00785219"/>
    <w:rsid w:val="007853B8"/>
    <w:rsid w:val="007853D5"/>
    <w:rsid w:val="00785A7F"/>
    <w:rsid w:val="007863B5"/>
    <w:rsid w:val="0078644C"/>
    <w:rsid w:val="007864FB"/>
    <w:rsid w:val="00786640"/>
    <w:rsid w:val="0078666F"/>
    <w:rsid w:val="00786898"/>
    <w:rsid w:val="00786CEC"/>
    <w:rsid w:val="00786DDD"/>
    <w:rsid w:val="007875CB"/>
    <w:rsid w:val="007878E1"/>
    <w:rsid w:val="00790383"/>
    <w:rsid w:val="0079039D"/>
    <w:rsid w:val="007905CB"/>
    <w:rsid w:val="0079084C"/>
    <w:rsid w:val="00791473"/>
    <w:rsid w:val="0079173B"/>
    <w:rsid w:val="007917BC"/>
    <w:rsid w:val="00791856"/>
    <w:rsid w:val="0079259B"/>
    <w:rsid w:val="007929A9"/>
    <w:rsid w:val="00792AE3"/>
    <w:rsid w:val="00792BF2"/>
    <w:rsid w:val="0079311B"/>
    <w:rsid w:val="00793602"/>
    <w:rsid w:val="00793640"/>
    <w:rsid w:val="007937CB"/>
    <w:rsid w:val="00793FC9"/>
    <w:rsid w:val="00793FDF"/>
    <w:rsid w:val="00794043"/>
    <w:rsid w:val="00794287"/>
    <w:rsid w:val="007944C9"/>
    <w:rsid w:val="00794763"/>
    <w:rsid w:val="00794772"/>
    <w:rsid w:val="00794BA6"/>
    <w:rsid w:val="007955E0"/>
    <w:rsid w:val="00795815"/>
    <w:rsid w:val="0079599B"/>
    <w:rsid w:val="00795D4C"/>
    <w:rsid w:val="0079663A"/>
    <w:rsid w:val="0079672F"/>
    <w:rsid w:val="00796979"/>
    <w:rsid w:val="00796AB6"/>
    <w:rsid w:val="00796BB1"/>
    <w:rsid w:val="00796F2D"/>
    <w:rsid w:val="00796FD3"/>
    <w:rsid w:val="00797092"/>
    <w:rsid w:val="007970E7"/>
    <w:rsid w:val="007972EF"/>
    <w:rsid w:val="007976A8"/>
    <w:rsid w:val="007A0D06"/>
    <w:rsid w:val="007A0E66"/>
    <w:rsid w:val="007A116E"/>
    <w:rsid w:val="007A1842"/>
    <w:rsid w:val="007A1922"/>
    <w:rsid w:val="007A1970"/>
    <w:rsid w:val="007A198C"/>
    <w:rsid w:val="007A1A1B"/>
    <w:rsid w:val="007A1B64"/>
    <w:rsid w:val="007A1EDA"/>
    <w:rsid w:val="007A1F47"/>
    <w:rsid w:val="007A21D5"/>
    <w:rsid w:val="007A2772"/>
    <w:rsid w:val="007A2A6C"/>
    <w:rsid w:val="007A2B61"/>
    <w:rsid w:val="007A2B7F"/>
    <w:rsid w:val="007A30B7"/>
    <w:rsid w:val="007A32B2"/>
    <w:rsid w:val="007A357B"/>
    <w:rsid w:val="007A3597"/>
    <w:rsid w:val="007A35FD"/>
    <w:rsid w:val="007A3A90"/>
    <w:rsid w:val="007A3AB6"/>
    <w:rsid w:val="007A3D9F"/>
    <w:rsid w:val="007A4146"/>
    <w:rsid w:val="007A496E"/>
    <w:rsid w:val="007A499C"/>
    <w:rsid w:val="007A4A4E"/>
    <w:rsid w:val="007A5154"/>
    <w:rsid w:val="007A53C7"/>
    <w:rsid w:val="007A5530"/>
    <w:rsid w:val="007A555C"/>
    <w:rsid w:val="007A55EC"/>
    <w:rsid w:val="007A5B34"/>
    <w:rsid w:val="007A5B49"/>
    <w:rsid w:val="007A5C0F"/>
    <w:rsid w:val="007A5DCE"/>
    <w:rsid w:val="007A5E6B"/>
    <w:rsid w:val="007A662F"/>
    <w:rsid w:val="007A67F3"/>
    <w:rsid w:val="007A6CBA"/>
    <w:rsid w:val="007A6FB8"/>
    <w:rsid w:val="007A7488"/>
    <w:rsid w:val="007A783F"/>
    <w:rsid w:val="007A78F6"/>
    <w:rsid w:val="007A79AE"/>
    <w:rsid w:val="007A7D50"/>
    <w:rsid w:val="007B00CD"/>
    <w:rsid w:val="007B0400"/>
    <w:rsid w:val="007B0480"/>
    <w:rsid w:val="007B0C3B"/>
    <w:rsid w:val="007B0D34"/>
    <w:rsid w:val="007B0E70"/>
    <w:rsid w:val="007B12C2"/>
    <w:rsid w:val="007B1827"/>
    <w:rsid w:val="007B22E0"/>
    <w:rsid w:val="007B275F"/>
    <w:rsid w:val="007B27E0"/>
    <w:rsid w:val="007B2916"/>
    <w:rsid w:val="007B2BFC"/>
    <w:rsid w:val="007B2CF4"/>
    <w:rsid w:val="007B2F9A"/>
    <w:rsid w:val="007B3030"/>
    <w:rsid w:val="007B30F5"/>
    <w:rsid w:val="007B31ED"/>
    <w:rsid w:val="007B33E5"/>
    <w:rsid w:val="007B3620"/>
    <w:rsid w:val="007B3828"/>
    <w:rsid w:val="007B3FA2"/>
    <w:rsid w:val="007B3FB9"/>
    <w:rsid w:val="007B3FE7"/>
    <w:rsid w:val="007B42EA"/>
    <w:rsid w:val="007B48C3"/>
    <w:rsid w:val="007B52FE"/>
    <w:rsid w:val="007B566B"/>
    <w:rsid w:val="007B573F"/>
    <w:rsid w:val="007B5C94"/>
    <w:rsid w:val="007B5FF6"/>
    <w:rsid w:val="007B64AD"/>
    <w:rsid w:val="007B6526"/>
    <w:rsid w:val="007B663D"/>
    <w:rsid w:val="007B68B3"/>
    <w:rsid w:val="007B6922"/>
    <w:rsid w:val="007B6A66"/>
    <w:rsid w:val="007B6DAC"/>
    <w:rsid w:val="007B6F6B"/>
    <w:rsid w:val="007B7227"/>
    <w:rsid w:val="007B7262"/>
    <w:rsid w:val="007B73E5"/>
    <w:rsid w:val="007B75D0"/>
    <w:rsid w:val="007B7ADA"/>
    <w:rsid w:val="007B7D1A"/>
    <w:rsid w:val="007B7EE9"/>
    <w:rsid w:val="007B7F5D"/>
    <w:rsid w:val="007C0066"/>
    <w:rsid w:val="007C026F"/>
    <w:rsid w:val="007C0562"/>
    <w:rsid w:val="007C0A26"/>
    <w:rsid w:val="007C0A54"/>
    <w:rsid w:val="007C11D0"/>
    <w:rsid w:val="007C1296"/>
    <w:rsid w:val="007C15D2"/>
    <w:rsid w:val="007C167E"/>
    <w:rsid w:val="007C1947"/>
    <w:rsid w:val="007C1B09"/>
    <w:rsid w:val="007C20C8"/>
    <w:rsid w:val="007C22A3"/>
    <w:rsid w:val="007C2488"/>
    <w:rsid w:val="007C25E1"/>
    <w:rsid w:val="007C262C"/>
    <w:rsid w:val="007C26B3"/>
    <w:rsid w:val="007C26D6"/>
    <w:rsid w:val="007C2AC3"/>
    <w:rsid w:val="007C2EAB"/>
    <w:rsid w:val="007C3143"/>
    <w:rsid w:val="007C3169"/>
    <w:rsid w:val="007C35E5"/>
    <w:rsid w:val="007C365F"/>
    <w:rsid w:val="007C3A4B"/>
    <w:rsid w:val="007C3B4D"/>
    <w:rsid w:val="007C3E15"/>
    <w:rsid w:val="007C3E4F"/>
    <w:rsid w:val="007C40A8"/>
    <w:rsid w:val="007C42C8"/>
    <w:rsid w:val="007C458F"/>
    <w:rsid w:val="007C493C"/>
    <w:rsid w:val="007C4982"/>
    <w:rsid w:val="007C5616"/>
    <w:rsid w:val="007C58F5"/>
    <w:rsid w:val="007C5A4C"/>
    <w:rsid w:val="007C5E33"/>
    <w:rsid w:val="007C6076"/>
    <w:rsid w:val="007C634C"/>
    <w:rsid w:val="007C65B4"/>
    <w:rsid w:val="007C6793"/>
    <w:rsid w:val="007C6B6A"/>
    <w:rsid w:val="007C6BF8"/>
    <w:rsid w:val="007C73D3"/>
    <w:rsid w:val="007C76E0"/>
    <w:rsid w:val="007C7713"/>
    <w:rsid w:val="007C7768"/>
    <w:rsid w:val="007C784D"/>
    <w:rsid w:val="007C79A9"/>
    <w:rsid w:val="007C7BA3"/>
    <w:rsid w:val="007C7BAF"/>
    <w:rsid w:val="007C7C6D"/>
    <w:rsid w:val="007C7FF5"/>
    <w:rsid w:val="007D0005"/>
    <w:rsid w:val="007D01CC"/>
    <w:rsid w:val="007D0200"/>
    <w:rsid w:val="007D0ABD"/>
    <w:rsid w:val="007D0CF3"/>
    <w:rsid w:val="007D0FA7"/>
    <w:rsid w:val="007D1AA6"/>
    <w:rsid w:val="007D1D51"/>
    <w:rsid w:val="007D21FC"/>
    <w:rsid w:val="007D22A7"/>
    <w:rsid w:val="007D22F4"/>
    <w:rsid w:val="007D233F"/>
    <w:rsid w:val="007D2714"/>
    <w:rsid w:val="007D2957"/>
    <w:rsid w:val="007D29CA"/>
    <w:rsid w:val="007D2AD3"/>
    <w:rsid w:val="007D2BAE"/>
    <w:rsid w:val="007D2D4B"/>
    <w:rsid w:val="007D2E2C"/>
    <w:rsid w:val="007D30F1"/>
    <w:rsid w:val="007D370B"/>
    <w:rsid w:val="007D4066"/>
    <w:rsid w:val="007D4450"/>
    <w:rsid w:val="007D4470"/>
    <w:rsid w:val="007D4546"/>
    <w:rsid w:val="007D45BD"/>
    <w:rsid w:val="007D4AE6"/>
    <w:rsid w:val="007D4CDE"/>
    <w:rsid w:val="007D52ED"/>
    <w:rsid w:val="007D54DA"/>
    <w:rsid w:val="007D5814"/>
    <w:rsid w:val="007D58E4"/>
    <w:rsid w:val="007D59DB"/>
    <w:rsid w:val="007D6027"/>
    <w:rsid w:val="007D61E9"/>
    <w:rsid w:val="007D6AF7"/>
    <w:rsid w:val="007D6B75"/>
    <w:rsid w:val="007D6B7F"/>
    <w:rsid w:val="007D6F40"/>
    <w:rsid w:val="007D74A3"/>
    <w:rsid w:val="007D7B0C"/>
    <w:rsid w:val="007D7C3D"/>
    <w:rsid w:val="007D7C96"/>
    <w:rsid w:val="007D7CC6"/>
    <w:rsid w:val="007E0947"/>
    <w:rsid w:val="007E0CFC"/>
    <w:rsid w:val="007E0E0E"/>
    <w:rsid w:val="007E0E5A"/>
    <w:rsid w:val="007E12D8"/>
    <w:rsid w:val="007E15D6"/>
    <w:rsid w:val="007E18AF"/>
    <w:rsid w:val="007E1912"/>
    <w:rsid w:val="007E1959"/>
    <w:rsid w:val="007E1C39"/>
    <w:rsid w:val="007E21F4"/>
    <w:rsid w:val="007E2D22"/>
    <w:rsid w:val="007E2D71"/>
    <w:rsid w:val="007E2F38"/>
    <w:rsid w:val="007E3268"/>
    <w:rsid w:val="007E326B"/>
    <w:rsid w:val="007E388B"/>
    <w:rsid w:val="007E3C0D"/>
    <w:rsid w:val="007E3CDA"/>
    <w:rsid w:val="007E3FBC"/>
    <w:rsid w:val="007E42A3"/>
    <w:rsid w:val="007E4333"/>
    <w:rsid w:val="007E46BE"/>
    <w:rsid w:val="007E4B0C"/>
    <w:rsid w:val="007E4C90"/>
    <w:rsid w:val="007E4CF3"/>
    <w:rsid w:val="007E4DED"/>
    <w:rsid w:val="007E4E0E"/>
    <w:rsid w:val="007E4F09"/>
    <w:rsid w:val="007E4F1C"/>
    <w:rsid w:val="007E55AD"/>
    <w:rsid w:val="007E58AE"/>
    <w:rsid w:val="007E5C4C"/>
    <w:rsid w:val="007E5D36"/>
    <w:rsid w:val="007E62DB"/>
    <w:rsid w:val="007E630B"/>
    <w:rsid w:val="007E6525"/>
    <w:rsid w:val="007E6997"/>
    <w:rsid w:val="007E7560"/>
    <w:rsid w:val="007F017D"/>
    <w:rsid w:val="007F034D"/>
    <w:rsid w:val="007F03A5"/>
    <w:rsid w:val="007F0474"/>
    <w:rsid w:val="007F0506"/>
    <w:rsid w:val="007F05C3"/>
    <w:rsid w:val="007F0711"/>
    <w:rsid w:val="007F1156"/>
    <w:rsid w:val="007F1366"/>
    <w:rsid w:val="007F1407"/>
    <w:rsid w:val="007F14A3"/>
    <w:rsid w:val="007F153F"/>
    <w:rsid w:val="007F180A"/>
    <w:rsid w:val="007F1893"/>
    <w:rsid w:val="007F2340"/>
    <w:rsid w:val="007F2471"/>
    <w:rsid w:val="007F25E2"/>
    <w:rsid w:val="007F2B3E"/>
    <w:rsid w:val="007F2B8F"/>
    <w:rsid w:val="007F347F"/>
    <w:rsid w:val="007F3810"/>
    <w:rsid w:val="007F38D7"/>
    <w:rsid w:val="007F4144"/>
    <w:rsid w:val="007F4270"/>
    <w:rsid w:val="007F45E7"/>
    <w:rsid w:val="007F4946"/>
    <w:rsid w:val="007F54FB"/>
    <w:rsid w:val="007F56B8"/>
    <w:rsid w:val="007F576D"/>
    <w:rsid w:val="007F5A4E"/>
    <w:rsid w:val="007F5B40"/>
    <w:rsid w:val="007F5C10"/>
    <w:rsid w:val="007F5E76"/>
    <w:rsid w:val="007F5FC2"/>
    <w:rsid w:val="007F677F"/>
    <w:rsid w:val="007F7290"/>
    <w:rsid w:val="007F7345"/>
    <w:rsid w:val="007F794D"/>
    <w:rsid w:val="00800692"/>
    <w:rsid w:val="00800E53"/>
    <w:rsid w:val="00800F3E"/>
    <w:rsid w:val="008011A3"/>
    <w:rsid w:val="00801441"/>
    <w:rsid w:val="00801554"/>
    <w:rsid w:val="008017EE"/>
    <w:rsid w:val="008018F9"/>
    <w:rsid w:val="00801912"/>
    <w:rsid w:val="00801FEC"/>
    <w:rsid w:val="00802828"/>
    <w:rsid w:val="008029AF"/>
    <w:rsid w:val="008029BC"/>
    <w:rsid w:val="00802FB8"/>
    <w:rsid w:val="008033D4"/>
    <w:rsid w:val="0080359E"/>
    <w:rsid w:val="008035D7"/>
    <w:rsid w:val="008037F9"/>
    <w:rsid w:val="00803A80"/>
    <w:rsid w:val="0080430A"/>
    <w:rsid w:val="0080480D"/>
    <w:rsid w:val="00804AE2"/>
    <w:rsid w:val="00804AE6"/>
    <w:rsid w:val="00805054"/>
    <w:rsid w:val="00805136"/>
    <w:rsid w:val="0080583A"/>
    <w:rsid w:val="0080585C"/>
    <w:rsid w:val="00805A99"/>
    <w:rsid w:val="00805BBA"/>
    <w:rsid w:val="00806071"/>
    <w:rsid w:val="00806BC7"/>
    <w:rsid w:val="00807200"/>
    <w:rsid w:val="0080762B"/>
    <w:rsid w:val="008077B0"/>
    <w:rsid w:val="008079F3"/>
    <w:rsid w:val="00807C79"/>
    <w:rsid w:val="0081031F"/>
    <w:rsid w:val="00810340"/>
    <w:rsid w:val="008103A4"/>
    <w:rsid w:val="00810443"/>
    <w:rsid w:val="0081048E"/>
    <w:rsid w:val="00810685"/>
    <w:rsid w:val="00810A3B"/>
    <w:rsid w:val="008111D2"/>
    <w:rsid w:val="008112EE"/>
    <w:rsid w:val="0081153C"/>
    <w:rsid w:val="008115DF"/>
    <w:rsid w:val="008116C3"/>
    <w:rsid w:val="008117A9"/>
    <w:rsid w:val="00811BF5"/>
    <w:rsid w:val="00811EA3"/>
    <w:rsid w:val="00811F64"/>
    <w:rsid w:val="00811F9C"/>
    <w:rsid w:val="00812436"/>
    <w:rsid w:val="00812A6A"/>
    <w:rsid w:val="00812AFD"/>
    <w:rsid w:val="00812B23"/>
    <w:rsid w:val="00812ECD"/>
    <w:rsid w:val="00812F57"/>
    <w:rsid w:val="00812F6E"/>
    <w:rsid w:val="00813451"/>
    <w:rsid w:val="008134EE"/>
    <w:rsid w:val="0081355C"/>
    <w:rsid w:val="0081434E"/>
    <w:rsid w:val="00814759"/>
    <w:rsid w:val="0081489E"/>
    <w:rsid w:val="008148F0"/>
    <w:rsid w:val="00814FBA"/>
    <w:rsid w:val="008152EE"/>
    <w:rsid w:val="00815D55"/>
    <w:rsid w:val="008166E4"/>
    <w:rsid w:val="00816714"/>
    <w:rsid w:val="00816B11"/>
    <w:rsid w:val="00816D3F"/>
    <w:rsid w:val="00816D7F"/>
    <w:rsid w:val="00816ED9"/>
    <w:rsid w:val="00816F7B"/>
    <w:rsid w:val="00817608"/>
    <w:rsid w:val="00817DFD"/>
    <w:rsid w:val="008186D0"/>
    <w:rsid w:val="0082003E"/>
    <w:rsid w:val="008200A7"/>
    <w:rsid w:val="0082059F"/>
    <w:rsid w:val="008205D5"/>
    <w:rsid w:val="00820DF3"/>
    <w:rsid w:val="00820F9C"/>
    <w:rsid w:val="0082132B"/>
    <w:rsid w:val="00821411"/>
    <w:rsid w:val="00821476"/>
    <w:rsid w:val="00821649"/>
    <w:rsid w:val="0082189E"/>
    <w:rsid w:val="0082194D"/>
    <w:rsid w:val="00821B3C"/>
    <w:rsid w:val="00821D2B"/>
    <w:rsid w:val="0082249F"/>
    <w:rsid w:val="008224A1"/>
    <w:rsid w:val="008224A3"/>
    <w:rsid w:val="008228ED"/>
    <w:rsid w:val="00822A40"/>
    <w:rsid w:val="00822A83"/>
    <w:rsid w:val="00822F6C"/>
    <w:rsid w:val="00823483"/>
    <w:rsid w:val="0082357B"/>
    <w:rsid w:val="00823999"/>
    <w:rsid w:val="008239B7"/>
    <w:rsid w:val="00823D16"/>
    <w:rsid w:val="00823FB1"/>
    <w:rsid w:val="0082459F"/>
    <w:rsid w:val="00824664"/>
    <w:rsid w:val="00824AE4"/>
    <w:rsid w:val="00824B98"/>
    <w:rsid w:val="00824FF0"/>
    <w:rsid w:val="0082515A"/>
    <w:rsid w:val="00825281"/>
    <w:rsid w:val="0082605A"/>
    <w:rsid w:val="00826133"/>
    <w:rsid w:val="00826640"/>
    <w:rsid w:val="00826710"/>
    <w:rsid w:val="00826AE5"/>
    <w:rsid w:val="00826B6B"/>
    <w:rsid w:val="00826BA1"/>
    <w:rsid w:val="00826F85"/>
    <w:rsid w:val="008270AB"/>
    <w:rsid w:val="008271B8"/>
    <w:rsid w:val="00827453"/>
    <w:rsid w:val="0082767E"/>
    <w:rsid w:val="00827BFE"/>
    <w:rsid w:val="00827C62"/>
    <w:rsid w:val="00827DE3"/>
    <w:rsid w:val="0083015D"/>
    <w:rsid w:val="008305FF"/>
    <w:rsid w:val="00830B96"/>
    <w:rsid w:val="00830BBE"/>
    <w:rsid w:val="00830BC2"/>
    <w:rsid w:val="00830CA3"/>
    <w:rsid w:val="00830D5E"/>
    <w:rsid w:val="008311BE"/>
    <w:rsid w:val="008311EC"/>
    <w:rsid w:val="00831495"/>
    <w:rsid w:val="00831D1A"/>
    <w:rsid w:val="00831D86"/>
    <w:rsid w:val="00831E49"/>
    <w:rsid w:val="00831F02"/>
    <w:rsid w:val="00831FD5"/>
    <w:rsid w:val="00832135"/>
    <w:rsid w:val="00832361"/>
    <w:rsid w:val="0083297B"/>
    <w:rsid w:val="00832EC2"/>
    <w:rsid w:val="008331C5"/>
    <w:rsid w:val="008331F0"/>
    <w:rsid w:val="00833856"/>
    <w:rsid w:val="008338F2"/>
    <w:rsid w:val="0083392C"/>
    <w:rsid w:val="0083394B"/>
    <w:rsid w:val="00833B54"/>
    <w:rsid w:val="00833F29"/>
    <w:rsid w:val="00833F7E"/>
    <w:rsid w:val="00834D14"/>
    <w:rsid w:val="00834F5E"/>
    <w:rsid w:val="00835012"/>
    <w:rsid w:val="008354F0"/>
    <w:rsid w:val="0083552C"/>
    <w:rsid w:val="0083563E"/>
    <w:rsid w:val="008358E1"/>
    <w:rsid w:val="00835B33"/>
    <w:rsid w:val="00835B5E"/>
    <w:rsid w:val="00835F33"/>
    <w:rsid w:val="00836335"/>
    <w:rsid w:val="0083639B"/>
    <w:rsid w:val="00836959"/>
    <w:rsid w:val="008369C7"/>
    <w:rsid w:val="00836A2F"/>
    <w:rsid w:val="00836BBA"/>
    <w:rsid w:val="0083709F"/>
    <w:rsid w:val="00837A2A"/>
    <w:rsid w:val="00837B41"/>
    <w:rsid w:val="00837BE4"/>
    <w:rsid w:val="00837C34"/>
    <w:rsid w:val="008402A2"/>
    <w:rsid w:val="008404D9"/>
    <w:rsid w:val="008404E6"/>
    <w:rsid w:val="00840BDA"/>
    <w:rsid w:val="00841758"/>
    <w:rsid w:val="00841839"/>
    <w:rsid w:val="008418EC"/>
    <w:rsid w:val="00841DBB"/>
    <w:rsid w:val="00841DD6"/>
    <w:rsid w:val="00841DEC"/>
    <w:rsid w:val="00841EDB"/>
    <w:rsid w:val="008420F7"/>
    <w:rsid w:val="008425AC"/>
    <w:rsid w:val="008425D6"/>
    <w:rsid w:val="0084273D"/>
    <w:rsid w:val="00842D88"/>
    <w:rsid w:val="00842F4C"/>
    <w:rsid w:val="0084359D"/>
    <w:rsid w:val="0084370D"/>
    <w:rsid w:val="00844157"/>
    <w:rsid w:val="008442EB"/>
    <w:rsid w:val="0084446A"/>
    <w:rsid w:val="0084478B"/>
    <w:rsid w:val="00844812"/>
    <w:rsid w:val="008449B9"/>
    <w:rsid w:val="00844A28"/>
    <w:rsid w:val="00845197"/>
    <w:rsid w:val="00845A2C"/>
    <w:rsid w:val="00846020"/>
    <w:rsid w:val="00846149"/>
    <w:rsid w:val="00846167"/>
    <w:rsid w:val="008464F7"/>
    <w:rsid w:val="008466D7"/>
    <w:rsid w:val="0084684A"/>
    <w:rsid w:val="008468A8"/>
    <w:rsid w:val="00846B01"/>
    <w:rsid w:val="00846EFA"/>
    <w:rsid w:val="008471AC"/>
    <w:rsid w:val="00847320"/>
    <w:rsid w:val="00847B35"/>
    <w:rsid w:val="008502F2"/>
    <w:rsid w:val="008504BD"/>
    <w:rsid w:val="00850612"/>
    <w:rsid w:val="00850643"/>
    <w:rsid w:val="008507BD"/>
    <w:rsid w:val="008510AC"/>
    <w:rsid w:val="0085168C"/>
    <w:rsid w:val="00851A9D"/>
    <w:rsid w:val="00851DD4"/>
    <w:rsid w:val="00851DDF"/>
    <w:rsid w:val="00852175"/>
    <w:rsid w:val="008523E0"/>
    <w:rsid w:val="008525F9"/>
    <w:rsid w:val="0085292C"/>
    <w:rsid w:val="00852FFF"/>
    <w:rsid w:val="00853021"/>
    <w:rsid w:val="0085304A"/>
    <w:rsid w:val="008535D8"/>
    <w:rsid w:val="00853C34"/>
    <w:rsid w:val="00854774"/>
    <w:rsid w:val="00854886"/>
    <w:rsid w:val="00854908"/>
    <w:rsid w:val="00854CDB"/>
    <w:rsid w:val="00854E7A"/>
    <w:rsid w:val="0085508A"/>
    <w:rsid w:val="008550EB"/>
    <w:rsid w:val="008553E3"/>
    <w:rsid w:val="008558D8"/>
    <w:rsid w:val="00855ACF"/>
    <w:rsid w:val="00855B24"/>
    <w:rsid w:val="00855B54"/>
    <w:rsid w:val="00855ED8"/>
    <w:rsid w:val="0085638A"/>
    <w:rsid w:val="008564E6"/>
    <w:rsid w:val="00856648"/>
    <w:rsid w:val="008568EE"/>
    <w:rsid w:val="00856B12"/>
    <w:rsid w:val="00856C08"/>
    <w:rsid w:val="00856CC5"/>
    <w:rsid w:val="00856F81"/>
    <w:rsid w:val="00857861"/>
    <w:rsid w:val="00857EC4"/>
    <w:rsid w:val="00857F5A"/>
    <w:rsid w:val="0086009B"/>
    <w:rsid w:val="008601C7"/>
    <w:rsid w:val="00860935"/>
    <w:rsid w:val="00860C6D"/>
    <w:rsid w:val="00860F3D"/>
    <w:rsid w:val="00861012"/>
    <w:rsid w:val="008615B1"/>
    <w:rsid w:val="00861A5C"/>
    <w:rsid w:val="00862008"/>
    <w:rsid w:val="0086215F"/>
    <w:rsid w:val="008622B3"/>
    <w:rsid w:val="0086288B"/>
    <w:rsid w:val="00862B00"/>
    <w:rsid w:val="00862B54"/>
    <w:rsid w:val="00862D7C"/>
    <w:rsid w:val="0086306C"/>
    <w:rsid w:val="00863465"/>
    <w:rsid w:val="0086347D"/>
    <w:rsid w:val="008636C8"/>
    <w:rsid w:val="008639AE"/>
    <w:rsid w:val="00863D13"/>
    <w:rsid w:val="0086413D"/>
    <w:rsid w:val="0086427F"/>
    <w:rsid w:val="008642B3"/>
    <w:rsid w:val="008644AA"/>
    <w:rsid w:val="008648E4"/>
    <w:rsid w:val="00864C7D"/>
    <w:rsid w:val="00864D8B"/>
    <w:rsid w:val="0086508B"/>
    <w:rsid w:val="00866390"/>
    <w:rsid w:val="00866728"/>
    <w:rsid w:val="00866879"/>
    <w:rsid w:val="008669D6"/>
    <w:rsid w:val="00866B64"/>
    <w:rsid w:val="00866F9E"/>
    <w:rsid w:val="00866FC4"/>
    <w:rsid w:val="008677DE"/>
    <w:rsid w:val="008679EB"/>
    <w:rsid w:val="0086B4B4"/>
    <w:rsid w:val="00870C52"/>
    <w:rsid w:val="00871840"/>
    <w:rsid w:val="00871878"/>
    <w:rsid w:val="00871B26"/>
    <w:rsid w:val="00871B57"/>
    <w:rsid w:val="0087216C"/>
    <w:rsid w:val="00872189"/>
    <w:rsid w:val="0087328A"/>
    <w:rsid w:val="0087350B"/>
    <w:rsid w:val="008739D0"/>
    <w:rsid w:val="00873B0C"/>
    <w:rsid w:val="008740A7"/>
    <w:rsid w:val="00874115"/>
    <w:rsid w:val="00874310"/>
    <w:rsid w:val="00874680"/>
    <w:rsid w:val="00874B19"/>
    <w:rsid w:val="00874B74"/>
    <w:rsid w:val="00874BC8"/>
    <w:rsid w:val="00875022"/>
    <w:rsid w:val="00875133"/>
    <w:rsid w:val="00875366"/>
    <w:rsid w:val="008758E6"/>
    <w:rsid w:val="00875B89"/>
    <w:rsid w:val="00875F52"/>
    <w:rsid w:val="008760A1"/>
    <w:rsid w:val="008760F2"/>
    <w:rsid w:val="008768B4"/>
    <w:rsid w:val="0087726D"/>
    <w:rsid w:val="00877931"/>
    <w:rsid w:val="00877A8A"/>
    <w:rsid w:val="00877BFE"/>
    <w:rsid w:val="00880260"/>
    <w:rsid w:val="008803B8"/>
    <w:rsid w:val="0088051D"/>
    <w:rsid w:val="0088051E"/>
    <w:rsid w:val="00880879"/>
    <w:rsid w:val="00880900"/>
    <w:rsid w:val="00880A9B"/>
    <w:rsid w:val="00880B14"/>
    <w:rsid w:val="00880B22"/>
    <w:rsid w:val="00880E23"/>
    <w:rsid w:val="008811B0"/>
    <w:rsid w:val="00881458"/>
    <w:rsid w:val="008814BB"/>
    <w:rsid w:val="008816AE"/>
    <w:rsid w:val="0088181F"/>
    <w:rsid w:val="008818CC"/>
    <w:rsid w:val="00881BA6"/>
    <w:rsid w:val="00881FF8"/>
    <w:rsid w:val="00883211"/>
    <w:rsid w:val="008833B2"/>
    <w:rsid w:val="0088342E"/>
    <w:rsid w:val="00883A49"/>
    <w:rsid w:val="00883B66"/>
    <w:rsid w:val="00883BD3"/>
    <w:rsid w:val="00883D3C"/>
    <w:rsid w:val="00883DAF"/>
    <w:rsid w:val="00883E89"/>
    <w:rsid w:val="008840CD"/>
    <w:rsid w:val="008846E9"/>
    <w:rsid w:val="00884D00"/>
    <w:rsid w:val="00884E5E"/>
    <w:rsid w:val="008851EC"/>
    <w:rsid w:val="00885549"/>
    <w:rsid w:val="008859F0"/>
    <w:rsid w:val="00885C76"/>
    <w:rsid w:val="00885C82"/>
    <w:rsid w:val="00885E15"/>
    <w:rsid w:val="00885E58"/>
    <w:rsid w:val="00885F13"/>
    <w:rsid w:val="008863BD"/>
    <w:rsid w:val="008863C1"/>
    <w:rsid w:val="00886A0B"/>
    <w:rsid w:val="00886ABA"/>
    <w:rsid w:val="00886B1C"/>
    <w:rsid w:val="008872DD"/>
    <w:rsid w:val="008876DE"/>
    <w:rsid w:val="008877BD"/>
    <w:rsid w:val="00887902"/>
    <w:rsid w:val="00887D5A"/>
    <w:rsid w:val="00887DC8"/>
    <w:rsid w:val="00887F34"/>
    <w:rsid w:val="00887F3A"/>
    <w:rsid w:val="00890464"/>
    <w:rsid w:val="00890465"/>
    <w:rsid w:val="00890679"/>
    <w:rsid w:val="008906F3"/>
    <w:rsid w:val="008907E9"/>
    <w:rsid w:val="00890828"/>
    <w:rsid w:val="00890977"/>
    <w:rsid w:val="00890AE6"/>
    <w:rsid w:val="00890B4E"/>
    <w:rsid w:val="00890F8C"/>
    <w:rsid w:val="00891141"/>
    <w:rsid w:val="008911B6"/>
    <w:rsid w:val="008912AB"/>
    <w:rsid w:val="00891414"/>
    <w:rsid w:val="0089145B"/>
    <w:rsid w:val="0089156E"/>
    <w:rsid w:val="00891918"/>
    <w:rsid w:val="00891919"/>
    <w:rsid w:val="00891C3F"/>
    <w:rsid w:val="00891C8C"/>
    <w:rsid w:val="00892149"/>
    <w:rsid w:val="0089229A"/>
    <w:rsid w:val="00892A22"/>
    <w:rsid w:val="00892A6A"/>
    <w:rsid w:val="00892D3B"/>
    <w:rsid w:val="00892F3F"/>
    <w:rsid w:val="008931AE"/>
    <w:rsid w:val="008933B6"/>
    <w:rsid w:val="008935BA"/>
    <w:rsid w:val="0089370F"/>
    <w:rsid w:val="00893E0D"/>
    <w:rsid w:val="00894361"/>
    <w:rsid w:val="008946B4"/>
    <w:rsid w:val="00894A34"/>
    <w:rsid w:val="00894BE2"/>
    <w:rsid w:val="0089531B"/>
    <w:rsid w:val="00895745"/>
    <w:rsid w:val="008958BB"/>
    <w:rsid w:val="00895976"/>
    <w:rsid w:val="00895BC9"/>
    <w:rsid w:val="008961A1"/>
    <w:rsid w:val="008961EC"/>
    <w:rsid w:val="0089668F"/>
    <w:rsid w:val="0089676D"/>
    <w:rsid w:val="00896A5B"/>
    <w:rsid w:val="00896B2C"/>
    <w:rsid w:val="00896CBD"/>
    <w:rsid w:val="00896FDB"/>
    <w:rsid w:val="00897329"/>
    <w:rsid w:val="0089734B"/>
    <w:rsid w:val="0089767E"/>
    <w:rsid w:val="0089769D"/>
    <w:rsid w:val="008978F7"/>
    <w:rsid w:val="00897C1F"/>
    <w:rsid w:val="00897C74"/>
    <w:rsid w:val="00897E47"/>
    <w:rsid w:val="008A05E8"/>
    <w:rsid w:val="008A1111"/>
    <w:rsid w:val="008A170D"/>
    <w:rsid w:val="008A199A"/>
    <w:rsid w:val="008A20BB"/>
    <w:rsid w:val="008A23A9"/>
    <w:rsid w:val="008A272F"/>
    <w:rsid w:val="008A2779"/>
    <w:rsid w:val="008A28E0"/>
    <w:rsid w:val="008A2F48"/>
    <w:rsid w:val="008A3C76"/>
    <w:rsid w:val="008A403C"/>
    <w:rsid w:val="008A45A8"/>
    <w:rsid w:val="008A4B3C"/>
    <w:rsid w:val="008A4C78"/>
    <w:rsid w:val="008A4D09"/>
    <w:rsid w:val="008A52CA"/>
    <w:rsid w:val="008A5456"/>
    <w:rsid w:val="008A5691"/>
    <w:rsid w:val="008A5E6A"/>
    <w:rsid w:val="008A5FDB"/>
    <w:rsid w:val="008A648A"/>
    <w:rsid w:val="008A67F9"/>
    <w:rsid w:val="008A69CA"/>
    <w:rsid w:val="008A725D"/>
    <w:rsid w:val="008A746F"/>
    <w:rsid w:val="008A76AC"/>
    <w:rsid w:val="008A7EA1"/>
    <w:rsid w:val="008B0187"/>
    <w:rsid w:val="008B0814"/>
    <w:rsid w:val="008B10F1"/>
    <w:rsid w:val="008B12D4"/>
    <w:rsid w:val="008B1A4F"/>
    <w:rsid w:val="008B1AD6"/>
    <w:rsid w:val="008B1B99"/>
    <w:rsid w:val="008B1C3F"/>
    <w:rsid w:val="008B1D57"/>
    <w:rsid w:val="008B201B"/>
    <w:rsid w:val="008B20DD"/>
    <w:rsid w:val="008B244A"/>
    <w:rsid w:val="008B283F"/>
    <w:rsid w:val="008B2A35"/>
    <w:rsid w:val="008B2F9B"/>
    <w:rsid w:val="008B33C1"/>
    <w:rsid w:val="008B34CC"/>
    <w:rsid w:val="008B36F5"/>
    <w:rsid w:val="008B3A05"/>
    <w:rsid w:val="008B3A44"/>
    <w:rsid w:val="008B3B3C"/>
    <w:rsid w:val="008B3C23"/>
    <w:rsid w:val="008B3DE4"/>
    <w:rsid w:val="008B3DED"/>
    <w:rsid w:val="008B414C"/>
    <w:rsid w:val="008B4442"/>
    <w:rsid w:val="008B44F0"/>
    <w:rsid w:val="008B487E"/>
    <w:rsid w:val="008B4B81"/>
    <w:rsid w:val="008B4CEA"/>
    <w:rsid w:val="008B5388"/>
    <w:rsid w:val="008B54C7"/>
    <w:rsid w:val="008B56A4"/>
    <w:rsid w:val="008B5FC6"/>
    <w:rsid w:val="008B615A"/>
    <w:rsid w:val="008B6178"/>
    <w:rsid w:val="008B63BF"/>
    <w:rsid w:val="008B674E"/>
    <w:rsid w:val="008B6A31"/>
    <w:rsid w:val="008B7486"/>
    <w:rsid w:val="008B74F8"/>
    <w:rsid w:val="008B7621"/>
    <w:rsid w:val="008B7622"/>
    <w:rsid w:val="008B76FD"/>
    <w:rsid w:val="008B7AD0"/>
    <w:rsid w:val="008B7D68"/>
    <w:rsid w:val="008B7DE0"/>
    <w:rsid w:val="008C04CC"/>
    <w:rsid w:val="008C0628"/>
    <w:rsid w:val="008C16EF"/>
    <w:rsid w:val="008C17AB"/>
    <w:rsid w:val="008C1C7A"/>
    <w:rsid w:val="008C20E3"/>
    <w:rsid w:val="008C270A"/>
    <w:rsid w:val="008C2814"/>
    <w:rsid w:val="008C2C24"/>
    <w:rsid w:val="008C2D27"/>
    <w:rsid w:val="008C2E10"/>
    <w:rsid w:val="008C2F20"/>
    <w:rsid w:val="008C3114"/>
    <w:rsid w:val="008C31CD"/>
    <w:rsid w:val="008C35CA"/>
    <w:rsid w:val="008C3A4A"/>
    <w:rsid w:val="008C4018"/>
    <w:rsid w:val="008C40D6"/>
    <w:rsid w:val="008C421D"/>
    <w:rsid w:val="008C4277"/>
    <w:rsid w:val="008C4ADE"/>
    <w:rsid w:val="008C4B0A"/>
    <w:rsid w:val="008C5711"/>
    <w:rsid w:val="008C57D2"/>
    <w:rsid w:val="008C5881"/>
    <w:rsid w:val="008C6224"/>
    <w:rsid w:val="008C649F"/>
    <w:rsid w:val="008C6526"/>
    <w:rsid w:val="008C6532"/>
    <w:rsid w:val="008C660F"/>
    <w:rsid w:val="008C6949"/>
    <w:rsid w:val="008C6A6F"/>
    <w:rsid w:val="008C6ACC"/>
    <w:rsid w:val="008C7282"/>
    <w:rsid w:val="008C7A57"/>
    <w:rsid w:val="008C7FD7"/>
    <w:rsid w:val="008D003D"/>
    <w:rsid w:val="008D023C"/>
    <w:rsid w:val="008D0812"/>
    <w:rsid w:val="008D08D2"/>
    <w:rsid w:val="008D0F3A"/>
    <w:rsid w:val="008D105C"/>
    <w:rsid w:val="008D125C"/>
    <w:rsid w:val="008D1A21"/>
    <w:rsid w:val="008D1B1B"/>
    <w:rsid w:val="008D1D24"/>
    <w:rsid w:val="008D1D38"/>
    <w:rsid w:val="008D1E1B"/>
    <w:rsid w:val="008D1E60"/>
    <w:rsid w:val="008D22F7"/>
    <w:rsid w:val="008D23F3"/>
    <w:rsid w:val="008D2A02"/>
    <w:rsid w:val="008D2A56"/>
    <w:rsid w:val="008D32FC"/>
    <w:rsid w:val="008D3E6C"/>
    <w:rsid w:val="008D43D7"/>
    <w:rsid w:val="008D4929"/>
    <w:rsid w:val="008D49C9"/>
    <w:rsid w:val="008D4DB6"/>
    <w:rsid w:val="008D5214"/>
    <w:rsid w:val="008D5C90"/>
    <w:rsid w:val="008D5EFC"/>
    <w:rsid w:val="008D6CB9"/>
    <w:rsid w:val="008D6E62"/>
    <w:rsid w:val="008D7553"/>
    <w:rsid w:val="008D7684"/>
    <w:rsid w:val="008D78B8"/>
    <w:rsid w:val="008D7E79"/>
    <w:rsid w:val="008E00E6"/>
    <w:rsid w:val="008E013B"/>
    <w:rsid w:val="008E041C"/>
    <w:rsid w:val="008E0622"/>
    <w:rsid w:val="008E0813"/>
    <w:rsid w:val="008E0C19"/>
    <w:rsid w:val="008E0D22"/>
    <w:rsid w:val="008E0FA8"/>
    <w:rsid w:val="008E1066"/>
    <w:rsid w:val="008E10A4"/>
    <w:rsid w:val="008E1589"/>
    <w:rsid w:val="008E15D9"/>
    <w:rsid w:val="008E1A16"/>
    <w:rsid w:val="008E1B37"/>
    <w:rsid w:val="008E231F"/>
    <w:rsid w:val="008E23F5"/>
    <w:rsid w:val="008E241F"/>
    <w:rsid w:val="008E2DFC"/>
    <w:rsid w:val="008E2E8C"/>
    <w:rsid w:val="008E2FAD"/>
    <w:rsid w:val="008E322C"/>
    <w:rsid w:val="008E3543"/>
    <w:rsid w:val="008E36C4"/>
    <w:rsid w:val="008E377B"/>
    <w:rsid w:val="008E39CD"/>
    <w:rsid w:val="008E414E"/>
    <w:rsid w:val="008E4562"/>
    <w:rsid w:val="008E487D"/>
    <w:rsid w:val="008E4925"/>
    <w:rsid w:val="008E4F63"/>
    <w:rsid w:val="008E54A9"/>
    <w:rsid w:val="008E593D"/>
    <w:rsid w:val="008E5D56"/>
    <w:rsid w:val="008E5E92"/>
    <w:rsid w:val="008E63D4"/>
    <w:rsid w:val="008E6411"/>
    <w:rsid w:val="008E6CE6"/>
    <w:rsid w:val="008E7109"/>
    <w:rsid w:val="008E711F"/>
    <w:rsid w:val="008E719C"/>
    <w:rsid w:val="008E735A"/>
    <w:rsid w:val="008E75FC"/>
    <w:rsid w:val="008E7A34"/>
    <w:rsid w:val="008E7CB1"/>
    <w:rsid w:val="008EE1BB"/>
    <w:rsid w:val="008F0818"/>
    <w:rsid w:val="008F0BC9"/>
    <w:rsid w:val="008F0C9A"/>
    <w:rsid w:val="008F11BA"/>
    <w:rsid w:val="008F1AEC"/>
    <w:rsid w:val="008F1C49"/>
    <w:rsid w:val="008F1CF1"/>
    <w:rsid w:val="008F1E05"/>
    <w:rsid w:val="008F1EBF"/>
    <w:rsid w:val="008F26D4"/>
    <w:rsid w:val="008F28EC"/>
    <w:rsid w:val="008F2A17"/>
    <w:rsid w:val="008F334B"/>
    <w:rsid w:val="008F34F6"/>
    <w:rsid w:val="008F3EDC"/>
    <w:rsid w:val="008F4233"/>
    <w:rsid w:val="008F46C7"/>
    <w:rsid w:val="008F46F5"/>
    <w:rsid w:val="008F4ADC"/>
    <w:rsid w:val="008F4B4D"/>
    <w:rsid w:val="008F4C04"/>
    <w:rsid w:val="008F4C17"/>
    <w:rsid w:val="008F50D5"/>
    <w:rsid w:val="008F558F"/>
    <w:rsid w:val="008F57D9"/>
    <w:rsid w:val="008F589A"/>
    <w:rsid w:val="008F5D5C"/>
    <w:rsid w:val="008F6978"/>
    <w:rsid w:val="008F69B6"/>
    <w:rsid w:val="008F6EBD"/>
    <w:rsid w:val="008F7092"/>
    <w:rsid w:val="008F7314"/>
    <w:rsid w:val="008F7436"/>
    <w:rsid w:val="008F790E"/>
    <w:rsid w:val="008F7B35"/>
    <w:rsid w:val="00900537"/>
    <w:rsid w:val="0090083A"/>
    <w:rsid w:val="00900EA8"/>
    <w:rsid w:val="00901011"/>
    <w:rsid w:val="0090111E"/>
    <w:rsid w:val="0090191F"/>
    <w:rsid w:val="00901F34"/>
    <w:rsid w:val="00902ABF"/>
    <w:rsid w:val="00902D64"/>
    <w:rsid w:val="00902E90"/>
    <w:rsid w:val="0090341D"/>
    <w:rsid w:val="00903941"/>
    <w:rsid w:val="0090394F"/>
    <w:rsid w:val="009039A4"/>
    <w:rsid w:val="009041C7"/>
    <w:rsid w:val="0090448E"/>
    <w:rsid w:val="009047D3"/>
    <w:rsid w:val="009048C5"/>
    <w:rsid w:val="009048FD"/>
    <w:rsid w:val="00904A7B"/>
    <w:rsid w:val="00904E3F"/>
    <w:rsid w:val="00904E92"/>
    <w:rsid w:val="0090525D"/>
    <w:rsid w:val="00905614"/>
    <w:rsid w:val="009057CE"/>
    <w:rsid w:val="00905B92"/>
    <w:rsid w:val="00905C60"/>
    <w:rsid w:val="009062DA"/>
    <w:rsid w:val="009062E8"/>
    <w:rsid w:val="0090642F"/>
    <w:rsid w:val="009064C3"/>
    <w:rsid w:val="009066A1"/>
    <w:rsid w:val="009066F2"/>
    <w:rsid w:val="009067FE"/>
    <w:rsid w:val="00906A4B"/>
    <w:rsid w:val="00906ADB"/>
    <w:rsid w:val="00907496"/>
    <w:rsid w:val="009074F3"/>
    <w:rsid w:val="009078A9"/>
    <w:rsid w:val="009078B0"/>
    <w:rsid w:val="00907B4D"/>
    <w:rsid w:val="00907E27"/>
    <w:rsid w:val="00907E92"/>
    <w:rsid w:val="00910103"/>
    <w:rsid w:val="009104A3"/>
    <w:rsid w:val="009105D0"/>
    <w:rsid w:val="009107A2"/>
    <w:rsid w:val="0091082A"/>
    <w:rsid w:val="00910832"/>
    <w:rsid w:val="0091087C"/>
    <w:rsid w:val="0091092E"/>
    <w:rsid w:val="00910C5E"/>
    <w:rsid w:val="00910E06"/>
    <w:rsid w:val="00911082"/>
    <w:rsid w:val="009110AA"/>
    <w:rsid w:val="009110BC"/>
    <w:rsid w:val="0091174E"/>
    <w:rsid w:val="009118D2"/>
    <w:rsid w:val="00911C2C"/>
    <w:rsid w:val="00911E2B"/>
    <w:rsid w:val="0091289B"/>
    <w:rsid w:val="00912A61"/>
    <w:rsid w:val="00912DC6"/>
    <w:rsid w:val="00912E16"/>
    <w:rsid w:val="00912EA2"/>
    <w:rsid w:val="00912FC7"/>
    <w:rsid w:val="0091343F"/>
    <w:rsid w:val="00913524"/>
    <w:rsid w:val="009137F9"/>
    <w:rsid w:val="0091394A"/>
    <w:rsid w:val="00913968"/>
    <w:rsid w:val="00913AF0"/>
    <w:rsid w:val="00913F2D"/>
    <w:rsid w:val="00913F7E"/>
    <w:rsid w:val="00913FBC"/>
    <w:rsid w:val="00914947"/>
    <w:rsid w:val="00914E61"/>
    <w:rsid w:val="00914F68"/>
    <w:rsid w:val="009150E5"/>
    <w:rsid w:val="00915167"/>
    <w:rsid w:val="009151E3"/>
    <w:rsid w:val="009152D0"/>
    <w:rsid w:val="009154F6"/>
    <w:rsid w:val="00915787"/>
    <w:rsid w:val="00915EE7"/>
    <w:rsid w:val="0091613A"/>
    <w:rsid w:val="00916229"/>
    <w:rsid w:val="00917107"/>
    <w:rsid w:val="00917126"/>
    <w:rsid w:val="00917256"/>
    <w:rsid w:val="00917379"/>
    <w:rsid w:val="00917856"/>
    <w:rsid w:val="00917CF4"/>
    <w:rsid w:val="009201B3"/>
    <w:rsid w:val="00920588"/>
    <w:rsid w:val="00920942"/>
    <w:rsid w:val="00920B25"/>
    <w:rsid w:val="009214FE"/>
    <w:rsid w:val="00921585"/>
    <w:rsid w:val="00921985"/>
    <w:rsid w:val="00921AF5"/>
    <w:rsid w:val="00922179"/>
    <w:rsid w:val="0092247B"/>
    <w:rsid w:val="00922C9B"/>
    <w:rsid w:val="00922E97"/>
    <w:rsid w:val="00923254"/>
    <w:rsid w:val="009235DC"/>
    <w:rsid w:val="009237A6"/>
    <w:rsid w:val="00923AC2"/>
    <w:rsid w:val="00923AE1"/>
    <w:rsid w:val="00923BEC"/>
    <w:rsid w:val="00924234"/>
    <w:rsid w:val="00924A67"/>
    <w:rsid w:val="00924B01"/>
    <w:rsid w:val="00924B8F"/>
    <w:rsid w:val="00924E97"/>
    <w:rsid w:val="00925583"/>
    <w:rsid w:val="009256F3"/>
    <w:rsid w:val="00925714"/>
    <w:rsid w:val="00925C61"/>
    <w:rsid w:val="00925C7D"/>
    <w:rsid w:val="0092647A"/>
    <w:rsid w:val="0092676A"/>
    <w:rsid w:val="0092681F"/>
    <w:rsid w:val="00926847"/>
    <w:rsid w:val="00926E0C"/>
    <w:rsid w:val="00926E4D"/>
    <w:rsid w:val="009271E3"/>
    <w:rsid w:val="00927674"/>
    <w:rsid w:val="009279A9"/>
    <w:rsid w:val="009279FE"/>
    <w:rsid w:val="00927B98"/>
    <w:rsid w:val="00927C5E"/>
    <w:rsid w:val="00927DB1"/>
    <w:rsid w:val="00927E42"/>
    <w:rsid w:val="00927F23"/>
    <w:rsid w:val="00927F83"/>
    <w:rsid w:val="009301EF"/>
    <w:rsid w:val="0093022F"/>
    <w:rsid w:val="009303D3"/>
    <w:rsid w:val="00930B6B"/>
    <w:rsid w:val="0093111D"/>
    <w:rsid w:val="0093116C"/>
    <w:rsid w:val="0093156F"/>
    <w:rsid w:val="009319B1"/>
    <w:rsid w:val="00931F7B"/>
    <w:rsid w:val="00932295"/>
    <w:rsid w:val="00932660"/>
    <w:rsid w:val="00932851"/>
    <w:rsid w:val="00933031"/>
    <w:rsid w:val="009332FA"/>
    <w:rsid w:val="00933376"/>
    <w:rsid w:val="0093348C"/>
    <w:rsid w:val="00933993"/>
    <w:rsid w:val="00933F51"/>
    <w:rsid w:val="00934109"/>
    <w:rsid w:val="0093419B"/>
    <w:rsid w:val="00934465"/>
    <w:rsid w:val="00934540"/>
    <w:rsid w:val="00934748"/>
    <w:rsid w:val="00934E3A"/>
    <w:rsid w:val="00934F8E"/>
    <w:rsid w:val="009350DB"/>
    <w:rsid w:val="009353B3"/>
    <w:rsid w:val="009355CD"/>
    <w:rsid w:val="009355E9"/>
    <w:rsid w:val="009355EA"/>
    <w:rsid w:val="009355F0"/>
    <w:rsid w:val="00935868"/>
    <w:rsid w:val="00935908"/>
    <w:rsid w:val="00935C70"/>
    <w:rsid w:val="00935E39"/>
    <w:rsid w:val="00935FC6"/>
    <w:rsid w:val="00936258"/>
    <w:rsid w:val="009369FA"/>
    <w:rsid w:val="0093724F"/>
    <w:rsid w:val="00937A16"/>
    <w:rsid w:val="00937F54"/>
    <w:rsid w:val="0094033E"/>
    <w:rsid w:val="00940A74"/>
    <w:rsid w:val="00940CB1"/>
    <w:rsid w:val="00940D40"/>
    <w:rsid w:val="00940DB9"/>
    <w:rsid w:val="009410F6"/>
    <w:rsid w:val="00941141"/>
    <w:rsid w:val="009416D3"/>
    <w:rsid w:val="0094186E"/>
    <w:rsid w:val="009418E5"/>
    <w:rsid w:val="00941BA0"/>
    <w:rsid w:val="00942472"/>
    <w:rsid w:val="009427E0"/>
    <w:rsid w:val="009428A7"/>
    <w:rsid w:val="00942A7C"/>
    <w:rsid w:val="00942B16"/>
    <w:rsid w:val="00942B5D"/>
    <w:rsid w:val="00942CDB"/>
    <w:rsid w:val="00942DD6"/>
    <w:rsid w:val="009430D4"/>
    <w:rsid w:val="00943290"/>
    <w:rsid w:val="009435FA"/>
    <w:rsid w:val="00943648"/>
    <w:rsid w:val="00943C62"/>
    <w:rsid w:val="00943FCA"/>
    <w:rsid w:val="00944096"/>
    <w:rsid w:val="009442AF"/>
    <w:rsid w:val="009442D4"/>
    <w:rsid w:val="00944893"/>
    <w:rsid w:val="00945071"/>
    <w:rsid w:val="00945559"/>
    <w:rsid w:val="009458DE"/>
    <w:rsid w:val="00945C0A"/>
    <w:rsid w:val="00945FDA"/>
    <w:rsid w:val="009461CC"/>
    <w:rsid w:val="00946380"/>
    <w:rsid w:val="0094685E"/>
    <w:rsid w:val="009476D0"/>
    <w:rsid w:val="00947800"/>
    <w:rsid w:val="00947DE4"/>
    <w:rsid w:val="00947E3F"/>
    <w:rsid w:val="00947E68"/>
    <w:rsid w:val="0095010B"/>
    <w:rsid w:val="0095051C"/>
    <w:rsid w:val="00950A81"/>
    <w:rsid w:val="009512AC"/>
    <w:rsid w:val="00951323"/>
    <w:rsid w:val="00951811"/>
    <w:rsid w:val="00951ADB"/>
    <w:rsid w:val="00951D41"/>
    <w:rsid w:val="00952B03"/>
    <w:rsid w:val="00952EF9"/>
    <w:rsid w:val="00952F0F"/>
    <w:rsid w:val="00952FF7"/>
    <w:rsid w:val="0095353A"/>
    <w:rsid w:val="0095353C"/>
    <w:rsid w:val="00953AB0"/>
    <w:rsid w:val="00953E1A"/>
    <w:rsid w:val="00953E3C"/>
    <w:rsid w:val="00953FF8"/>
    <w:rsid w:val="00954521"/>
    <w:rsid w:val="00954610"/>
    <w:rsid w:val="00954C10"/>
    <w:rsid w:val="00954DA1"/>
    <w:rsid w:val="009555E6"/>
    <w:rsid w:val="00955750"/>
    <w:rsid w:val="00955ACA"/>
    <w:rsid w:val="009562B3"/>
    <w:rsid w:val="009562DE"/>
    <w:rsid w:val="00956767"/>
    <w:rsid w:val="00956939"/>
    <w:rsid w:val="00956A6C"/>
    <w:rsid w:val="00957170"/>
    <w:rsid w:val="00957BFB"/>
    <w:rsid w:val="00957F02"/>
    <w:rsid w:val="00957FA3"/>
    <w:rsid w:val="009603AD"/>
    <w:rsid w:val="00960729"/>
    <w:rsid w:val="00960DCC"/>
    <w:rsid w:val="00960E02"/>
    <w:rsid w:val="00960E32"/>
    <w:rsid w:val="00960E52"/>
    <w:rsid w:val="00960F08"/>
    <w:rsid w:val="009616CB"/>
    <w:rsid w:val="00961931"/>
    <w:rsid w:val="00961A2D"/>
    <w:rsid w:val="00961F1E"/>
    <w:rsid w:val="009621B4"/>
    <w:rsid w:val="00962270"/>
    <w:rsid w:val="00962547"/>
    <w:rsid w:val="00962623"/>
    <w:rsid w:val="00962D7B"/>
    <w:rsid w:val="00962EB5"/>
    <w:rsid w:val="00963014"/>
    <w:rsid w:val="00963130"/>
    <w:rsid w:val="00963345"/>
    <w:rsid w:val="00963775"/>
    <w:rsid w:val="0096383E"/>
    <w:rsid w:val="00963D15"/>
    <w:rsid w:val="00963D89"/>
    <w:rsid w:val="00963EB6"/>
    <w:rsid w:val="00964489"/>
    <w:rsid w:val="00964A6D"/>
    <w:rsid w:val="00964E70"/>
    <w:rsid w:val="009650BC"/>
    <w:rsid w:val="009652F4"/>
    <w:rsid w:val="0096563E"/>
    <w:rsid w:val="00965D7F"/>
    <w:rsid w:val="00965DE6"/>
    <w:rsid w:val="009662A2"/>
    <w:rsid w:val="00966617"/>
    <w:rsid w:val="009668BF"/>
    <w:rsid w:val="009669F6"/>
    <w:rsid w:val="00967043"/>
    <w:rsid w:val="009670FF"/>
    <w:rsid w:val="00967A19"/>
    <w:rsid w:val="00967AB7"/>
    <w:rsid w:val="00970344"/>
    <w:rsid w:val="009707D5"/>
    <w:rsid w:val="00970FAF"/>
    <w:rsid w:val="00971433"/>
    <w:rsid w:val="00971536"/>
    <w:rsid w:val="00971B2E"/>
    <w:rsid w:val="00971E59"/>
    <w:rsid w:val="0097207E"/>
    <w:rsid w:val="00972648"/>
    <w:rsid w:val="00972687"/>
    <w:rsid w:val="00972F60"/>
    <w:rsid w:val="00972F9C"/>
    <w:rsid w:val="00972FDF"/>
    <w:rsid w:val="009735C4"/>
    <w:rsid w:val="009737D7"/>
    <w:rsid w:val="009738DE"/>
    <w:rsid w:val="00973C1F"/>
    <w:rsid w:val="00973C53"/>
    <w:rsid w:val="009744BB"/>
    <w:rsid w:val="00974BE6"/>
    <w:rsid w:val="00974DB2"/>
    <w:rsid w:val="00974E47"/>
    <w:rsid w:val="009751A3"/>
    <w:rsid w:val="009759AF"/>
    <w:rsid w:val="00975A3A"/>
    <w:rsid w:val="00975DBE"/>
    <w:rsid w:val="009762F0"/>
    <w:rsid w:val="009763F4"/>
    <w:rsid w:val="00976733"/>
    <w:rsid w:val="009768CA"/>
    <w:rsid w:val="00976A6B"/>
    <w:rsid w:val="00976CB3"/>
    <w:rsid w:val="00976DDC"/>
    <w:rsid w:val="00976EFC"/>
    <w:rsid w:val="00977141"/>
    <w:rsid w:val="0097753C"/>
    <w:rsid w:val="00977548"/>
    <w:rsid w:val="0098014F"/>
    <w:rsid w:val="00980178"/>
    <w:rsid w:val="00980365"/>
    <w:rsid w:val="00980787"/>
    <w:rsid w:val="009807EE"/>
    <w:rsid w:val="00980F88"/>
    <w:rsid w:val="0098109A"/>
    <w:rsid w:val="0098117D"/>
    <w:rsid w:val="009811D2"/>
    <w:rsid w:val="00981289"/>
    <w:rsid w:val="00981907"/>
    <w:rsid w:val="00981A57"/>
    <w:rsid w:val="00981CFB"/>
    <w:rsid w:val="00981E71"/>
    <w:rsid w:val="0098215B"/>
    <w:rsid w:val="009826BD"/>
    <w:rsid w:val="00982B7D"/>
    <w:rsid w:val="00982CF6"/>
    <w:rsid w:val="00982F91"/>
    <w:rsid w:val="009830BE"/>
    <w:rsid w:val="0098334F"/>
    <w:rsid w:val="00983D0E"/>
    <w:rsid w:val="00984236"/>
    <w:rsid w:val="009842F7"/>
    <w:rsid w:val="00984400"/>
    <w:rsid w:val="0098464B"/>
    <w:rsid w:val="009848B4"/>
    <w:rsid w:val="00984A0C"/>
    <w:rsid w:val="00985278"/>
    <w:rsid w:val="009854F3"/>
    <w:rsid w:val="0098552C"/>
    <w:rsid w:val="0098577C"/>
    <w:rsid w:val="00985792"/>
    <w:rsid w:val="00985A36"/>
    <w:rsid w:val="00985E74"/>
    <w:rsid w:val="00986458"/>
    <w:rsid w:val="00986599"/>
    <w:rsid w:val="00986C81"/>
    <w:rsid w:val="00986D66"/>
    <w:rsid w:val="00986E01"/>
    <w:rsid w:val="00986F87"/>
    <w:rsid w:val="009870B1"/>
    <w:rsid w:val="009875DA"/>
    <w:rsid w:val="009875DE"/>
    <w:rsid w:val="009875EC"/>
    <w:rsid w:val="0098791D"/>
    <w:rsid w:val="00987A7E"/>
    <w:rsid w:val="00987B41"/>
    <w:rsid w:val="00987D90"/>
    <w:rsid w:val="00987F28"/>
    <w:rsid w:val="009900AC"/>
    <w:rsid w:val="0099050E"/>
    <w:rsid w:val="009905D6"/>
    <w:rsid w:val="00990712"/>
    <w:rsid w:val="0099089A"/>
    <w:rsid w:val="0099090D"/>
    <w:rsid w:val="00990B8F"/>
    <w:rsid w:val="00990D3B"/>
    <w:rsid w:val="009913D1"/>
    <w:rsid w:val="0099173D"/>
    <w:rsid w:val="00991952"/>
    <w:rsid w:val="009919B3"/>
    <w:rsid w:val="00991EF4"/>
    <w:rsid w:val="00992077"/>
    <w:rsid w:val="009923BC"/>
    <w:rsid w:val="00992984"/>
    <w:rsid w:val="00992B9F"/>
    <w:rsid w:val="00992CE4"/>
    <w:rsid w:val="00992EB3"/>
    <w:rsid w:val="00993026"/>
    <w:rsid w:val="00993AB7"/>
    <w:rsid w:val="00993ADA"/>
    <w:rsid w:val="00993C2B"/>
    <w:rsid w:val="00993EEF"/>
    <w:rsid w:val="00994217"/>
    <w:rsid w:val="00994A80"/>
    <w:rsid w:val="009950AA"/>
    <w:rsid w:val="0099512B"/>
    <w:rsid w:val="00995140"/>
    <w:rsid w:val="00995270"/>
    <w:rsid w:val="00995325"/>
    <w:rsid w:val="00995406"/>
    <w:rsid w:val="009956F9"/>
    <w:rsid w:val="0099581C"/>
    <w:rsid w:val="00995857"/>
    <w:rsid w:val="00995AD2"/>
    <w:rsid w:val="00995BAB"/>
    <w:rsid w:val="00995E9B"/>
    <w:rsid w:val="00995F7E"/>
    <w:rsid w:val="00995FF1"/>
    <w:rsid w:val="0099601D"/>
    <w:rsid w:val="00996293"/>
    <w:rsid w:val="009962B8"/>
    <w:rsid w:val="00996395"/>
    <w:rsid w:val="0099643E"/>
    <w:rsid w:val="00996659"/>
    <w:rsid w:val="009968CA"/>
    <w:rsid w:val="00996C15"/>
    <w:rsid w:val="00996CDB"/>
    <w:rsid w:val="00996E9E"/>
    <w:rsid w:val="00996EE9"/>
    <w:rsid w:val="00997418"/>
    <w:rsid w:val="009974CC"/>
    <w:rsid w:val="0099774B"/>
    <w:rsid w:val="009979A0"/>
    <w:rsid w:val="009979AA"/>
    <w:rsid w:val="009A0238"/>
    <w:rsid w:val="009A05E0"/>
    <w:rsid w:val="009A07EC"/>
    <w:rsid w:val="009A0838"/>
    <w:rsid w:val="009A08B6"/>
    <w:rsid w:val="009A098C"/>
    <w:rsid w:val="009A09DB"/>
    <w:rsid w:val="009A0A78"/>
    <w:rsid w:val="009A0AD1"/>
    <w:rsid w:val="009A0FF4"/>
    <w:rsid w:val="009A1180"/>
    <w:rsid w:val="009A167D"/>
    <w:rsid w:val="009A17FC"/>
    <w:rsid w:val="009A1ACF"/>
    <w:rsid w:val="009A1BBD"/>
    <w:rsid w:val="009A1C6A"/>
    <w:rsid w:val="009A1D77"/>
    <w:rsid w:val="009A21EC"/>
    <w:rsid w:val="009A2357"/>
    <w:rsid w:val="009A2663"/>
    <w:rsid w:val="009A2EF2"/>
    <w:rsid w:val="009A2F00"/>
    <w:rsid w:val="009A307F"/>
    <w:rsid w:val="009A3152"/>
    <w:rsid w:val="009A39E1"/>
    <w:rsid w:val="009A3A23"/>
    <w:rsid w:val="009A3F0A"/>
    <w:rsid w:val="009A414A"/>
    <w:rsid w:val="009A459C"/>
    <w:rsid w:val="009A4AED"/>
    <w:rsid w:val="009A5396"/>
    <w:rsid w:val="009A5773"/>
    <w:rsid w:val="009A5EBA"/>
    <w:rsid w:val="009A623E"/>
    <w:rsid w:val="009A6286"/>
    <w:rsid w:val="009A6810"/>
    <w:rsid w:val="009A691F"/>
    <w:rsid w:val="009A6C35"/>
    <w:rsid w:val="009A6FCD"/>
    <w:rsid w:val="009A7160"/>
    <w:rsid w:val="009A7FA9"/>
    <w:rsid w:val="009B00C9"/>
    <w:rsid w:val="009B01AB"/>
    <w:rsid w:val="009B0A2D"/>
    <w:rsid w:val="009B0DCD"/>
    <w:rsid w:val="009B0F0D"/>
    <w:rsid w:val="009B0FC5"/>
    <w:rsid w:val="009B108D"/>
    <w:rsid w:val="009B119D"/>
    <w:rsid w:val="009B12C5"/>
    <w:rsid w:val="009B1C12"/>
    <w:rsid w:val="009B1C5F"/>
    <w:rsid w:val="009B208C"/>
    <w:rsid w:val="009B2121"/>
    <w:rsid w:val="009B2170"/>
    <w:rsid w:val="009B2382"/>
    <w:rsid w:val="009B29E4"/>
    <w:rsid w:val="009B2E8E"/>
    <w:rsid w:val="009B304E"/>
    <w:rsid w:val="009B35BE"/>
    <w:rsid w:val="009B38D1"/>
    <w:rsid w:val="009B3BAD"/>
    <w:rsid w:val="009B3BCE"/>
    <w:rsid w:val="009B3DC3"/>
    <w:rsid w:val="009B3FBE"/>
    <w:rsid w:val="009B43BE"/>
    <w:rsid w:val="009B4464"/>
    <w:rsid w:val="009B46E2"/>
    <w:rsid w:val="009B4978"/>
    <w:rsid w:val="009B4D5D"/>
    <w:rsid w:val="009B54E0"/>
    <w:rsid w:val="009B58D3"/>
    <w:rsid w:val="009B5F2C"/>
    <w:rsid w:val="009B5F67"/>
    <w:rsid w:val="009B5FEB"/>
    <w:rsid w:val="009B6B24"/>
    <w:rsid w:val="009B6B7E"/>
    <w:rsid w:val="009B6B98"/>
    <w:rsid w:val="009B6DAE"/>
    <w:rsid w:val="009B6E21"/>
    <w:rsid w:val="009B6F5A"/>
    <w:rsid w:val="009B73CF"/>
    <w:rsid w:val="009B76CB"/>
    <w:rsid w:val="009B7F00"/>
    <w:rsid w:val="009C0010"/>
    <w:rsid w:val="009C039D"/>
    <w:rsid w:val="009C055F"/>
    <w:rsid w:val="009C05B2"/>
    <w:rsid w:val="009C07DC"/>
    <w:rsid w:val="009C0ADE"/>
    <w:rsid w:val="009C0E6B"/>
    <w:rsid w:val="009C1110"/>
    <w:rsid w:val="009C18C8"/>
    <w:rsid w:val="009C1A14"/>
    <w:rsid w:val="009C224B"/>
    <w:rsid w:val="009C24CD"/>
    <w:rsid w:val="009C290F"/>
    <w:rsid w:val="009C2910"/>
    <w:rsid w:val="009C2A7B"/>
    <w:rsid w:val="009C2AEA"/>
    <w:rsid w:val="009C3009"/>
    <w:rsid w:val="009C3841"/>
    <w:rsid w:val="009C39F0"/>
    <w:rsid w:val="009C3AB9"/>
    <w:rsid w:val="009C3CA8"/>
    <w:rsid w:val="009C3F60"/>
    <w:rsid w:val="009C424F"/>
    <w:rsid w:val="009C4345"/>
    <w:rsid w:val="009C4348"/>
    <w:rsid w:val="009C43E9"/>
    <w:rsid w:val="009C4C66"/>
    <w:rsid w:val="009C4EE4"/>
    <w:rsid w:val="009C56BD"/>
    <w:rsid w:val="009C5937"/>
    <w:rsid w:val="009C5ABB"/>
    <w:rsid w:val="009C5AF5"/>
    <w:rsid w:val="009C5DCE"/>
    <w:rsid w:val="009C5F07"/>
    <w:rsid w:val="009C5F39"/>
    <w:rsid w:val="009C5F99"/>
    <w:rsid w:val="009C606D"/>
    <w:rsid w:val="009C65A3"/>
    <w:rsid w:val="009C65D6"/>
    <w:rsid w:val="009C7579"/>
    <w:rsid w:val="009C7740"/>
    <w:rsid w:val="009C7A15"/>
    <w:rsid w:val="009C7CE7"/>
    <w:rsid w:val="009C7E78"/>
    <w:rsid w:val="009D0796"/>
    <w:rsid w:val="009D09AD"/>
    <w:rsid w:val="009D0CEB"/>
    <w:rsid w:val="009D10A7"/>
    <w:rsid w:val="009D1435"/>
    <w:rsid w:val="009D1874"/>
    <w:rsid w:val="009D2108"/>
    <w:rsid w:val="009D2249"/>
    <w:rsid w:val="009D2716"/>
    <w:rsid w:val="009D2DBD"/>
    <w:rsid w:val="009D2E9F"/>
    <w:rsid w:val="009D2ECC"/>
    <w:rsid w:val="009D2F68"/>
    <w:rsid w:val="009D30EB"/>
    <w:rsid w:val="009D3347"/>
    <w:rsid w:val="009D3847"/>
    <w:rsid w:val="009D3AD3"/>
    <w:rsid w:val="009D4364"/>
    <w:rsid w:val="009D4396"/>
    <w:rsid w:val="009D44BF"/>
    <w:rsid w:val="009D481F"/>
    <w:rsid w:val="009D4E9D"/>
    <w:rsid w:val="009D5729"/>
    <w:rsid w:val="009D58E9"/>
    <w:rsid w:val="009D5A37"/>
    <w:rsid w:val="009D5A58"/>
    <w:rsid w:val="009D5AF1"/>
    <w:rsid w:val="009D5EDA"/>
    <w:rsid w:val="009D6657"/>
    <w:rsid w:val="009D6DAB"/>
    <w:rsid w:val="009D707F"/>
    <w:rsid w:val="009D7363"/>
    <w:rsid w:val="009D764B"/>
    <w:rsid w:val="009E01C6"/>
    <w:rsid w:val="009E04E0"/>
    <w:rsid w:val="009E0571"/>
    <w:rsid w:val="009E06BB"/>
    <w:rsid w:val="009E08A2"/>
    <w:rsid w:val="009E08AB"/>
    <w:rsid w:val="009E09EB"/>
    <w:rsid w:val="009E0B12"/>
    <w:rsid w:val="009E126B"/>
    <w:rsid w:val="009E12FA"/>
    <w:rsid w:val="009E13F2"/>
    <w:rsid w:val="009E1A26"/>
    <w:rsid w:val="009E1C3A"/>
    <w:rsid w:val="009E1E84"/>
    <w:rsid w:val="009E1ED8"/>
    <w:rsid w:val="009E2587"/>
    <w:rsid w:val="009E2658"/>
    <w:rsid w:val="009E28B7"/>
    <w:rsid w:val="009E2922"/>
    <w:rsid w:val="009E2A6B"/>
    <w:rsid w:val="009E2DEC"/>
    <w:rsid w:val="009E2FF7"/>
    <w:rsid w:val="009E3216"/>
    <w:rsid w:val="009E3247"/>
    <w:rsid w:val="009E33EB"/>
    <w:rsid w:val="009E389B"/>
    <w:rsid w:val="009E3913"/>
    <w:rsid w:val="009E3C94"/>
    <w:rsid w:val="009E3E0B"/>
    <w:rsid w:val="009E42DF"/>
    <w:rsid w:val="009E43D8"/>
    <w:rsid w:val="009E43F9"/>
    <w:rsid w:val="009E4750"/>
    <w:rsid w:val="009E4949"/>
    <w:rsid w:val="009E4B92"/>
    <w:rsid w:val="009E4F5C"/>
    <w:rsid w:val="009E4FD9"/>
    <w:rsid w:val="009E58D1"/>
    <w:rsid w:val="009E5936"/>
    <w:rsid w:val="009E5BEB"/>
    <w:rsid w:val="009E5E46"/>
    <w:rsid w:val="009E5E87"/>
    <w:rsid w:val="009E60FB"/>
    <w:rsid w:val="009E6304"/>
    <w:rsid w:val="009E65E2"/>
    <w:rsid w:val="009E682E"/>
    <w:rsid w:val="009E6FBB"/>
    <w:rsid w:val="009E6FD5"/>
    <w:rsid w:val="009E71A8"/>
    <w:rsid w:val="009E753C"/>
    <w:rsid w:val="009E7936"/>
    <w:rsid w:val="009E7956"/>
    <w:rsid w:val="009E7A24"/>
    <w:rsid w:val="009E7D2C"/>
    <w:rsid w:val="009F003A"/>
    <w:rsid w:val="009F0058"/>
    <w:rsid w:val="009F055C"/>
    <w:rsid w:val="009F057F"/>
    <w:rsid w:val="009F0698"/>
    <w:rsid w:val="009F0915"/>
    <w:rsid w:val="009F0B89"/>
    <w:rsid w:val="009F0E58"/>
    <w:rsid w:val="009F1016"/>
    <w:rsid w:val="009F140B"/>
    <w:rsid w:val="009F1B1E"/>
    <w:rsid w:val="009F25BE"/>
    <w:rsid w:val="009F2637"/>
    <w:rsid w:val="009F27B5"/>
    <w:rsid w:val="009F2863"/>
    <w:rsid w:val="009F3021"/>
    <w:rsid w:val="009F3DA2"/>
    <w:rsid w:val="009F3E6B"/>
    <w:rsid w:val="009F426D"/>
    <w:rsid w:val="009F4450"/>
    <w:rsid w:val="009F452A"/>
    <w:rsid w:val="009F4589"/>
    <w:rsid w:val="009F4593"/>
    <w:rsid w:val="009F459B"/>
    <w:rsid w:val="009F472B"/>
    <w:rsid w:val="009F475D"/>
    <w:rsid w:val="009F491B"/>
    <w:rsid w:val="009F4954"/>
    <w:rsid w:val="009F49E3"/>
    <w:rsid w:val="009F4BE2"/>
    <w:rsid w:val="009F4D0A"/>
    <w:rsid w:val="009F5072"/>
    <w:rsid w:val="009F51BE"/>
    <w:rsid w:val="009F520A"/>
    <w:rsid w:val="009F5644"/>
    <w:rsid w:val="009F56BD"/>
    <w:rsid w:val="009F5A9D"/>
    <w:rsid w:val="009F5B63"/>
    <w:rsid w:val="009F5BF4"/>
    <w:rsid w:val="009F5E26"/>
    <w:rsid w:val="009F5E70"/>
    <w:rsid w:val="009F61D8"/>
    <w:rsid w:val="009F62E9"/>
    <w:rsid w:val="009F6C33"/>
    <w:rsid w:val="009F6CD0"/>
    <w:rsid w:val="009F7453"/>
    <w:rsid w:val="009F75F5"/>
    <w:rsid w:val="009F77AA"/>
    <w:rsid w:val="009F7855"/>
    <w:rsid w:val="009F7875"/>
    <w:rsid w:val="009F7977"/>
    <w:rsid w:val="00A003D9"/>
    <w:rsid w:val="00A00433"/>
    <w:rsid w:val="00A00B7C"/>
    <w:rsid w:val="00A00C5F"/>
    <w:rsid w:val="00A00C89"/>
    <w:rsid w:val="00A00C97"/>
    <w:rsid w:val="00A00ED3"/>
    <w:rsid w:val="00A0111D"/>
    <w:rsid w:val="00A0159C"/>
    <w:rsid w:val="00A016EC"/>
    <w:rsid w:val="00A01BAF"/>
    <w:rsid w:val="00A01CFF"/>
    <w:rsid w:val="00A02047"/>
    <w:rsid w:val="00A0274C"/>
    <w:rsid w:val="00A02B6B"/>
    <w:rsid w:val="00A02CE1"/>
    <w:rsid w:val="00A03141"/>
    <w:rsid w:val="00A03326"/>
    <w:rsid w:val="00A033F3"/>
    <w:rsid w:val="00A03874"/>
    <w:rsid w:val="00A039A3"/>
    <w:rsid w:val="00A03A74"/>
    <w:rsid w:val="00A03B35"/>
    <w:rsid w:val="00A03B4D"/>
    <w:rsid w:val="00A03DA8"/>
    <w:rsid w:val="00A03F63"/>
    <w:rsid w:val="00A04349"/>
    <w:rsid w:val="00A044AF"/>
    <w:rsid w:val="00A049F3"/>
    <w:rsid w:val="00A04F3B"/>
    <w:rsid w:val="00A055E0"/>
    <w:rsid w:val="00A058C9"/>
    <w:rsid w:val="00A05D50"/>
    <w:rsid w:val="00A05E04"/>
    <w:rsid w:val="00A05FF1"/>
    <w:rsid w:val="00A067ED"/>
    <w:rsid w:val="00A06F78"/>
    <w:rsid w:val="00A0713B"/>
    <w:rsid w:val="00A074FD"/>
    <w:rsid w:val="00A07764"/>
    <w:rsid w:val="00A07BE4"/>
    <w:rsid w:val="00A07DE0"/>
    <w:rsid w:val="00A1019C"/>
    <w:rsid w:val="00A10214"/>
    <w:rsid w:val="00A105C3"/>
    <w:rsid w:val="00A106B1"/>
    <w:rsid w:val="00A10AA6"/>
    <w:rsid w:val="00A10B23"/>
    <w:rsid w:val="00A114A5"/>
    <w:rsid w:val="00A114FE"/>
    <w:rsid w:val="00A12043"/>
    <w:rsid w:val="00A120A1"/>
    <w:rsid w:val="00A12348"/>
    <w:rsid w:val="00A12553"/>
    <w:rsid w:val="00A13337"/>
    <w:rsid w:val="00A13362"/>
    <w:rsid w:val="00A134EA"/>
    <w:rsid w:val="00A1352A"/>
    <w:rsid w:val="00A1383F"/>
    <w:rsid w:val="00A13EBA"/>
    <w:rsid w:val="00A13EF9"/>
    <w:rsid w:val="00A14138"/>
    <w:rsid w:val="00A141C1"/>
    <w:rsid w:val="00A142B1"/>
    <w:rsid w:val="00A149C6"/>
    <w:rsid w:val="00A14A0C"/>
    <w:rsid w:val="00A14AF3"/>
    <w:rsid w:val="00A15939"/>
    <w:rsid w:val="00A1594C"/>
    <w:rsid w:val="00A15987"/>
    <w:rsid w:val="00A15A01"/>
    <w:rsid w:val="00A15AAD"/>
    <w:rsid w:val="00A15DBA"/>
    <w:rsid w:val="00A160AE"/>
    <w:rsid w:val="00A160DA"/>
    <w:rsid w:val="00A163B0"/>
    <w:rsid w:val="00A176F2"/>
    <w:rsid w:val="00A17D14"/>
    <w:rsid w:val="00A17D1A"/>
    <w:rsid w:val="00A202D7"/>
    <w:rsid w:val="00A203F1"/>
    <w:rsid w:val="00A2093D"/>
    <w:rsid w:val="00A20B7C"/>
    <w:rsid w:val="00A214A1"/>
    <w:rsid w:val="00A21684"/>
    <w:rsid w:val="00A21D97"/>
    <w:rsid w:val="00A21DA0"/>
    <w:rsid w:val="00A22182"/>
    <w:rsid w:val="00A22295"/>
    <w:rsid w:val="00A22722"/>
    <w:rsid w:val="00A22799"/>
    <w:rsid w:val="00A22BC3"/>
    <w:rsid w:val="00A22BF4"/>
    <w:rsid w:val="00A22D2C"/>
    <w:rsid w:val="00A22E17"/>
    <w:rsid w:val="00A239F2"/>
    <w:rsid w:val="00A23DBF"/>
    <w:rsid w:val="00A24086"/>
    <w:rsid w:val="00A240B2"/>
    <w:rsid w:val="00A24128"/>
    <w:rsid w:val="00A24620"/>
    <w:rsid w:val="00A25362"/>
    <w:rsid w:val="00A25375"/>
    <w:rsid w:val="00A25D25"/>
    <w:rsid w:val="00A25D3E"/>
    <w:rsid w:val="00A26618"/>
    <w:rsid w:val="00A2684C"/>
    <w:rsid w:val="00A26A19"/>
    <w:rsid w:val="00A26A2D"/>
    <w:rsid w:val="00A26B34"/>
    <w:rsid w:val="00A26C5B"/>
    <w:rsid w:val="00A26D4B"/>
    <w:rsid w:val="00A26DCC"/>
    <w:rsid w:val="00A27032"/>
    <w:rsid w:val="00A27041"/>
    <w:rsid w:val="00A274AD"/>
    <w:rsid w:val="00A2790C"/>
    <w:rsid w:val="00A279A6"/>
    <w:rsid w:val="00A27B7F"/>
    <w:rsid w:val="00A27CAF"/>
    <w:rsid w:val="00A27D98"/>
    <w:rsid w:val="00A27DE7"/>
    <w:rsid w:val="00A27E78"/>
    <w:rsid w:val="00A301EA"/>
    <w:rsid w:val="00A304B1"/>
    <w:rsid w:val="00A305C6"/>
    <w:rsid w:val="00A307A3"/>
    <w:rsid w:val="00A30B75"/>
    <w:rsid w:val="00A30BB7"/>
    <w:rsid w:val="00A30FE6"/>
    <w:rsid w:val="00A3101F"/>
    <w:rsid w:val="00A313B7"/>
    <w:rsid w:val="00A3158D"/>
    <w:rsid w:val="00A3177C"/>
    <w:rsid w:val="00A318D6"/>
    <w:rsid w:val="00A31C48"/>
    <w:rsid w:val="00A31E68"/>
    <w:rsid w:val="00A320E9"/>
    <w:rsid w:val="00A326D6"/>
    <w:rsid w:val="00A3283F"/>
    <w:rsid w:val="00A32BF9"/>
    <w:rsid w:val="00A32C10"/>
    <w:rsid w:val="00A32E6F"/>
    <w:rsid w:val="00A32EEC"/>
    <w:rsid w:val="00A331F3"/>
    <w:rsid w:val="00A3340A"/>
    <w:rsid w:val="00A33447"/>
    <w:rsid w:val="00A3344B"/>
    <w:rsid w:val="00A33BB7"/>
    <w:rsid w:val="00A340D3"/>
    <w:rsid w:val="00A3473C"/>
    <w:rsid w:val="00A34877"/>
    <w:rsid w:val="00A34BAF"/>
    <w:rsid w:val="00A35294"/>
    <w:rsid w:val="00A3530D"/>
    <w:rsid w:val="00A3560D"/>
    <w:rsid w:val="00A357B0"/>
    <w:rsid w:val="00A357EE"/>
    <w:rsid w:val="00A359C1"/>
    <w:rsid w:val="00A35C1F"/>
    <w:rsid w:val="00A35E1E"/>
    <w:rsid w:val="00A35E29"/>
    <w:rsid w:val="00A35F35"/>
    <w:rsid w:val="00A36318"/>
    <w:rsid w:val="00A365A9"/>
    <w:rsid w:val="00A36636"/>
    <w:rsid w:val="00A36978"/>
    <w:rsid w:val="00A36A5D"/>
    <w:rsid w:val="00A36BA9"/>
    <w:rsid w:val="00A3719D"/>
    <w:rsid w:val="00A37E40"/>
    <w:rsid w:val="00A37F48"/>
    <w:rsid w:val="00A37FD1"/>
    <w:rsid w:val="00A400DF"/>
    <w:rsid w:val="00A402D1"/>
    <w:rsid w:val="00A40379"/>
    <w:rsid w:val="00A40521"/>
    <w:rsid w:val="00A40919"/>
    <w:rsid w:val="00A40C62"/>
    <w:rsid w:val="00A40DFC"/>
    <w:rsid w:val="00A4119D"/>
    <w:rsid w:val="00A41831"/>
    <w:rsid w:val="00A41A44"/>
    <w:rsid w:val="00A41A47"/>
    <w:rsid w:val="00A41A9C"/>
    <w:rsid w:val="00A41FE8"/>
    <w:rsid w:val="00A422C9"/>
    <w:rsid w:val="00A428EE"/>
    <w:rsid w:val="00A42949"/>
    <w:rsid w:val="00A42969"/>
    <w:rsid w:val="00A42A90"/>
    <w:rsid w:val="00A42C1E"/>
    <w:rsid w:val="00A42CC0"/>
    <w:rsid w:val="00A42E4E"/>
    <w:rsid w:val="00A432C0"/>
    <w:rsid w:val="00A43541"/>
    <w:rsid w:val="00A43B0B"/>
    <w:rsid w:val="00A43D24"/>
    <w:rsid w:val="00A43DD2"/>
    <w:rsid w:val="00A44FE5"/>
    <w:rsid w:val="00A44FFA"/>
    <w:rsid w:val="00A4501B"/>
    <w:rsid w:val="00A45414"/>
    <w:rsid w:val="00A45426"/>
    <w:rsid w:val="00A45D02"/>
    <w:rsid w:val="00A4675E"/>
    <w:rsid w:val="00A46A99"/>
    <w:rsid w:val="00A46B79"/>
    <w:rsid w:val="00A46DF1"/>
    <w:rsid w:val="00A4702B"/>
    <w:rsid w:val="00A47797"/>
    <w:rsid w:val="00A479B8"/>
    <w:rsid w:val="00A47A55"/>
    <w:rsid w:val="00A47D3C"/>
    <w:rsid w:val="00A47EBD"/>
    <w:rsid w:val="00A47F26"/>
    <w:rsid w:val="00A47FA1"/>
    <w:rsid w:val="00A50126"/>
    <w:rsid w:val="00A5026C"/>
    <w:rsid w:val="00A50593"/>
    <w:rsid w:val="00A50946"/>
    <w:rsid w:val="00A5175B"/>
    <w:rsid w:val="00A517AD"/>
    <w:rsid w:val="00A51C6A"/>
    <w:rsid w:val="00A523F8"/>
    <w:rsid w:val="00A52634"/>
    <w:rsid w:val="00A52FE6"/>
    <w:rsid w:val="00A53150"/>
    <w:rsid w:val="00A5328C"/>
    <w:rsid w:val="00A533EE"/>
    <w:rsid w:val="00A536B6"/>
    <w:rsid w:val="00A537F7"/>
    <w:rsid w:val="00A53B40"/>
    <w:rsid w:val="00A53E70"/>
    <w:rsid w:val="00A53E71"/>
    <w:rsid w:val="00A54390"/>
    <w:rsid w:val="00A543FF"/>
    <w:rsid w:val="00A544A8"/>
    <w:rsid w:val="00A54A5D"/>
    <w:rsid w:val="00A54C3B"/>
    <w:rsid w:val="00A54DEF"/>
    <w:rsid w:val="00A54F9D"/>
    <w:rsid w:val="00A55C1B"/>
    <w:rsid w:val="00A55EA9"/>
    <w:rsid w:val="00A55F5D"/>
    <w:rsid w:val="00A563C3"/>
    <w:rsid w:val="00A569CD"/>
    <w:rsid w:val="00A57190"/>
    <w:rsid w:val="00A5734A"/>
    <w:rsid w:val="00A573F3"/>
    <w:rsid w:val="00A577F4"/>
    <w:rsid w:val="00A57878"/>
    <w:rsid w:val="00A579B5"/>
    <w:rsid w:val="00A57A03"/>
    <w:rsid w:val="00A57D65"/>
    <w:rsid w:val="00A57F31"/>
    <w:rsid w:val="00A57FF5"/>
    <w:rsid w:val="00A600AF"/>
    <w:rsid w:val="00A6052C"/>
    <w:rsid w:val="00A6082B"/>
    <w:rsid w:val="00A60E1B"/>
    <w:rsid w:val="00A61064"/>
    <w:rsid w:val="00A615DE"/>
    <w:rsid w:val="00A617BE"/>
    <w:rsid w:val="00A61C79"/>
    <w:rsid w:val="00A62053"/>
    <w:rsid w:val="00A620D9"/>
    <w:rsid w:val="00A627D2"/>
    <w:rsid w:val="00A62AA4"/>
    <w:rsid w:val="00A62BCC"/>
    <w:rsid w:val="00A62DB2"/>
    <w:rsid w:val="00A63171"/>
    <w:rsid w:val="00A631A5"/>
    <w:rsid w:val="00A63215"/>
    <w:rsid w:val="00A632B6"/>
    <w:rsid w:val="00A63745"/>
    <w:rsid w:val="00A63D70"/>
    <w:rsid w:val="00A6436E"/>
    <w:rsid w:val="00A64D01"/>
    <w:rsid w:val="00A64FEA"/>
    <w:rsid w:val="00A651FE"/>
    <w:rsid w:val="00A652DC"/>
    <w:rsid w:val="00A65509"/>
    <w:rsid w:val="00A658DB"/>
    <w:rsid w:val="00A65B95"/>
    <w:rsid w:val="00A65CD1"/>
    <w:rsid w:val="00A662BF"/>
    <w:rsid w:val="00A66485"/>
    <w:rsid w:val="00A664BE"/>
    <w:rsid w:val="00A66540"/>
    <w:rsid w:val="00A667CE"/>
    <w:rsid w:val="00A66D3C"/>
    <w:rsid w:val="00A66ED4"/>
    <w:rsid w:val="00A67480"/>
    <w:rsid w:val="00A67663"/>
    <w:rsid w:val="00A70416"/>
    <w:rsid w:val="00A705A3"/>
    <w:rsid w:val="00A70B6A"/>
    <w:rsid w:val="00A70CEA"/>
    <w:rsid w:val="00A71054"/>
    <w:rsid w:val="00A711CF"/>
    <w:rsid w:val="00A7122B"/>
    <w:rsid w:val="00A71B09"/>
    <w:rsid w:val="00A71C35"/>
    <w:rsid w:val="00A71D01"/>
    <w:rsid w:val="00A720A2"/>
    <w:rsid w:val="00A725E9"/>
    <w:rsid w:val="00A728A7"/>
    <w:rsid w:val="00A72967"/>
    <w:rsid w:val="00A72ACD"/>
    <w:rsid w:val="00A72B55"/>
    <w:rsid w:val="00A73083"/>
    <w:rsid w:val="00A73182"/>
    <w:rsid w:val="00A734BD"/>
    <w:rsid w:val="00A73585"/>
    <w:rsid w:val="00A73C58"/>
    <w:rsid w:val="00A74076"/>
    <w:rsid w:val="00A741BC"/>
    <w:rsid w:val="00A742EE"/>
    <w:rsid w:val="00A743A3"/>
    <w:rsid w:val="00A7473D"/>
    <w:rsid w:val="00A74B74"/>
    <w:rsid w:val="00A74D6F"/>
    <w:rsid w:val="00A74F42"/>
    <w:rsid w:val="00A75390"/>
    <w:rsid w:val="00A75654"/>
    <w:rsid w:val="00A75969"/>
    <w:rsid w:val="00A75D97"/>
    <w:rsid w:val="00A75FDE"/>
    <w:rsid w:val="00A76087"/>
    <w:rsid w:val="00A760FB"/>
    <w:rsid w:val="00A761B7"/>
    <w:rsid w:val="00A76359"/>
    <w:rsid w:val="00A7645D"/>
    <w:rsid w:val="00A7748B"/>
    <w:rsid w:val="00A77AA0"/>
    <w:rsid w:val="00A77ADB"/>
    <w:rsid w:val="00A77D26"/>
    <w:rsid w:val="00A8030A"/>
    <w:rsid w:val="00A80356"/>
    <w:rsid w:val="00A808E2"/>
    <w:rsid w:val="00A8120F"/>
    <w:rsid w:val="00A813F0"/>
    <w:rsid w:val="00A815B4"/>
    <w:rsid w:val="00A8163C"/>
    <w:rsid w:val="00A81B0D"/>
    <w:rsid w:val="00A8214F"/>
    <w:rsid w:val="00A8284E"/>
    <w:rsid w:val="00A828F3"/>
    <w:rsid w:val="00A82E6E"/>
    <w:rsid w:val="00A834A2"/>
    <w:rsid w:val="00A83937"/>
    <w:rsid w:val="00A83AAE"/>
    <w:rsid w:val="00A83C88"/>
    <w:rsid w:val="00A83D39"/>
    <w:rsid w:val="00A83ED0"/>
    <w:rsid w:val="00A84197"/>
    <w:rsid w:val="00A84800"/>
    <w:rsid w:val="00A84843"/>
    <w:rsid w:val="00A84AA8"/>
    <w:rsid w:val="00A84CAF"/>
    <w:rsid w:val="00A8537B"/>
    <w:rsid w:val="00A854CA"/>
    <w:rsid w:val="00A8560B"/>
    <w:rsid w:val="00A857C8"/>
    <w:rsid w:val="00A8598F"/>
    <w:rsid w:val="00A85A63"/>
    <w:rsid w:val="00A85A68"/>
    <w:rsid w:val="00A85CBD"/>
    <w:rsid w:val="00A85DBE"/>
    <w:rsid w:val="00A85F05"/>
    <w:rsid w:val="00A8637C"/>
    <w:rsid w:val="00A86673"/>
    <w:rsid w:val="00A866BB"/>
    <w:rsid w:val="00A86CDF"/>
    <w:rsid w:val="00A86E0B"/>
    <w:rsid w:val="00A86E9B"/>
    <w:rsid w:val="00A86FA1"/>
    <w:rsid w:val="00A8728C"/>
    <w:rsid w:val="00A87BD8"/>
    <w:rsid w:val="00A87E53"/>
    <w:rsid w:val="00A900D6"/>
    <w:rsid w:val="00A902F4"/>
    <w:rsid w:val="00A9038B"/>
    <w:rsid w:val="00A908F3"/>
    <w:rsid w:val="00A91244"/>
    <w:rsid w:val="00A912E3"/>
    <w:rsid w:val="00A912E9"/>
    <w:rsid w:val="00A91597"/>
    <w:rsid w:val="00A915BE"/>
    <w:rsid w:val="00A915D1"/>
    <w:rsid w:val="00A915DD"/>
    <w:rsid w:val="00A91A47"/>
    <w:rsid w:val="00A91B39"/>
    <w:rsid w:val="00A91B75"/>
    <w:rsid w:val="00A92476"/>
    <w:rsid w:val="00A9289B"/>
    <w:rsid w:val="00A92B76"/>
    <w:rsid w:val="00A92E12"/>
    <w:rsid w:val="00A930E6"/>
    <w:rsid w:val="00A931DE"/>
    <w:rsid w:val="00A93510"/>
    <w:rsid w:val="00A9352A"/>
    <w:rsid w:val="00A9365A"/>
    <w:rsid w:val="00A93BA4"/>
    <w:rsid w:val="00A93D7A"/>
    <w:rsid w:val="00A941D5"/>
    <w:rsid w:val="00A94356"/>
    <w:rsid w:val="00A94F9D"/>
    <w:rsid w:val="00A9510E"/>
    <w:rsid w:val="00A95332"/>
    <w:rsid w:val="00A955B7"/>
    <w:rsid w:val="00A960A3"/>
    <w:rsid w:val="00A96102"/>
    <w:rsid w:val="00A967F8"/>
    <w:rsid w:val="00A96BFC"/>
    <w:rsid w:val="00A96CD5"/>
    <w:rsid w:val="00A96DDE"/>
    <w:rsid w:val="00A9721D"/>
    <w:rsid w:val="00A9758A"/>
    <w:rsid w:val="00A97853"/>
    <w:rsid w:val="00A97C90"/>
    <w:rsid w:val="00A97D35"/>
    <w:rsid w:val="00A97E6B"/>
    <w:rsid w:val="00A97F9C"/>
    <w:rsid w:val="00AA00C0"/>
    <w:rsid w:val="00AA058A"/>
    <w:rsid w:val="00AA06B2"/>
    <w:rsid w:val="00AA081F"/>
    <w:rsid w:val="00AA0F3F"/>
    <w:rsid w:val="00AA1025"/>
    <w:rsid w:val="00AA1759"/>
    <w:rsid w:val="00AA1A76"/>
    <w:rsid w:val="00AA1F29"/>
    <w:rsid w:val="00AA2712"/>
    <w:rsid w:val="00AA279B"/>
    <w:rsid w:val="00AA2CCD"/>
    <w:rsid w:val="00AA2E5F"/>
    <w:rsid w:val="00AA2FF0"/>
    <w:rsid w:val="00AA3433"/>
    <w:rsid w:val="00AA3448"/>
    <w:rsid w:val="00AA366C"/>
    <w:rsid w:val="00AA38B5"/>
    <w:rsid w:val="00AA38D7"/>
    <w:rsid w:val="00AA39E0"/>
    <w:rsid w:val="00AA3CE8"/>
    <w:rsid w:val="00AA44DD"/>
    <w:rsid w:val="00AA455D"/>
    <w:rsid w:val="00AA4624"/>
    <w:rsid w:val="00AA4631"/>
    <w:rsid w:val="00AA4CA3"/>
    <w:rsid w:val="00AA4D9B"/>
    <w:rsid w:val="00AA4ECC"/>
    <w:rsid w:val="00AA4FF3"/>
    <w:rsid w:val="00AA508A"/>
    <w:rsid w:val="00AA52D4"/>
    <w:rsid w:val="00AA5677"/>
    <w:rsid w:val="00AA58E5"/>
    <w:rsid w:val="00AA5F45"/>
    <w:rsid w:val="00AA5F6D"/>
    <w:rsid w:val="00AA6275"/>
    <w:rsid w:val="00AA6414"/>
    <w:rsid w:val="00AA6811"/>
    <w:rsid w:val="00AA6E19"/>
    <w:rsid w:val="00AA702D"/>
    <w:rsid w:val="00AA7420"/>
    <w:rsid w:val="00AA7462"/>
    <w:rsid w:val="00AA78B0"/>
    <w:rsid w:val="00AB05EB"/>
    <w:rsid w:val="00AB063B"/>
    <w:rsid w:val="00AB0BA1"/>
    <w:rsid w:val="00AB0F9F"/>
    <w:rsid w:val="00AB1297"/>
    <w:rsid w:val="00AB12C0"/>
    <w:rsid w:val="00AB12E0"/>
    <w:rsid w:val="00AB1324"/>
    <w:rsid w:val="00AB18A7"/>
    <w:rsid w:val="00AB1AB9"/>
    <w:rsid w:val="00AB1E7D"/>
    <w:rsid w:val="00AB1EAA"/>
    <w:rsid w:val="00AB2556"/>
    <w:rsid w:val="00AB28B8"/>
    <w:rsid w:val="00AB32DB"/>
    <w:rsid w:val="00AB330E"/>
    <w:rsid w:val="00AB3372"/>
    <w:rsid w:val="00AB33B7"/>
    <w:rsid w:val="00AB373E"/>
    <w:rsid w:val="00AB377F"/>
    <w:rsid w:val="00AB39A5"/>
    <w:rsid w:val="00AB39C9"/>
    <w:rsid w:val="00AB3B3E"/>
    <w:rsid w:val="00AB4198"/>
    <w:rsid w:val="00AB46D5"/>
    <w:rsid w:val="00AB4B30"/>
    <w:rsid w:val="00AB4D32"/>
    <w:rsid w:val="00AB4E20"/>
    <w:rsid w:val="00AB50E2"/>
    <w:rsid w:val="00AB551B"/>
    <w:rsid w:val="00AB5AA7"/>
    <w:rsid w:val="00AB5D54"/>
    <w:rsid w:val="00AB5D78"/>
    <w:rsid w:val="00AB5DAD"/>
    <w:rsid w:val="00AB62ED"/>
    <w:rsid w:val="00AB640F"/>
    <w:rsid w:val="00AB6586"/>
    <w:rsid w:val="00AB6A09"/>
    <w:rsid w:val="00AB6CA1"/>
    <w:rsid w:val="00AB71A6"/>
    <w:rsid w:val="00AB7498"/>
    <w:rsid w:val="00AC006D"/>
    <w:rsid w:val="00AC0367"/>
    <w:rsid w:val="00AC084B"/>
    <w:rsid w:val="00AC0C1C"/>
    <w:rsid w:val="00AC0F98"/>
    <w:rsid w:val="00AC106C"/>
    <w:rsid w:val="00AC1221"/>
    <w:rsid w:val="00AC1FF6"/>
    <w:rsid w:val="00AC23F1"/>
    <w:rsid w:val="00AC2DCF"/>
    <w:rsid w:val="00AC31E7"/>
    <w:rsid w:val="00AC32A9"/>
    <w:rsid w:val="00AC3309"/>
    <w:rsid w:val="00AC3334"/>
    <w:rsid w:val="00AC341F"/>
    <w:rsid w:val="00AC3508"/>
    <w:rsid w:val="00AC35B0"/>
    <w:rsid w:val="00AC398F"/>
    <w:rsid w:val="00AC3B99"/>
    <w:rsid w:val="00AC3E1F"/>
    <w:rsid w:val="00AC40BD"/>
    <w:rsid w:val="00AC41D6"/>
    <w:rsid w:val="00AC43B4"/>
    <w:rsid w:val="00AC4628"/>
    <w:rsid w:val="00AC47A7"/>
    <w:rsid w:val="00AC4C7B"/>
    <w:rsid w:val="00AC4DB7"/>
    <w:rsid w:val="00AC510F"/>
    <w:rsid w:val="00AC5152"/>
    <w:rsid w:val="00AC5895"/>
    <w:rsid w:val="00AC5AF9"/>
    <w:rsid w:val="00AC5C3B"/>
    <w:rsid w:val="00AC637A"/>
    <w:rsid w:val="00AC6497"/>
    <w:rsid w:val="00AC6612"/>
    <w:rsid w:val="00AC6822"/>
    <w:rsid w:val="00AC6C4D"/>
    <w:rsid w:val="00AC706C"/>
    <w:rsid w:val="00AC70DD"/>
    <w:rsid w:val="00AC72C6"/>
    <w:rsid w:val="00AC75D9"/>
    <w:rsid w:val="00AC7603"/>
    <w:rsid w:val="00AC7810"/>
    <w:rsid w:val="00AC7CBD"/>
    <w:rsid w:val="00AC7DD5"/>
    <w:rsid w:val="00AC7EF2"/>
    <w:rsid w:val="00AC7FF9"/>
    <w:rsid w:val="00AD02F5"/>
    <w:rsid w:val="00AD0C4E"/>
    <w:rsid w:val="00AD1104"/>
    <w:rsid w:val="00AD1295"/>
    <w:rsid w:val="00AD16E3"/>
    <w:rsid w:val="00AD19A3"/>
    <w:rsid w:val="00AD1B63"/>
    <w:rsid w:val="00AD1DA4"/>
    <w:rsid w:val="00AD202A"/>
    <w:rsid w:val="00AD23C3"/>
    <w:rsid w:val="00AD2983"/>
    <w:rsid w:val="00AD2BB0"/>
    <w:rsid w:val="00AD2BDC"/>
    <w:rsid w:val="00AD2C3E"/>
    <w:rsid w:val="00AD32B7"/>
    <w:rsid w:val="00AD3493"/>
    <w:rsid w:val="00AD352D"/>
    <w:rsid w:val="00AD39BB"/>
    <w:rsid w:val="00AD3A00"/>
    <w:rsid w:val="00AD3D38"/>
    <w:rsid w:val="00AD3DD0"/>
    <w:rsid w:val="00AD4029"/>
    <w:rsid w:val="00AD404F"/>
    <w:rsid w:val="00AD4BA2"/>
    <w:rsid w:val="00AD4E50"/>
    <w:rsid w:val="00AD4E90"/>
    <w:rsid w:val="00AD52B1"/>
    <w:rsid w:val="00AD540D"/>
    <w:rsid w:val="00AD54B7"/>
    <w:rsid w:val="00AD55A8"/>
    <w:rsid w:val="00AD5658"/>
    <w:rsid w:val="00AD56A3"/>
    <w:rsid w:val="00AD5A1A"/>
    <w:rsid w:val="00AD5D8B"/>
    <w:rsid w:val="00AD5F65"/>
    <w:rsid w:val="00AD6CA7"/>
    <w:rsid w:val="00AD71BF"/>
    <w:rsid w:val="00AD73E8"/>
    <w:rsid w:val="00AD7655"/>
    <w:rsid w:val="00AD7834"/>
    <w:rsid w:val="00AD7A64"/>
    <w:rsid w:val="00AD7C58"/>
    <w:rsid w:val="00AD7CE5"/>
    <w:rsid w:val="00AD7F75"/>
    <w:rsid w:val="00AD7FEE"/>
    <w:rsid w:val="00AE0B23"/>
    <w:rsid w:val="00AE0DA6"/>
    <w:rsid w:val="00AE1070"/>
    <w:rsid w:val="00AE13BE"/>
    <w:rsid w:val="00AE1429"/>
    <w:rsid w:val="00AE143B"/>
    <w:rsid w:val="00AE18C0"/>
    <w:rsid w:val="00AE1E71"/>
    <w:rsid w:val="00AE2207"/>
    <w:rsid w:val="00AE2B05"/>
    <w:rsid w:val="00AE3071"/>
    <w:rsid w:val="00AE3833"/>
    <w:rsid w:val="00AE3908"/>
    <w:rsid w:val="00AE3C2E"/>
    <w:rsid w:val="00AE418C"/>
    <w:rsid w:val="00AE439A"/>
    <w:rsid w:val="00AE4524"/>
    <w:rsid w:val="00AE45FF"/>
    <w:rsid w:val="00AE4F6B"/>
    <w:rsid w:val="00AE5122"/>
    <w:rsid w:val="00AE51A7"/>
    <w:rsid w:val="00AE56E3"/>
    <w:rsid w:val="00AE5A6E"/>
    <w:rsid w:val="00AE5AC5"/>
    <w:rsid w:val="00AE5E36"/>
    <w:rsid w:val="00AE5EA2"/>
    <w:rsid w:val="00AE60EB"/>
    <w:rsid w:val="00AE66F8"/>
    <w:rsid w:val="00AE6F53"/>
    <w:rsid w:val="00AE759B"/>
    <w:rsid w:val="00AE7805"/>
    <w:rsid w:val="00AE79BD"/>
    <w:rsid w:val="00AE7CD1"/>
    <w:rsid w:val="00AE7D41"/>
    <w:rsid w:val="00AF058A"/>
    <w:rsid w:val="00AF06D0"/>
    <w:rsid w:val="00AF115F"/>
    <w:rsid w:val="00AF117B"/>
    <w:rsid w:val="00AF1671"/>
    <w:rsid w:val="00AF17E6"/>
    <w:rsid w:val="00AF180C"/>
    <w:rsid w:val="00AF1944"/>
    <w:rsid w:val="00AF19AA"/>
    <w:rsid w:val="00AF1D21"/>
    <w:rsid w:val="00AF1D39"/>
    <w:rsid w:val="00AF20A3"/>
    <w:rsid w:val="00AF2499"/>
    <w:rsid w:val="00AF253C"/>
    <w:rsid w:val="00AF29A0"/>
    <w:rsid w:val="00AF2C1E"/>
    <w:rsid w:val="00AF2F23"/>
    <w:rsid w:val="00AF350A"/>
    <w:rsid w:val="00AF3762"/>
    <w:rsid w:val="00AF3953"/>
    <w:rsid w:val="00AF3A8C"/>
    <w:rsid w:val="00AF3CD1"/>
    <w:rsid w:val="00AF3D81"/>
    <w:rsid w:val="00AF426C"/>
    <w:rsid w:val="00AF43B0"/>
    <w:rsid w:val="00AF4498"/>
    <w:rsid w:val="00AF4852"/>
    <w:rsid w:val="00AF49BB"/>
    <w:rsid w:val="00AF4A9A"/>
    <w:rsid w:val="00AF4C5D"/>
    <w:rsid w:val="00AF529D"/>
    <w:rsid w:val="00AF54BD"/>
    <w:rsid w:val="00AF5A47"/>
    <w:rsid w:val="00AF5F11"/>
    <w:rsid w:val="00AF629D"/>
    <w:rsid w:val="00AF63D4"/>
    <w:rsid w:val="00AF65F3"/>
    <w:rsid w:val="00AF66EF"/>
    <w:rsid w:val="00AF671E"/>
    <w:rsid w:val="00AF6917"/>
    <w:rsid w:val="00AF693E"/>
    <w:rsid w:val="00AF6ACE"/>
    <w:rsid w:val="00AF6BC4"/>
    <w:rsid w:val="00AF6BE5"/>
    <w:rsid w:val="00AF6ED2"/>
    <w:rsid w:val="00AF7134"/>
    <w:rsid w:val="00AF717A"/>
    <w:rsid w:val="00AF720C"/>
    <w:rsid w:val="00AF72C0"/>
    <w:rsid w:val="00AF72CE"/>
    <w:rsid w:val="00AF75D8"/>
    <w:rsid w:val="00AF76BF"/>
    <w:rsid w:val="00AF778D"/>
    <w:rsid w:val="00AF7D4A"/>
    <w:rsid w:val="00AF7F6C"/>
    <w:rsid w:val="00B00104"/>
    <w:rsid w:val="00B00705"/>
    <w:rsid w:val="00B01053"/>
    <w:rsid w:val="00B01385"/>
    <w:rsid w:val="00B01C21"/>
    <w:rsid w:val="00B01F1F"/>
    <w:rsid w:val="00B01F7F"/>
    <w:rsid w:val="00B02562"/>
    <w:rsid w:val="00B0257B"/>
    <w:rsid w:val="00B02900"/>
    <w:rsid w:val="00B029CC"/>
    <w:rsid w:val="00B02A3F"/>
    <w:rsid w:val="00B02B59"/>
    <w:rsid w:val="00B02E71"/>
    <w:rsid w:val="00B02F3E"/>
    <w:rsid w:val="00B03086"/>
    <w:rsid w:val="00B0324E"/>
    <w:rsid w:val="00B03395"/>
    <w:rsid w:val="00B03624"/>
    <w:rsid w:val="00B03824"/>
    <w:rsid w:val="00B039D9"/>
    <w:rsid w:val="00B03B20"/>
    <w:rsid w:val="00B03D80"/>
    <w:rsid w:val="00B04023"/>
    <w:rsid w:val="00B041C9"/>
    <w:rsid w:val="00B0437C"/>
    <w:rsid w:val="00B043ED"/>
    <w:rsid w:val="00B0470C"/>
    <w:rsid w:val="00B049D3"/>
    <w:rsid w:val="00B049DF"/>
    <w:rsid w:val="00B04C3D"/>
    <w:rsid w:val="00B04FCB"/>
    <w:rsid w:val="00B052FD"/>
    <w:rsid w:val="00B056EC"/>
    <w:rsid w:val="00B05A50"/>
    <w:rsid w:val="00B05BF7"/>
    <w:rsid w:val="00B06165"/>
    <w:rsid w:val="00B07399"/>
    <w:rsid w:val="00B07B67"/>
    <w:rsid w:val="00B10036"/>
    <w:rsid w:val="00B102BE"/>
    <w:rsid w:val="00B102F3"/>
    <w:rsid w:val="00B1051E"/>
    <w:rsid w:val="00B10C18"/>
    <w:rsid w:val="00B11254"/>
    <w:rsid w:val="00B1130B"/>
    <w:rsid w:val="00B11328"/>
    <w:rsid w:val="00B11599"/>
    <w:rsid w:val="00B1180A"/>
    <w:rsid w:val="00B11BBA"/>
    <w:rsid w:val="00B11C08"/>
    <w:rsid w:val="00B11D5E"/>
    <w:rsid w:val="00B11E89"/>
    <w:rsid w:val="00B11F3F"/>
    <w:rsid w:val="00B1204B"/>
    <w:rsid w:val="00B1205D"/>
    <w:rsid w:val="00B12B18"/>
    <w:rsid w:val="00B12D68"/>
    <w:rsid w:val="00B12E63"/>
    <w:rsid w:val="00B13369"/>
    <w:rsid w:val="00B133E8"/>
    <w:rsid w:val="00B1351F"/>
    <w:rsid w:val="00B13BCF"/>
    <w:rsid w:val="00B13E62"/>
    <w:rsid w:val="00B14036"/>
    <w:rsid w:val="00B140DB"/>
    <w:rsid w:val="00B1429D"/>
    <w:rsid w:val="00B1455A"/>
    <w:rsid w:val="00B14809"/>
    <w:rsid w:val="00B14B81"/>
    <w:rsid w:val="00B14B93"/>
    <w:rsid w:val="00B1519A"/>
    <w:rsid w:val="00B15615"/>
    <w:rsid w:val="00B15A60"/>
    <w:rsid w:val="00B15D38"/>
    <w:rsid w:val="00B15FEE"/>
    <w:rsid w:val="00B1628D"/>
    <w:rsid w:val="00B166A6"/>
    <w:rsid w:val="00B169D4"/>
    <w:rsid w:val="00B16C17"/>
    <w:rsid w:val="00B16FD5"/>
    <w:rsid w:val="00B172B3"/>
    <w:rsid w:val="00B17430"/>
    <w:rsid w:val="00B17555"/>
    <w:rsid w:val="00B2045A"/>
    <w:rsid w:val="00B20733"/>
    <w:rsid w:val="00B2083E"/>
    <w:rsid w:val="00B208D3"/>
    <w:rsid w:val="00B20FFE"/>
    <w:rsid w:val="00B21284"/>
    <w:rsid w:val="00B2184A"/>
    <w:rsid w:val="00B219E6"/>
    <w:rsid w:val="00B21AC4"/>
    <w:rsid w:val="00B2251F"/>
    <w:rsid w:val="00B2276C"/>
    <w:rsid w:val="00B227E9"/>
    <w:rsid w:val="00B22965"/>
    <w:rsid w:val="00B22C1D"/>
    <w:rsid w:val="00B22D2B"/>
    <w:rsid w:val="00B23156"/>
    <w:rsid w:val="00B236B4"/>
    <w:rsid w:val="00B23CF8"/>
    <w:rsid w:val="00B24320"/>
    <w:rsid w:val="00B24A2B"/>
    <w:rsid w:val="00B24D11"/>
    <w:rsid w:val="00B251A3"/>
    <w:rsid w:val="00B2536E"/>
    <w:rsid w:val="00B257D1"/>
    <w:rsid w:val="00B259E3"/>
    <w:rsid w:val="00B25B00"/>
    <w:rsid w:val="00B25C18"/>
    <w:rsid w:val="00B25E44"/>
    <w:rsid w:val="00B260AB"/>
    <w:rsid w:val="00B26290"/>
    <w:rsid w:val="00B2656F"/>
    <w:rsid w:val="00B26902"/>
    <w:rsid w:val="00B26AE5"/>
    <w:rsid w:val="00B26ED3"/>
    <w:rsid w:val="00B2798C"/>
    <w:rsid w:val="00B27A4A"/>
    <w:rsid w:val="00B27AB2"/>
    <w:rsid w:val="00B27B27"/>
    <w:rsid w:val="00B3005E"/>
    <w:rsid w:val="00B305D4"/>
    <w:rsid w:val="00B3077C"/>
    <w:rsid w:val="00B308FD"/>
    <w:rsid w:val="00B30BA3"/>
    <w:rsid w:val="00B31452"/>
    <w:rsid w:val="00B31EE8"/>
    <w:rsid w:val="00B32083"/>
    <w:rsid w:val="00B320C5"/>
    <w:rsid w:val="00B32237"/>
    <w:rsid w:val="00B3229A"/>
    <w:rsid w:val="00B32396"/>
    <w:rsid w:val="00B32902"/>
    <w:rsid w:val="00B32925"/>
    <w:rsid w:val="00B32CF3"/>
    <w:rsid w:val="00B32D92"/>
    <w:rsid w:val="00B32FCF"/>
    <w:rsid w:val="00B33089"/>
    <w:rsid w:val="00B330B7"/>
    <w:rsid w:val="00B330BD"/>
    <w:rsid w:val="00B331D2"/>
    <w:rsid w:val="00B33378"/>
    <w:rsid w:val="00B3386E"/>
    <w:rsid w:val="00B33C26"/>
    <w:rsid w:val="00B33FB0"/>
    <w:rsid w:val="00B3423F"/>
    <w:rsid w:val="00B3432C"/>
    <w:rsid w:val="00B3434D"/>
    <w:rsid w:val="00B34675"/>
    <w:rsid w:val="00B3469F"/>
    <w:rsid w:val="00B348D7"/>
    <w:rsid w:val="00B34912"/>
    <w:rsid w:val="00B34BBF"/>
    <w:rsid w:val="00B3516D"/>
    <w:rsid w:val="00B35295"/>
    <w:rsid w:val="00B354AB"/>
    <w:rsid w:val="00B354E7"/>
    <w:rsid w:val="00B357BA"/>
    <w:rsid w:val="00B357D0"/>
    <w:rsid w:val="00B35BD2"/>
    <w:rsid w:val="00B361E6"/>
    <w:rsid w:val="00B36221"/>
    <w:rsid w:val="00B36395"/>
    <w:rsid w:val="00B366C9"/>
    <w:rsid w:val="00B368C8"/>
    <w:rsid w:val="00B36923"/>
    <w:rsid w:val="00B36C1C"/>
    <w:rsid w:val="00B36EFA"/>
    <w:rsid w:val="00B37579"/>
    <w:rsid w:val="00B37EB8"/>
    <w:rsid w:val="00B4090B"/>
    <w:rsid w:val="00B40990"/>
    <w:rsid w:val="00B40F2C"/>
    <w:rsid w:val="00B4102D"/>
    <w:rsid w:val="00B412B7"/>
    <w:rsid w:val="00B41348"/>
    <w:rsid w:val="00B41C65"/>
    <w:rsid w:val="00B41E61"/>
    <w:rsid w:val="00B41E99"/>
    <w:rsid w:val="00B422F0"/>
    <w:rsid w:val="00B425BE"/>
    <w:rsid w:val="00B42742"/>
    <w:rsid w:val="00B42A77"/>
    <w:rsid w:val="00B42E46"/>
    <w:rsid w:val="00B42EE0"/>
    <w:rsid w:val="00B43018"/>
    <w:rsid w:val="00B4385E"/>
    <w:rsid w:val="00B43B6F"/>
    <w:rsid w:val="00B43B7F"/>
    <w:rsid w:val="00B440A2"/>
    <w:rsid w:val="00B44404"/>
    <w:rsid w:val="00B445DA"/>
    <w:rsid w:val="00B447AA"/>
    <w:rsid w:val="00B44D68"/>
    <w:rsid w:val="00B452A3"/>
    <w:rsid w:val="00B455F2"/>
    <w:rsid w:val="00B4570B"/>
    <w:rsid w:val="00B45770"/>
    <w:rsid w:val="00B457FF"/>
    <w:rsid w:val="00B45A5D"/>
    <w:rsid w:val="00B45A6A"/>
    <w:rsid w:val="00B45ECD"/>
    <w:rsid w:val="00B45F75"/>
    <w:rsid w:val="00B4601C"/>
    <w:rsid w:val="00B461CE"/>
    <w:rsid w:val="00B464D2"/>
    <w:rsid w:val="00B4670F"/>
    <w:rsid w:val="00B4697C"/>
    <w:rsid w:val="00B46992"/>
    <w:rsid w:val="00B46FA5"/>
    <w:rsid w:val="00B478E3"/>
    <w:rsid w:val="00B479D4"/>
    <w:rsid w:val="00B479D8"/>
    <w:rsid w:val="00B47BAE"/>
    <w:rsid w:val="00B47D79"/>
    <w:rsid w:val="00B47FE0"/>
    <w:rsid w:val="00B500DC"/>
    <w:rsid w:val="00B507A8"/>
    <w:rsid w:val="00B5085C"/>
    <w:rsid w:val="00B50A2B"/>
    <w:rsid w:val="00B50C94"/>
    <w:rsid w:val="00B50F8D"/>
    <w:rsid w:val="00B51336"/>
    <w:rsid w:val="00B51701"/>
    <w:rsid w:val="00B518BD"/>
    <w:rsid w:val="00B51B5E"/>
    <w:rsid w:val="00B51E6A"/>
    <w:rsid w:val="00B52107"/>
    <w:rsid w:val="00B5224A"/>
    <w:rsid w:val="00B52393"/>
    <w:rsid w:val="00B52978"/>
    <w:rsid w:val="00B52E0C"/>
    <w:rsid w:val="00B52E89"/>
    <w:rsid w:val="00B530A1"/>
    <w:rsid w:val="00B53C28"/>
    <w:rsid w:val="00B54235"/>
    <w:rsid w:val="00B5445B"/>
    <w:rsid w:val="00B54B12"/>
    <w:rsid w:val="00B54F92"/>
    <w:rsid w:val="00B55124"/>
    <w:rsid w:val="00B5526D"/>
    <w:rsid w:val="00B553C7"/>
    <w:rsid w:val="00B55690"/>
    <w:rsid w:val="00B556B2"/>
    <w:rsid w:val="00B558C0"/>
    <w:rsid w:val="00B55E1F"/>
    <w:rsid w:val="00B55EC5"/>
    <w:rsid w:val="00B55F00"/>
    <w:rsid w:val="00B561CE"/>
    <w:rsid w:val="00B565B0"/>
    <w:rsid w:val="00B5664F"/>
    <w:rsid w:val="00B5698C"/>
    <w:rsid w:val="00B5754B"/>
    <w:rsid w:val="00B57993"/>
    <w:rsid w:val="00B6093F"/>
    <w:rsid w:val="00B60C3D"/>
    <w:rsid w:val="00B60F60"/>
    <w:rsid w:val="00B613A3"/>
    <w:rsid w:val="00B6146F"/>
    <w:rsid w:val="00B61D5A"/>
    <w:rsid w:val="00B61DB4"/>
    <w:rsid w:val="00B6247C"/>
    <w:rsid w:val="00B6258F"/>
    <w:rsid w:val="00B6338A"/>
    <w:rsid w:val="00B634B5"/>
    <w:rsid w:val="00B63AED"/>
    <w:rsid w:val="00B64852"/>
    <w:rsid w:val="00B64B16"/>
    <w:rsid w:val="00B64CB9"/>
    <w:rsid w:val="00B65351"/>
    <w:rsid w:val="00B65641"/>
    <w:rsid w:val="00B65797"/>
    <w:rsid w:val="00B65ABA"/>
    <w:rsid w:val="00B662D3"/>
    <w:rsid w:val="00B6645B"/>
    <w:rsid w:val="00B669D3"/>
    <w:rsid w:val="00B66A37"/>
    <w:rsid w:val="00B67379"/>
    <w:rsid w:val="00B67C11"/>
    <w:rsid w:val="00B67F47"/>
    <w:rsid w:val="00B70065"/>
    <w:rsid w:val="00B70432"/>
    <w:rsid w:val="00B704FE"/>
    <w:rsid w:val="00B70D46"/>
    <w:rsid w:val="00B71403"/>
    <w:rsid w:val="00B71762"/>
    <w:rsid w:val="00B726A4"/>
    <w:rsid w:val="00B72FFB"/>
    <w:rsid w:val="00B73175"/>
    <w:rsid w:val="00B73222"/>
    <w:rsid w:val="00B73273"/>
    <w:rsid w:val="00B73559"/>
    <w:rsid w:val="00B73B02"/>
    <w:rsid w:val="00B73C6A"/>
    <w:rsid w:val="00B73F54"/>
    <w:rsid w:val="00B74691"/>
    <w:rsid w:val="00B74B59"/>
    <w:rsid w:val="00B74EDE"/>
    <w:rsid w:val="00B75074"/>
    <w:rsid w:val="00B75419"/>
    <w:rsid w:val="00B7545F"/>
    <w:rsid w:val="00B7576C"/>
    <w:rsid w:val="00B75848"/>
    <w:rsid w:val="00B75B87"/>
    <w:rsid w:val="00B75C68"/>
    <w:rsid w:val="00B75DE6"/>
    <w:rsid w:val="00B75FDE"/>
    <w:rsid w:val="00B75FFB"/>
    <w:rsid w:val="00B76725"/>
    <w:rsid w:val="00B76915"/>
    <w:rsid w:val="00B76AD1"/>
    <w:rsid w:val="00B76DE3"/>
    <w:rsid w:val="00B772DD"/>
    <w:rsid w:val="00B774D2"/>
    <w:rsid w:val="00B77527"/>
    <w:rsid w:val="00B77555"/>
    <w:rsid w:val="00B77665"/>
    <w:rsid w:val="00B776C5"/>
    <w:rsid w:val="00B7779A"/>
    <w:rsid w:val="00B77BCE"/>
    <w:rsid w:val="00B80182"/>
    <w:rsid w:val="00B808DE"/>
    <w:rsid w:val="00B80F00"/>
    <w:rsid w:val="00B810F1"/>
    <w:rsid w:val="00B8142A"/>
    <w:rsid w:val="00B815BA"/>
    <w:rsid w:val="00B81AC0"/>
    <w:rsid w:val="00B81AE1"/>
    <w:rsid w:val="00B81D8B"/>
    <w:rsid w:val="00B82282"/>
    <w:rsid w:val="00B824DF"/>
    <w:rsid w:val="00B82844"/>
    <w:rsid w:val="00B82AE6"/>
    <w:rsid w:val="00B83167"/>
    <w:rsid w:val="00B83457"/>
    <w:rsid w:val="00B835CD"/>
    <w:rsid w:val="00B83798"/>
    <w:rsid w:val="00B8412D"/>
    <w:rsid w:val="00B84197"/>
    <w:rsid w:val="00B841FE"/>
    <w:rsid w:val="00B84382"/>
    <w:rsid w:val="00B8453F"/>
    <w:rsid w:val="00B84894"/>
    <w:rsid w:val="00B84EA0"/>
    <w:rsid w:val="00B85419"/>
    <w:rsid w:val="00B85D21"/>
    <w:rsid w:val="00B85DB0"/>
    <w:rsid w:val="00B85E57"/>
    <w:rsid w:val="00B85FA3"/>
    <w:rsid w:val="00B86012"/>
    <w:rsid w:val="00B86943"/>
    <w:rsid w:val="00B86A4C"/>
    <w:rsid w:val="00B87028"/>
    <w:rsid w:val="00B87761"/>
    <w:rsid w:val="00B90087"/>
    <w:rsid w:val="00B900D5"/>
    <w:rsid w:val="00B9046D"/>
    <w:rsid w:val="00B911F9"/>
    <w:rsid w:val="00B9140E"/>
    <w:rsid w:val="00B91D1F"/>
    <w:rsid w:val="00B92245"/>
    <w:rsid w:val="00B922DA"/>
    <w:rsid w:val="00B93B4A"/>
    <w:rsid w:val="00B93D95"/>
    <w:rsid w:val="00B93F3E"/>
    <w:rsid w:val="00B94762"/>
    <w:rsid w:val="00B94997"/>
    <w:rsid w:val="00B94A06"/>
    <w:rsid w:val="00B94D70"/>
    <w:rsid w:val="00B94F4F"/>
    <w:rsid w:val="00B94F86"/>
    <w:rsid w:val="00B951D9"/>
    <w:rsid w:val="00B95418"/>
    <w:rsid w:val="00B95624"/>
    <w:rsid w:val="00B95818"/>
    <w:rsid w:val="00B95A04"/>
    <w:rsid w:val="00B95B7B"/>
    <w:rsid w:val="00B96244"/>
    <w:rsid w:val="00B963C1"/>
    <w:rsid w:val="00B96745"/>
    <w:rsid w:val="00B968CC"/>
    <w:rsid w:val="00B96D12"/>
    <w:rsid w:val="00B96D22"/>
    <w:rsid w:val="00B96DA0"/>
    <w:rsid w:val="00B97279"/>
    <w:rsid w:val="00B974CD"/>
    <w:rsid w:val="00B9798F"/>
    <w:rsid w:val="00B97A77"/>
    <w:rsid w:val="00B97AAE"/>
    <w:rsid w:val="00B97D17"/>
    <w:rsid w:val="00BA0158"/>
    <w:rsid w:val="00BA0355"/>
    <w:rsid w:val="00BA043C"/>
    <w:rsid w:val="00BA08DE"/>
    <w:rsid w:val="00BA09D5"/>
    <w:rsid w:val="00BA09EC"/>
    <w:rsid w:val="00BA0B27"/>
    <w:rsid w:val="00BA0EB7"/>
    <w:rsid w:val="00BA1124"/>
    <w:rsid w:val="00BA13DD"/>
    <w:rsid w:val="00BA1582"/>
    <w:rsid w:val="00BA1D63"/>
    <w:rsid w:val="00BA25E9"/>
    <w:rsid w:val="00BA2A37"/>
    <w:rsid w:val="00BA2D3A"/>
    <w:rsid w:val="00BA3102"/>
    <w:rsid w:val="00BA3160"/>
    <w:rsid w:val="00BA34C7"/>
    <w:rsid w:val="00BA359A"/>
    <w:rsid w:val="00BA36B0"/>
    <w:rsid w:val="00BA36E2"/>
    <w:rsid w:val="00BA38D3"/>
    <w:rsid w:val="00BA3A5B"/>
    <w:rsid w:val="00BA3B55"/>
    <w:rsid w:val="00BA3E1B"/>
    <w:rsid w:val="00BA4068"/>
    <w:rsid w:val="00BA416E"/>
    <w:rsid w:val="00BA42B0"/>
    <w:rsid w:val="00BA44C6"/>
    <w:rsid w:val="00BA47A0"/>
    <w:rsid w:val="00BA47F9"/>
    <w:rsid w:val="00BA491A"/>
    <w:rsid w:val="00BA4DCD"/>
    <w:rsid w:val="00BA4E9D"/>
    <w:rsid w:val="00BA4FB6"/>
    <w:rsid w:val="00BA5384"/>
    <w:rsid w:val="00BA54F2"/>
    <w:rsid w:val="00BA574B"/>
    <w:rsid w:val="00BA575C"/>
    <w:rsid w:val="00BA5CA3"/>
    <w:rsid w:val="00BA683A"/>
    <w:rsid w:val="00BA6A98"/>
    <w:rsid w:val="00BA6F33"/>
    <w:rsid w:val="00BA75F8"/>
    <w:rsid w:val="00BAAA55"/>
    <w:rsid w:val="00BB05C6"/>
    <w:rsid w:val="00BB0865"/>
    <w:rsid w:val="00BB0E98"/>
    <w:rsid w:val="00BB0F10"/>
    <w:rsid w:val="00BB0FCC"/>
    <w:rsid w:val="00BB100A"/>
    <w:rsid w:val="00BB1754"/>
    <w:rsid w:val="00BB20CA"/>
    <w:rsid w:val="00BB22DB"/>
    <w:rsid w:val="00BB2328"/>
    <w:rsid w:val="00BB25F3"/>
    <w:rsid w:val="00BB292A"/>
    <w:rsid w:val="00BB2DAC"/>
    <w:rsid w:val="00BB2FC5"/>
    <w:rsid w:val="00BB3404"/>
    <w:rsid w:val="00BB3459"/>
    <w:rsid w:val="00BB362A"/>
    <w:rsid w:val="00BB3832"/>
    <w:rsid w:val="00BB393E"/>
    <w:rsid w:val="00BB3E20"/>
    <w:rsid w:val="00BB42E0"/>
    <w:rsid w:val="00BB4398"/>
    <w:rsid w:val="00BB4B6A"/>
    <w:rsid w:val="00BB5110"/>
    <w:rsid w:val="00BB5212"/>
    <w:rsid w:val="00BB537A"/>
    <w:rsid w:val="00BB54A8"/>
    <w:rsid w:val="00BB5509"/>
    <w:rsid w:val="00BB625B"/>
    <w:rsid w:val="00BB63F2"/>
    <w:rsid w:val="00BB6665"/>
    <w:rsid w:val="00BB6729"/>
    <w:rsid w:val="00BB6941"/>
    <w:rsid w:val="00BB6C68"/>
    <w:rsid w:val="00BB70FF"/>
    <w:rsid w:val="00BB71EC"/>
    <w:rsid w:val="00BB75C3"/>
    <w:rsid w:val="00BB7736"/>
    <w:rsid w:val="00BB7E02"/>
    <w:rsid w:val="00BB7EC3"/>
    <w:rsid w:val="00BB7F5D"/>
    <w:rsid w:val="00BC022E"/>
    <w:rsid w:val="00BC0386"/>
    <w:rsid w:val="00BC0405"/>
    <w:rsid w:val="00BC0583"/>
    <w:rsid w:val="00BC08BA"/>
    <w:rsid w:val="00BC0C71"/>
    <w:rsid w:val="00BC0EB0"/>
    <w:rsid w:val="00BC0EFB"/>
    <w:rsid w:val="00BC1338"/>
    <w:rsid w:val="00BC15B9"/>
    <w:rsid w:val="00BC181E"/>
    <w:rsid w:val="00BC184D"/>
    <w:rsid w:val="00BC1B30"/>
    <w:rsid w:val="00BC1B71"/>
    <w:rsid w:val="00BC1FF4"/>
    <w:rsid w:val="00BC2309"/>
    <w:rsid w:val="00BC2822"/>
    <w:rsid w:val="00BC2A9C"/>
    <w:rsid w:val="00BC2AA7"/>
    <w:rsid w:val="00BC2C08"/>
    <w:rsid w:val="00BC2ED8"/>
    <w:rsid w:val="00BC3144"/>
    <w:rsid w:val="00BC35A9"/>
    <w:rsid w:val="00BC373B"/>
    <w:rsid w:val="00BC4369"/>
    <w:rsid w:val="00BC479A"/>
    <w:rsid w:val="00BC4D46"/>
    <w:rsid w:val="00BC584F"/>
    <w:rsid w:val="00BC5B94"/>
    <w:rsid w:val="00BC617E"/>
    <w:rsid w:val="00BC638F"/>
    <w:rsid w:val="00BC66C1"/>
    <w:rsid w:val="00BC704B"/>
    <w:rsid w:val="00BC75D8"/>
    <w:rsid w:val="00BD019A"/>
    <w:rsid w:val="00BD0317"/>
    <w:rsid w:val="00BD0540"/>
    <w:rsid w:val="00BD17AA"/>
    <w:rsid w:val="00BD17AB"/>
    <w:rsid w:val="00BD1F91"/>
    <w:rsid w:val="00BD1FC8"/>
    <w:rsid w:val="00BD20BF"/>
    <w:rsid w:val="00BD2574"/>
    <w:rsid w:val="00BD259C"/>
    <w:rsid w:val="00BD25B2"/>
    <w:rsid w:val="00BD25B4"/>
    <w:rsid w:val="00BD26F7"/>
    <w:rsid w:val="00BD2D22"/>
    <w:rsid w:val="00BD2FB7"/>
    <w:rsid w:val="00BD3761"/>
    <w:rsid w:val="00BD3808"/>
    <w:rsid w:val="00BD3964"/>
    <w:rsid w:val="00BD397E"/>
    <w:rsid w:val="00BD3BAC"/>
    <w:rsid w:val="00BD3BE2"/>
    <w:rsid w:val="00BD3D41"/>
    <w:rsid w:val="00BD426F"/>
    <w:rsid w:val="00BD429D"/>
    <w:rsid w:val="00BD4389"/>
    <w:rsid w:val="00BD4404"/>
    <w:rsid w:val="00BD450B"/>
    <w:rsid w:val="00BD4532"/>
    <w:rsid w:val="00BD49B1"/>
    <w:rsid w:val="00BD4AA0"/>
    <w:rsid w:val="00BD4E7D"/>
    <w:rsid w:val="00BD53E0"/>
    <w:rsid w:val="00BD58B6"/>
    <w:rsid w:val="00BD6462"/>
    <w:rsid w:val="00BD6499"/>
    <w:rsid w:val="00BD6628"/>
    <w:rsid w:val="00BD683E"/>
    <w:rsid w:val="00BD6DDC"/>
    <w:rsid w:val="00BD7191"/>
    <w:rsid w:val="00BD7A01"/>
    <w:rsid w:val="00BD7D7A"/>
    <w:rsid w:val="00BD7F5A"/>
    <w:rsid w:val="00BD7F98"/>
    <w:rsid w:val="00BE0438"/>
    <w:rsid w:val="00BE0AE6"/>
    <w:rsid w:val="00BE0BC9"/>
    <w:rsid w:val="00BE11BD"/>
    <w:rsid w:val="00BE1441"/>
    <w:rsid w:val="00BE191B"/>
    <w:rsid w:val="00BE196D"/>
    <w:rsid w:val="00BE1B33"/>
    <w:rsid w:val="00BE1DA5"/>
    <w:rsid w:val="00BE1EBF"/>
    <w:rsid w:val="00BE28AF"/>
    <w:rsid w:val="00BE30A6"/>
    <w:rsid w:val="00BE37C0"/>
    <w:rsid w:val="00BE3B43"/>
    <w:rsid w:val="00BE3D03"/>
    <w:rsid w:val="00BE3DE2"/>
    <w:rsid w:val="00BE3E07"/>
    <w:rsid w:val="00BE434E"/>
    <w:rsid w:val="00BE454F"/>
    <w:rsid w:val="00BE4855"/>
    <w:rsid w:val="00BE499B"/>
    <w:rsid w:val="00BE49AC"/>
    <w:rsid w:val="00BE4A62"/>
    <w:rsid w:val="00BE4A7C"/>
    <w:rsid w:val="00BE4CF2"/>
    <w:rsid w:val="00BE5243"/>
    <w:rsid w:val="00BE5B75"/>
    <w:rsid w:val="00BE5CA9"/>
    <w:rsid w:val="00BE62D5"/>
    <w:rsid w:val="00BE68FB"/>
    <w:rsid w:val="00BE7BF5"/>
    <w:rsid w:val="00BE7C2D"/>
    <w:rsid w:val="00BE7DD6"/>
    <w:rsid w:val="00BE7F31"/>
    <w:rsid w:val="00BF064E"/>
    <w:rsid w:val="00BF13FA"/>
    <w:rsid w:val="00BF18F1"/>
    <w:rsid w:val="00BF1A2E"/>
    <w:rsid w:val="00BF1B4C"/>
    <w:rsid w:val="00BF27AD"/>
    <w:rsid w:val="00BF2B5F"/>
    <w:rsid w:val="00BF2DFE"/>
    <w:rsid w:val="00BF2E83"/>
    <w:rsid w:val="00BF3226"/>
    <w:rsid w:val="00BF3508"/>
    <w:rsid w:val="00BF3593"/>
    <w:rsid w:val="00BF371C"/>
    <w:rsid w:val="00BF388B"/>
    <w:rsid w:val="00BF3A32"/>
    <w:rsid w:val="00BF3E38"/>
    <w:rsid w:val="00BF4204"/>
    <w:rsid w:val="00BF43BE"/>
    <w:rsid w:val="00BF4466"/>
    <w:rsid w:val="00BF46B8"/>
    <w:rsid w:val="00BF47E3"/>
    <w:rsid w:val="00BF4B6C"/>
    <w:rsid w:val="00BF5277"/>
    <w:rsid w:val="00BF5F00"/>
    <w:rsid w:val="00BF6750"/>
    <w:rsid w:val="00BF69B7"/>
    <w:rsid w:val="00BF7775"/>
    <w:rsid w:val="00BF7CF3"/>
    <w:rsid w:val="00BF7EE4"/>
    <w:rsid w:val="00C00015"/>
    <w:rsid w:val="00C004A1"/>
    <w:rsid w:val="00C00596"/>
    <w:rsid w:val="00C0079F"/>
    <w:rsid w:val="00C008A2"/>
    <w:rsid w:val="00C0091C"/>
    <w:rsid w:val="00C00A25"/>
    <w:rsid w:val="00C00BAE"/>
    <w:rsid w:val="00C01173"/>
    <w:rsid w:val="00C0144C"/>
    <w:rsid w:val="00C014F6"/>
    <w:rsid w:val="00C01568"/>
    <w:rsid w:val="00C017A1"/>
    <w:rsid w:val="00C0181E"/>
    <w:rsid w:val="00C019A1"/>
    <w:rsid w:val="00C020D7"/>
    <w:rsid w:val="00C02691"/>
    <w:rsid w:val="00C02DA2"/>
    <w:rsid w:val="00C02F07"/>
    <w:rsid w:val="00C02F16"/>
    <w:rsid w:val="00C030B8"/>
    <w:rsid w:val="00C03262"/>
    <w:rsid w:val="00C038EB"/>
    <w:rsid w:val="00C03C27"/>
    <w:rsid w:val="00C03C2E"/>
    <w:rsid w:val="00C03E1A"/>
    <w:rsid w:val="00C03F4A"/>
    <w:rsid w:val="00C040D0"/>
    <w:rsid w:val="00C040D5"/>
    <w:rsid w:val="00C04209"/>
    <w:rsid w:val="00C0429D"/>
    <w:rsid w:val="00C04D33"/>
    <w:rsid w:val="00C04E7F"/>
    <w:rsid w:val="00C052A7"/>
    <w:rsid w:val="00C05642"/>
    <w:rsid w:val="00C05873"/>
    <w:rsid w:val="00C05A79"/>
    <w:rsid w:val="00C05AED"/>
    <w:rsid w:val="00C05BA9"/>
    <w:rsid w:val="00C05E69"/>
    <w:rsid w:val="00C05EE8"/>
    <w:rsid w:val="00C06076"/>
    <w:rsid w:val="00C062B5"/>
    <w:rsid w:val="00C063C3"/>
    <w:rsid w:val="00C066FA"/>
    <w:rsid w:val="00C06A06"/>
    <w:rsid w:val="00C06A21"/>
    <w:rsid w:val="00C0728C"/>
    <w:rsid w:val="00C073AB"/>
    <w:rsid w:val="00C073AD"/>
    <w:rsid w:val="00C07884"/>
    <w:rsid w:val="00C07CEA"/>
    <w:rsid w:val="00C07CEB"/>
    <w:rsid w:val="00C07DDB"/>
    <w:rsid w:val="00C104B4"/>
    <w:rsid w:val="00C107D3"/>
    <w:rsid w:val="00C108B7"/>
    <w:rsid w:val="00C11028"/>
    <w:rsid w:val="00C111A9"/>
    <w:rsid w:val="00C1129B"/>
    <w:rsid w:val="00C118C1"/>
    <w:rsid w:val="00C11B78"/>
    <w:rsid w:val="00C11DE1"/>
    <w:rsid w:val="00C1236E"/>
    <w:rsid w:val="00C12558"/>
    <w:rsid w:val="00C12787"/>
    <w:rsid w:val="00C1284D"/>
    <w:rsid w:val="00C12B19"/>
    <w:rsid w:val="00C12C88"/>
    <w:rsid w:val="00C12F7D"/>
    <w:rsid w:val="00C13044"/>
    <w:rsid w:val="00C130E1"/>
    <w:rsid w:val="00C1318D"/>
    <w:rsid w:val="00C13316"/>
    <w:rsid w:val="00C1345C"/>
    <w:rsid w:val="00C13602"/>
    <w:rsid w:val="00C13851"/>
    <w:rsid w:val="00C13993"/>
    <w:rsid w:val="00C13B8A"/>
    <w:rsid w:val="00C13D96"/>
    <w:rsid w:val="00C14158"/>
    <w:rsid w:val="00C1420D"/>
    <w:rsid w:val="00C1425C"/>
    <w:rsid w:val="00C146A4"/>
    <w:rsid w:val="00C14799"/>
    <w:rsid w:val="00C1515F"/>
    <w:rsid w:val="00C15515"/>
    <w:rsid w:val="00C155CB"/>
    <w:rsid w:val="00C159A9"/>
    <w:rsid w:val="00C159E6"/>
    <w:rsid w:val="00C1618A"/>
    <w:rsid w:val="00C167CC"/>
    <w:rsid w:val="00C16D24"/>
    <w:rsid w:val="00C16F9B"/>
    <w:rsid w:val="00C203C3"/>
    <w:rsid w:val="00C208DA"/>
    <w:rsid w:val="00C21266"/>
    <w:rsid w:val="00C212C0"/>
    <w:rsid w:val="00C21CE6"/>
    <w:rsid w:val="00C21E10"/>
    <w:rsid w:val="00C21F99"/>
    <w:rsid w:val="00C2233F"/>
    <w:rsid w:val="00C224BB"/>
    <w:rsid w:val="00C224DD"/>
    <w:rsid w:val="00C22B98"/>
    <w:rsid w:val="00C22CA6"/>
    <w:rsid w:val="00C23278"/>
    <w:rsid w:val="00C23716"/>
    <w:rsid w:val="00C23895"/>
    <w:rsid w:val="00C23AD6"/>
    <w:rsid w:val="00C23C1F"/>
    <w:rsid w:val="00C23E2C"/>
    <w:rsid w:val="00C23FD4"/>
    <w:rsid w:val="00C24023"/>
    <w:rsid w:val="00C24068"/>
    <w:rsid w:val="00C24507"/>
    <w:rsid w:val="00C24587"/>
    <w:rsid w:val="00C24794"/>
    <w:rsid w:val="00C24B86"/>
    <w:rsid w:val="00C24F3E"/>
    <w:rsid w:val="00C2538D"/>
    <w:rsid w:val="00C2546F"/>
    <w:rsid w:val="00C255C9"/>
    <w:rsid w:val="00C25C15"/>
    <w:rsid w:val="00C260EC"/>
    <w:rsid w:val="00C26680"/>
    <w:rsid w:val="00C268C2"/>
    <w:rsid w:val="00C26B6F"/>
    <w:rsid w:val="00C26C64"/>
    <w:rsid w:val="00C27562"/>
    <w:rsid w:val="00C277D6"/>
    <w:rsid w:val="00C277D9"/>
    <w:rsid w:val="00C30009"/>
    <w:rsid w:val="00C30183"/>
    <w:rsid w:val="00C30527"/>
    <w:rsid w:val="00C3057C"/>
    <w:rsid w:val="00C30747"/>
    <w:rsid w:val="00C308ED"/>
    <w:rsid w:val="00C3098D"/>
    <w:rsid w:val="00C30DDD"/>
    <w:rsid w:val="00C30E9B"/>
    <w:rsid w:val="00C30F24"/>
    <w:rsid w:val="00C31517"/>
    <w:rsid w:val="00C31926"/>
    <w:rsid w:val="00C319AE"/>
    <w:rsid w:val="00C319B9"/>
    <w:rsid w:val="00C319EB"/>
    <w:rsid w:val="00C31BF0"/>
    <w:rsid w:val="00C31E5B"/>
    <w:rsid w:val="00C31F82"/>
    <w:rsid w:val="00C327F3"/>
    <w:rsid w:val="00C329C8"/>
    <w:rsid w:val="00C32A77"/>
    <w:rsid w:val="00C32B90"/>
    <w:rsid w:val="00C32D1D"/>
    <w:rsid w:val="00C32E42"/>
    <w:rsid w:val="00C33162"/>
    <w:rsid w:val="00C33592"/>
    <w:rsid w:val="00C339A5"/>
    <w:rsid w:val="00C33D11"/>
    <w:rsid w:val="00C33E5A"/>
    <w:rsid w:val="00C340E7"/>
    <w:rsid w:val="00C3426F"/>
    <w:rsid w:val="00C3434D"/>
    <w:rsid w:val="00C343D7"/>
    <w:rsid w:val="00C3494A"/>
    <w:rsid w:val="00C34EC4"/>
    <w:rsid w:val="00C351CE"/>
    <w:rsid w:val="00C3539E"/>
    <w:rsid w:val="00C35737"/>
    <w:rsid w:val="00C35A75"/>
    <w:rsid w:val="00C35D09"/>
    <w:rsid w:val="00C36328"/>
    <w:rsid w:val="00C36FC0"/>
    <w:rsid w:val="00C371F8"/>
    <w:rsid w:val="00C374E9"/>
    <w:rsid w:val="00C37AB1"/>
    <w:rsid w:val="00C37EB9"/>
    <w:rsid w:val="00C37FA5"/>
    <w:rsid w:val="00C37FF5"/>
    <w:rsid w:val="00C40570"/>
    <w:rsid w:val="00C40BEF"/>
    <w:rsid w:val="00C40CB2"/>
    <w:rsid w:val="00C40FC5"/>
    <w:rsid w:val="00C410BB"/>
    <w:rsid w:val="00C4152B"/>
    <w:rsid w:val="00C41889"/>
    <w:rsid w:val="00C41CC7"/>
    <w:rsid w:val="00C41CCB"/>
    <w:rsid w:val="00C41EFA"/>
    <w:rsid w:val="00C41FF1"/>
    <w:rsid w:val="00C42397"/>
    <w:rsid w:val="00C42585"/>
    <w:rsid w:val="00C4259C"/>
    <w:rsid w:val="00C428A2"/>
    <w:rsid w:val="00C42995"/>
    <w:rsid w:val="00C42BDB"/>
    <w:rsid w:val="00C42C0B"/>
    <w:rsid w:val="00C42E36"/>
    <w:rsid w:val="00C42E7F"/>
    <w:rsid w:val="00C42F34"/>
    <w:rsid w:val="00C433FB"/>
    <w:rsid w:val="00C4345C"/>
    <w:rsid w:val="00C43463"/>
    <w:rsid w:val="00C436F9"/>
    <w:rsid w:val="00C44227"/>
    <w:rsid w:val="00C44286"/>
    <w:rsid w:val="00C442BE"/>
    <w:rsid w:val="00C44354"/>
    <w:rsid w:val="00C445D3"/>
    <w:rsid w:val="00C45273"/>
    <w:rsid w:val="00C45BB0"/>
    <w:rsid w:val="00C462E2"/>
    <w:rsid w:val="00C4630B"/>
    <w:rsid w:val="00C463F5"/>
    <w:rsid w:val="00C46408"/>
    <w:rsid w:val="00C468D5"/>
    <w:rsid w:val="00C47265"/>
    <w:rsid w:val="00C47BCB"/>
    <w:rsid w:val="00C500DF"/>
    <w:rsid w:val="00C501E8"/>
    <w:rsid w:val="00C50CC2"/>
    <w:rsid w:val="00C50D59"/>
    <w:rsid w:val="00C5155B"/>
    <w:rsid w:val="00C51844"/>
    <w:rsid w:val="00C5185E"/>
    <w:rsid w:val="00C51AD4"/>
    <w:rsid w:val="00C51D5F"/>
    <w:rsid w:val="00C52175"/>
    <w:rsid w:val="00C52657"/>
    <w:rsid w:val="00C52B10"/>
    <w:rsid w:val="00C52C38"/>
    <w:rsid w:val="00C52D4F"/>
    <w:rsid w:val="00C52E6F"/>
    <w:rsid w:val="00C53086"/>
    <w:rsid w:val="00C5314F"/>
    <w:rsid w:val="00C534D7"/>
    <w:rsid w:val="00C53A16"/>
    <w:rsid w:val="00C53A6B"/>
    <w:rsid w:val="00C53A74"/>
    <w:rsid w:val="00C53D78"/>
    <w:rsid w:val="00C542C3"/>
    <w:rsid w:val="00C54342"/>
    <w:rsid w:val="00C5451C"/>
    <w:rsid w:val="00C54767"/>
    <w:rsid w:val="00C55A42"/>
    <w:rsid w:val="00C561DD"/>
    <w:rsid w:val="00C561E5"/>
    <w:rsid w:val="00C56272"/>
    <w:rsid w:val="00C5634B"/>
    <w:rsid w:val="00C56350"/>
    <w:rsid w:val="00C5672A"/>
    <w:rsid w:val="00C56BBB"/>
    <w:rsid w:val="00C56C02"/>
    <w:rsid w:val="00C56E4B"/>
    <w:rsid w:val="00C571C0"/>
    <w:rsid w:val="00C574DA"/>
    <w:rsid w:val="00C57708"/>
    <w:rsid w:val="00C57DA9"/>
    <w:rsid w:val="00C600FE"/>
    <w:rsid w:val="00C60105"/>
    <w:rsid w:val="00C60474"/>
    <w:rsid w:val="00C60BCB"/>
    <w:rsid w:val="00C60BE8"/>
    <w:rsid w:val="00C60D5B"/>
    <w:rsid w:val="00C60E79"/>
    <w:rsid w:val="00C61648"/>
    <w:rsid w:val="00C61B7C"/>
    <w:rsid w:val="00C61D60"/>
    <w:rsid w:val="00C61F10"/>
    <w:rsid w:val="00C6296A"/>
    <w:rsid w:val="00C62982"/>
    <w:rsid w:val="00C62A10"/>
    <w:rsid w:val="00C62CDD"/>
    <w:rsid w:val="00C634D4"/>
    <w:rsid w:val="00C635CB"/>
    <w:rsid w:val="00C635FD"/>
    <w:rsid w:val="00C63759"/>
    <w:rsid w:val="00C638F4"/>
    <w:rsid w:val="00C63DA6"/>
    <w:rsid w:val="00C63EFB"/>
    <w:rsid w:val="00C641A1"/>
    <w:rsid w:val="00C644E6"/>
    <w:rsid w:val="00C64B74"/>
    <w:rsid w:val="00C64BA1"/>
    <w:rsid w:val="00C650FF"/>
    <w:rsid w:val="00C653D8"/>
    <w:rsid w:val="00C65420"/>
    <w:rsid w:val="00C654C0"/>
    <w:rsid w:val="00C65634"/>
    <w:rsid w:val="00C65A9C"/>
    <w:rsid w:val="00C65BCD"/>
    <w:rsid w:val="00C6616B"/>
    <w:rsid w:val="00C66475"/>
    <w:rsid w:val="00C66719"/>
    <w:rsid w:val="00C66DB9"/>
    <w:rsid w:val="00C66DDA"/>
    <w:rsid w:val="00C6717B"/>
    <w:rsid w:val="00C67844"/>
    <w:rsid w:val="00C67A7E"/>
    <w:rsid w:val="00C67B0D"/>
    <w:rsid w:val="00C67CDB"/>
    <w:rsid w:val="00C67DDE"/>
    <w:rsid w:val="00C67ECA"/>
    <w:rsid w:val="00C701A0"/>
    <w:rsid w:val="00C707C5"/>
    <w:rsid w:val="00C70D80"/>
    <w:rsid w:val="00C70E08"/>
    <w:rsid w:val="00C70E63"/>
    <w:rsid w:val="00C70F66"/>
    <w:rsid w:val="00C71054"/>
    <w:rsid w:val="00C71299"/>
    <w:rsid w:val="00C71344"/>
    <w:rsid w:val="00C7182D"/>
    <w:rsid w:val="00C71920"/>
    <w:rsid w:val="00C71B2E"/>
    <w:rsid w:val="00C71EE5"/>
    <w:rsid w:val="00C72749"/>
    <w:rsid w:val="00C7321C"/>
    <w:rsid w:val="00C73FE5"/>
    <w:rsid w:val="00C744D8"/>
    <w:rsid w:val="00C748DB"/>
    <w:rsid w:val="00C7491A"/>
    <w:rsid w:val="00C74A6E"/>
    <w:rsid w:val="00C74AB8"/>
    <w:rsid w:val="00C74B21"/>
    <w:rsid w:val="00C74BEB"/>
    <w:rsid w:val="00C7528C"/>
    <w:rsid w:val="00C753A5"/>
    <w:rsid w:val="00C75510"/>
    <w:rsid w:val="00C756F1"/>
    <w:rsid w:val="00C75AF5"/>
    <w:rsid w:val="00C75FED"/>
    <w:rsid w:val="00C76780"/>
    <w:rsid w:val="00C76BAA"/>
    <w:rsid w:val="00C76D9D"/>
    <w:rsid w:val="00C76F82"/>
    <w:rsid w:val="00C7753A"/>
    <w:rsid w:val="00C77544"/>
    <w:rsid w:val="00C775CF"/>
    <w:rsid w:val="00C7760F"/>
    <w:rsid w:val="00C779F5"/>
    <w:rsid w:val="00C77FB3"/>
    <w:rsid w:val="00C80146"/>
    <w:rsid w:val="00C802FF"/>
    <w:rsid w:val="00C8057B"/>
    <w:rsid w:val="00C805C0"/>
    <w:rsid w:val="00C80642"/>
    <w:rsid w:val="00C808C1"/>
    <w:rsid w:val="00C80BED"/>
    <w:rsid w:val="00C80D32"/>
    <w:rsid w:val="00C80D41"/>
    <w:rsid w:val="00C80F3B"/>
    <w:rsid w:val="00C81217"/>
    <w:rsid w:val="00C81306"/>
    <w:rsid w:val="00C8170A"/>
    <w:rsid w:val="00C81933"/>
    <w:rsid w:val="00C825E2"/>
    <w:rsid w:val="00C82971"/>
    <w:rsid w:val="00C8327E"/>
    <w:rsid w:val="00C836A2"/>
    <w:rsid w:val="00C8406D"/>
    <w:rsid w:val="00C841E8"/>
    <w:rsid w:val="00C84256"/>
    <w:rsid w:val="00C84611"/>
    <w:rsid w:val="00C8492C"/>
    <w:rsid w:val="00C84972"/>
    <w:rsid w:val="00C849F1"/>
    <w:rsid w:val="00C84FA3"/>
    <w:rsid w:val="00C84FC4"/>
    <w:rsid w:val="00C85072"/>
    <w:rsid w:val="00C85527"/>
    <w:rsid w:val="00C8568A"/>
    <w:rsid w:val="00C8576D"/>
    <w:rsid w:val="00C85AF0"/>
    <w:rsid w:val="00C85BE4"/>
    <w:rsid w:val="00C85DC5"/>
    <w:rsid w:val="00C85EDF"/>
    <w:rsid w:val="00C86091"/>
    <w:rsid w:val="00C86433"/>
    <w:rsid w:val="00C867F0"/>
    <w:rsid w:val="00C86939"/>
    <w:rsid w:val="00C872CE"/>
    <w:rsid w:val="00C873D3"/>
    <w:rsid w:val="00C87434"/>
    <w:rsid w:val="00C87AE6"/>
    <w:rsid w:val="00C87C65"/>
    <w:rsid w:val="00C90241"/>
    <w:rsid w:val="00C90410"/>
    <w:rsid w:val="00C90714"/>
    <w:rsid w:val="00C9079D"/>
    <w:rsid w:val="00C9086F"/>
    <w:rsid w:val="00C908F1"/>
    <w:rsid w:val="00C90E77"/>
    <w:rsid w:val="00C911A3"/>
    <w:rsid w:val="00C91D4F"/>
    <w:rsid w:val="00C91D92"/>
    <w:rsid w:val="00C9228A"/>
    <w:rsid w:val="00C92293"/>
    <w:rsid w:val="00C929D1"/>
    <w:rsid w:val="00C932B1"/>
    <w:rsid w:val="00C93339"/>
    <w:rsid w:val="00C93516"/>
    <w:rsid w:val="00C9364D"/>
    <w:rsid w:val="00C93D8D"/>
    <w:rsid w:val="00C944D9"/>
    <w:rsid w:val="00C94703"/>
    <w:rsid w:val="00C94979"/>
    <w:rsid w:val="00C94F65"/>
    <w:rsid w:val="00C95287"/>
    <w:rsid w:val="00C952E6"/>
    <w:rsid w:val="00C9555F"/>
    <w:rsid w:val="00C95BFD"/>
    <w:rsid w:val="00C95ED7"/>
    <w:rsid w:val="00C95FF0"/>
    <w:rsid w:val="00C96400"/>
    <w:rsid w:val="00C9666A"/>
    <w:rsid w:val="00C967C8"/>
    <w:rsid w:val="00C969E1"/>
    <w:rsid w:val="00C96B8E"/>
    <w:rsid w:val="00C9706C"/>
    <w:rsid w:val="00C97A38"/>
    <w:rsid w:val="00C97D05"/>
    <w:rsid w:val="00CA02AC"/>
    <w:rsid w:val="00CA050E"/>
    <w:rsid w:val="00CA0BDB"/>
    <w:rsid w:val="00CA0C3B"/>
    <w:rsid w:val="00CA0F3A"/>
    <w:rsid w:val="00CA1D6C"/>
    <w:rsid w:val="00CA1E6B"/>
    <w:rsid w:val="00CA1EA6"/>
    <w:rsid w:val="00CA1F46"/>
    <w:rsid w:val="00CA1F8E"/>
    <w:rsid w:val="00CA20EC"/>
    <w:rsid w:val="00CA247B"/>
    <w:rsid w:val="00CA259A"/>
    <w:rsid w:val="00CA25C7"/>
    <w:rsid w:val="00CA25F8"/>
    <w:rsid w:val="00CA292D"/>
    <w:rsid w:val="00CA2AFF"/>
    <w:rsid w:val="00CA2BBD"/>
    <w:rsid w:val="00CA2BE3"/>
    <w:rsid w:val="00CA2FB4"/>
    <w:rsid w:val="00CA30B3"/>
    <w:rsid w:val="00CA3370"/>
    <w:rsid w:val="00CA3782"/>
    <w:rsid w:val="00CA38E8"/>
    <w:rsid w:val="00CA3B4D"/>
    <w:rsid w:val="00CA3BE3"/>
    <w:rsid w:val="00CA3DA3"/>
    <w:rsid w:val="00CA3E70"/>
    <w:rsid w:val="00CA43F4"/>
    <w:rsid w:val="00CA4602"/>
    <w:rsid w:val="00CA4955"/>
    <w:rsid w:val="00CA49E5"/>
    <w:rsid w:val="00CA4A70"/>
    <w:rsid w:val="00CA5158"/>
    <w:rsid w:val="00CA54F0"/>
    <w:rsid w:val="00CA57EA"/>
    <w:rsid w:val="00CA58BB"/>
    <w:rsid w:val="00CA5CAF"/>
    <w:rsid w:val="00CA63E3"/>
    <w:rsid w:val="00CA69EF"/>
    <w:rsid w:val="00CA6FA9"/>
    <w:rsid w:val="00CA7270"/>
    <w:rsid w:val="00CA76B0"/>
    <w:rsid w:val="00CA7738"/>
    <w:rsid w:val="00CA7A4D"/>
    <w:rsid w:val="00CA7A8B"/>
    <w:rsid w:val="00CA7EEC"/>
    <w:rsid w:val="00CB07E4"/>
    <w:rsid w:val="00CB0857"/>
    <w:rsid w:val="00CB0DE6"/>
    <w:rsid w:val="00CB2CBD"/>
    <w:rsid w:val="00CB2ECB"/>
    <w:rsid w:val="00CB32FD"/>
    <w:rsid w:val="00CB3743"/>
    <w:rsid w:val="00CB3CAA"/>
    <w:rsid w:val="00CB3E1D"/>
    <w:rsid w:val="00CB42BC"/>
    <w:rsid w:val="00CB4E53"/>
    <w:rsid w:val="00CB4F02"/>
    <w:rsid w:val="00CB4F8C"/>
    <w:rsid w:val="00CB509F"/>
    <w:rsid w:val="00CB51AF"/>
    <w:rsid w:val="00CB54DB"/>
    <w:rsid w:val="00CB5C9F"/>
    <w:rsid w:val="00CB656E"/>
    <w:rsid w:val="00CB67CA"/>
    <w:rsid w:val="00CB6B3D"/>
    <w:rsid w:val="00CB794D"/>
    <w:rsid w:val="00CB79DB"/>
    <w:rsid w:val="00CB7D77"/>
    <w:rsid w:val="00CB7F0D"/>
    <w:rsid w:val="00CBC8F5"/>
    <w:rsid w:val="00CC0414"/>
    <w:rsid w:val="00CC08C5"/>
    <w:rsid w:val="00CC1059"/>
    <w:rsid w:val="00CC14C6"/>
    <w:rsid w:val="00CC1823"/>
    <w:rsid w:val="00CC197D"/>
    <w:rsid w:val="00CC1989"/>
    <w:rsid w:val="00CC19C5"/>
    <w:rsid w:val="00CC1BF5"/>
    <w:rsid w:val="00CC2064"/>
    <w:rsid w:val="00CC230C"/>
    <w:rsid w:val="00CC2536"/>
    <w:rsid w:val="00CC2697"/>
    <w:rsid w:val="00CC26FC"/>
    <w:rsid w:val="00CC27C8"/>
    <w:rsid w:val="00CC2C9F"/>
    <w:rsid w:val="00CC2CA8"/>
    <w:rsid w:val="00CC2F8A"/>
    <w:rsid w:val="00CC334F"/>
    <w:rsid w:val="00CC3406"/>
    <w:rsid w:val="00CC3428"/>
    <w:rsid w:val="00CC3BDB"/>
    <w:rsid w:val="00CC3CCB"/>
    <w:rsid w:val="00CC41BB"/>
    <w:rsid w:val="00CC429F"/>
    <w:rsid w:val="00CC44EB"/>
    <w:rsid w:val="00CC4A55"/>
    <w:rsid w:val="00CC4DE9"/>
    <w:rsid w:val="00CC5B52"/>
    <w:rsid w:val="00CC5E70"/>
    <w:rsid w:val="00CC644C"/>
    <w:rsid w:val="00CC6573"/>
    <w:rsid w:val="00CC68E6"/>
    <w:rsid w:val="00CC6931"/>
    <w:rsid w:val="00CC6B67"/>
    <w:rsid w:val="00CC6EA5"/>
    <w:rsid w:val="00CC6F08"/>
    <w:rsid w:val="00CC7037"/>
    <w:rsid w:val="00CC727D"/>
    <w:rsid w:val="00CC72B9"/>
    <w:rsid w:val="00CC74C8"/>
    <w:rsid w:val="00CC7567"/>
    <w:rsid w:val="00CC785E"/>
    <w:rsid w:val="00CC7A12"/>
    <w:rsid w:val="00CC7AB7"/>
    <w:rsid w:val="00CC7B09"/>
    <w:rsid w:val="00CD033B"/>
    <w:rsid w:val="00CD039F"/>
    <w:rsid w:val="00CD05EF"/>
    <w:rsid w:val="00CD07E6"/>
    <w:rsid w:val="00CD0A39"/>
    <w:rsid w:val="00CD0E77"/>
    <w:rsid w:val="00CD1258"/>
    <w:rsid w:val="00CD1704"/>
    <w:rsid w:val="00CD1931"/>
    <w:rsid w:val="00CD1E44"/>
    <w:rsid w:val="00CD21A9"/>
    <w:rsid w:val="00CD27F6"/>
    <w:rsid w:val="00CD3334"/>
    <w:rsid w:val="00CD335B"/>
    <w:rsid w:val="00CD3A93"/>
    <w:rsid w:val="00CD3C2B"/>
    <w:rsid w:val="00CD3E48"/>
    <w:rsid w:val="00CD3E74"/>
    <w:rsid w:val="00CD4777"/>
    <w:rsid w:val="00CD503F"/>
    <w:rsid w:val="00CD532A"/>
    <w:rsid w:val="00CD54D4"/>
    <w:rsid w:val="00CD57B4"/>
    <w:rsid w:val="00CD5822"/>
    <w:rsid w:val="00CD630A"/>
    <w:rsid w:val="00CD63A1"/>
    <w:rsid w:val="00CD6AA6"/>
    <w:rsid w:val="00CD6B91"/>
    <w:rsid w:val="00CD6CEA"/>
    <w:rsid w:val="00CD6D67"/>
    <w:rsid w:val="00CD73C6"/>
    <w:rsid w:val="00CD77A8"/>
    <w:rsid w:val="00CD7800"/>
    <w:rsid w:val="00CD798F"/>
    <w:rsid w:val="00CD79B0"/>
    <w:rsid w:val="00CD7C3B"/>
    <w:rsid w:val="00CE012B"/>
    <w:rsid w:val="00CE0593"/>
    <w:rsid w:val="00CE0742"/>
    <w:rsid w:val="00CE0756"/>
    <w:rsid w:val="00CE1384"/>
    <w:rsid w:val="00CE158F"/>
    <w:rsid w:val="00CE1A4B"/>
    <w:rsid w:val="00CE2B6F"/>
    <w:rsid w:val="00CE2E81"/>
    <w:rsid w:val="00CE304E"/>
    <w:rsid w:val="00CE32E5"/>
    <w:rsid w:val="00CE3E5D"/>
    <w:rsid w:val="00CE43C8"/>
    <w:rsid w:val="00CE46F8"/>
    <w:rsid w:val="00CE48C2"/>
    <w:rsid w:val="00CE4EFA"/>
    <w:rsid w:val="00CE5341"/>
    <w:rsid w:val="00CE53C1"/>
    <w:rsid w:val="00CE54A4"/>
    <w:rsid w:val="00CE559E"/>
    <w:rsid w:val="00CE6225"/>
    <w:rsid w:val="00CE663A"/>
    <w:rsid w:val="00CE6841"/>
    <w:rsid w:val="00CE6974"/>
    <w:rsid w:val="00CE69C6"/>
    <w:rsid w:val="00CE6AF0"/>
    <w:rsid w:val="00CE7282"/>
    <w:rsid w:val="00CE7338"/>
    <w:rsid w:val="00CE777E"/>
    <w:rsid w:val="00CE7884"/>
    <w:rsid w:val="00CE7A17"/>
    <w:rsid w:val="00CE7E6C"/>
    <w:rsid w:val="00CE7E95"/>
    <w:rsid w:val="00CE7F54"/>
    <w:rsid w:val="00CE7F55"/>
    <w:rsid w:val="00CE7F88"/>
    <w:rsid w:val="00CF0041"/>
    <w:rsid w:val="00CF01FB"/>
    <w:rsid w:val="00CF0483"/>
    <w:rsid w:val="00CF0742"/>
    <w:rsid w:val="00CF078C"/>
    <w:rsid w:val="00CF0A05"/>
    <w:rsid w:val="00CF0A09"/>
    <w:rsid w:val="00CF0C77"/>
    <w:rsid w:val="00CF0D29"/>
    <w:rsid w:val="00CF0E8B"/>
    <w:rsid w:val="00CF13BF"/>
    <w:rsid w:val="00CF1737"/>
    <w:rsid w:val="00CF186E"/>
    <w:rsid w:val="00CF192C"/>
    <w:rsid w:val="00CF1A75"/>
    <w:rsid w:val="00CF1D3B"/>
    <w:rsid w:val="00CF1DFF"/>
    <w:rsid w:val="00CF1E57"/>
    <w:rsid w:val="00CF21F6"/>
    <w:rsid w:val="00CF2333"/>
    <w:rsid w:val="00CF245A"/>
    <w:rsid w:val="00CF2994"/>
    <w:rsid w:val="00CF2BDD"/>
    <w:rsid w:val="00CF2C6E"/>
    <w:rsid w:val="00CF2E7E"/>
    <w:rsid w:val="00CF2F3B"/>
    <w:rsid w:val="00CF3214"/>
    <w:rsid w:val="00CF327C"/>
    <w:rsid w:val="00CF3763"/>
    <w:rsid w:val="00CF38EF"/>
    <w:rsid w:val="00CF40E2"/>
    <w:rsid w:val="00CF4139"/>
    <w:rsid w:val="00CF43BF"/>
    <w:rsid w:val="00CF43CE"/>
    <w:rsid w:val="00CF4587"/>
    <w:rsid w:val="00CF47AE"/>
    <w:rsid w:val="00CF4BBD"/>
    <w:rsid w:val="00CF4EFD"/>
    <w:rsid w:val="00CF4F04"/>
    <w:rsid w:val="00CF4F53"/>
    <w:rsid w:val="00CF4FCF"/>
    <w:rsid w:val="00CF50E6"/>
    <w:rsid w:val="00CF51E8"/>
    <w:rsid w:val="00CF532D"/>
    <w:rsid w:val="00CF548E"/>
    <w:rsid w:val="00CF5755"/>
    <w:rsid w:val="00CF5896"/>
    <w:rsid w:val="00CF5980"/>
    <w:rsid w:val="00CF5EB7"/>
    <w:rsid w:val="00CF60D5"/>
    <w:rsid w:val="00CF62A6"/>
    <w:rsid w:val="00CF6521"/>
    <w:rsid w:val="00CF6964"/>
    <w:rsid w:val="00CF6E2A"/>
    <w:rsid w:val="00CF6FD2"/>
    <w:rsid w:val="00CF702B"/>
    <w:rsid w:val="00CF75FF"/>
    <w:rsid w:val="00CF785A"/>
    <w:rsid w:val="00CF790D"/>
    <w:rsid w:val="00CF7A71"/>
    <w:rsid w:val="00CF7C58"/>
    <w:rsid w:val="00D00043"/>
    <w:rsid w:val="00D000AB"/>
    <w:rsid w:val="00D00709"/>
    <w:rsid w:val="00D00726"/>
    <w:rsid w:val="00D00806"/>
    <w:rsid w:val="00D00A62"/>
    <w:rsid w:val="00D00BE3"/>
    <w:rsid w:val="00D00BF7"/>
    <w:rsid w:val="00D013B8"/>
    <w:rsid w:val="00D014C2"/>
    <w:rsid w:val="00D01959"/>
    <w:rsid w:val="00D0199B"/>
    <w:rsid w:val="00D0212D"/>
    <w:rsid w:val="00D02505"/>
    <w:rsid w:val="00D0264B"/>
    <w:rsid w:val="00D027EF"/>
    <w:rsid w:val="00D0293C"/>
    <w:rsid w:val="00D029C3"/>
    <w:rsid w:val="00D0308F"/>
    <w:rsid w:val="00D03B99"/>
    <w:rsid w:val="00D0428B"/>
    <w:rsid w:val="00D0485C"/>
    <w:rsid w:val="00D0490B"/>
    <w:rsid w:val="00D04B9B"/>
    <w:rsid w:val="00D050C1"/>
    <w:rsid w:val="00D0554F"/>
    <w:rsid w:val="00D05A1C"/>
    <w:rsid w:val="00D05DF9"/>
    <w:rsid w:val="00D05EBA"/>
    <w:rsid w:val="00D05EDB"/>
    <w:rsid w:val="00D061F4"/>
    <w:rsid w:val="00D065E8"/>
    <w:rsid w:val="00D069E1"/>
    <w:rsid w:val="00D0708D"/>
    <w:rsid w:val="00D1007D"/>
    <w:rsid w:val="00D107BE"/>
    <w:rsid w:val="00D10A21"/>
    <w:rsid w:val="00D10ADD"/>
    <w:rsid w:val="00D111AC"/>
    <w:rsid w:val="00D11229"/>
    <w:rsid w:val="00D1186E"/>
    <w:rsid w:val="00D11894"/>
    <w:rsid w:val="00D11F38"/>
    <w:rsid w:val="00D11F48"/>
    <w:rsid w:val="00D12158"/>
    <w:rsid w:val="00D1221B"/>
    <w:rsid w:val="00D1238F"/>
    <w:rsid w:val="00D1239B"/>
    <w:rsid w:val="00D126A7"/>
    <w:rsid w:val="00D1324F"/>
    <w:rsid w:val="00D13283"/>
    <w:rsid w:val="00D13488"/>
    <w:rsid w:val="00D1378A"/>
    <w:rsid w:val="00D13870"/>
    <w:rsid w:val="00D13B08"/>
    <w:rsid w:val="00D13B55"/>
    <w:rsid w:val="00D13C06"/>
    <w:rsid w:val="00D13CEE"/>
    <w:rsid w:val="00D13CF9"/>
    <w:rsid w:val="00D13D6A"/>
    <w:rsid w:val="00D143F9"/>
    <w:rsid w:val="00D14612"/>
    <w:rsid w:val="00D146B3"/>
    <w:rsid w:val="00D149AD"/>
    <w:rsid w:val="00D14EF4"/>
    <w:rsid w:val="00D15351"/>
    <w:rsid w:val="00D156C2"/>
    <w:rsid w:val="00D15ABA"/>
    <w:rsid w:val="00D162BD"/>
    <w:rsid w:val="00D1632A"/>
    <w:rsid w:val="00D1666B"/>
    <w:rsid w:val="00D1671A"/>
    <w:rsid w:val="00D16878"/>
    <w:rsid w:val="00D1689C"/>
    <w:rsid w:val="00D16A8B"/>
    <w:rsid w:val="00D16B1F"/>
    <w:rsid w:val="00D16EF5"/>
    <w:rsid w:val="00D16F1F"/>
    <w:rsid w:val="00D172B7"/>
    <w:rsid w:val="00D1743E"/>
    <w:rsid w:val="00D174E1"/>
    <w:rsid w:val="00D17752"/>
    <w:rsid w:val="00D179EF"/>
    <w:rsid w:val="00D17CBB"/>
    <w:rsid w:val="00D20A41"/>
    <w:rsid w:val="00D20BBE"/>
    <w:rsid w:val="00D20C13"/>
    <w:rsid w:val="00D20F12"/>
    <w:rsid w:val="00D210CC"/>
    <w:rsid w:val="00D211EE"/>
    <w:rsid w:val="00D2194A"/>
    <w:rsid w:val="00D21C66"/>
    <w:rsid w:val="00D21D7F"/>
    <w:rsid w:val="00D21DE8"/>
    <w:rsid w:val="00D22001"/>
    <w:rsid w:val="00D224B4"/>
    <w:rsid w:val="00D226B3"/>
    <w:rsid w:val="00D226BD"/>
    <w:rsid w:val="00D22779"/>
    <w:rsid w:val="00D22858"/>
    <w:rsid w:val="00D22D25"/>
    <w:rsid w:val="00D233F8"/>
    <w:rsid w:val="00D24029"/>
    <w:rsid w:val="00D24058"/>
    <w:rsid w:val="00D242BC"/>
    <w:rsid w:val="00D24454"/>
    <w:rsid w:val="00D24DE7"/>
    <w:rsid w:val="00D25849"/>
    <w:rsid w:val="00D25984"/>
    <w:rsid w:val="00D25B5C"/>
    <w:rsid w:val="00D25D19"/>
    <w:rsid w:val="00D25F05"/>
    <w:rsid w:val="00D26160"/>
    <w:rsid w:val="00D261B7"/>
    <w:rsid w:val="00D26273"/>
    <w:rsid w:val="00D26429"/>
    <w:rsid w:val="00D2682F"/>
    <w:rsid w:val="00D269B3"/>
    <w:rsid w:val="00D26B49"/>
    <w:rsid w:val="00D26EA4"/>
    <w:rsid w:val="00D271A2"/>
    <w:rsid w:val="00D2757C"/>
    <w:rsid w:val="00D276BF"/>
    <w:rsid w:val="00D300DD"/>
    <w:rsid w:val="00D30174"/>
    <w:rsid w:val="00D30214"/>
    <w:rsid w:val="00D308EF"/>
    <w:rsid w:val="00D30931"/>
    <w:rsid w:val="00D309D9"/>
    <w:rsid w:val="00D30ABB"/>
    <w:rsid w:val="00D311E3"/>
    <w:rsid w:val="00D3136C"/>
    <w:rsid w:val="00D31442"/>
    <w:rsid w:val="00D31800"/>
    <w:rsid w:val="00D31F04"/>
    <w:rsid w:val="00D322EE"/>
    <w:rsid w:val="00D3239C"/>
    <w:rsid w:val="00D324BA"/>
    <w:rsid w:val="00D3250E"/>
    <w:rsid w:val="00D326C8"/>
    <w:rsid w:val="00D32A72"/>
    <w:rsid w:val="00D32EA6"/>
    <w:rsid w:val="00D32F38"/>
    <w:rsid w:val="00D32F90"/>
    <w:rsid w:val="00D334C8"/>
    <w:rsid w:val="00D338E7"/>
    <w:rsid w:val="00D33CA8"/>
    <w:rsid w:val="00D33E14"/>
    <w:rsid w:val="00D342A5"/>
    <w:rsid w:val="00D34313"/>
    <w:rsid w:val="00D344F3"/>
    <w:rsid w:val="00D3450D"/>
    <w:rsid w:val="00D34532"/>
    <w:rsid w:val="00D349E1"/>
    <w:rsid w:val="00D3529B"/>
    <w:rsid w:val="00D352B1"/>
    <w:rsid w:val="00D3549D"/>
    <w:rsid w:val="00D3572B"/>
    <w:rsid w:val="00D35A7D"/>
    <w:rsid w:val="00D35B4B"/>
    <w:rsid w:val="00D35D11"/>
    <w:rsid w:val="00D35D49"/>
    <w:rsid w:val="00D3614B"/>
    <w:rsid w:val="00D365E6"/>
    <w:rsid w:val="00D37075"/>
    <w:rsid w:val="00D371A6"/>
    <w:rsid w:val="00D373D7"/>
    <w:rsid w:val="00D375CC"/>
    <w:rsid w:val="00D377E8"/>
    <w:rsid w:val="00D377FC"/>
    <w:rsid w:val="00D37AC8"/>
    <w:rsid w:val="00D405CA"/>
    <w:rsid w:val="00D40942"/>
    <w:rsid w:val="00D409CD"/>
    <w:rsid w:val="00D40B88"/>
    <w:rsid w:val="00D4147D"/>
    <w:rsid w:val="00D41701"/>
    <w:rsid w:val="00D417DD"/>
    <w:rsid w:val="00D41D29"/>
    <w:rsid w:val="00D421D8"/>
    <w:rsid w:val="00D42285"/>
    <w:rsid w:val="00D42723"/>
    <w:rsid w:val="00D428BD"/>
    <w:rsid w:val="00D42A3E"/>
    <w:rsid w:val="00D42A4C"/>
    <w:rsid w:val="00D42AC2"/>
    <w:rsid w:val="00D42E74"/>
    <w:rsid w:val="00D436A1"/>
    <w:rsid w:val="00D43AF7"/>
    <w:rsid w:val="00D43B7D"/>
    <w:rsid w:val="00D43D3F"/>
    <w:rsid w:val="00D44380"/>
    <w:rsid w:val="00D44A5C"/>
    <w:rsid w:val="00D4560B"/>
    <w:rsid w:val="00D4573D"/>
    <w:rsid w:val="00D457FD"/>
    <w:rsid w:val="00D4586A"/>
    <w:rsid w:val="00D4597D"/>
    <w:rsid w:val="00D46681"/>
    <w:rsid w:val="00D46815"/>
    <w:rsid w:val="00D46E39"/>
    <w:rsid w:val="00D47784"/>
    <w:rsid w:val="00D47DC9"/>
    <w:rsid w:val="00D500A9"/>
    <w:rsid w:val="00D50194"/>
    <w:rsid w:val="00D5091C"/>
    <w:rsid w:val="00D509C6"/>
    <w:rsid w:val="00D50E56"/>
    <w:rsid w:val="00D50EE2"/>
    <w:rsid w:val="00D511FD"/>
    <w:rsid w:val="00D513C7"/>
    <w:rsid w:val="00D5154D"/>
    <w:rsid w:val="00D51BD3"/>
    <w:rsid w:val="00D51CC0"/>
    <w:rsid w:val="00D51CF9"/>
    <w:rsid w:val="00D51D05"/>
    <w:rsid w:val="00D5257C"/>
    <w:rsid w:val="00D526D6"/>
    <w:rsid w:val="00D52DDF"/>
    <w:rsid w:val="00D52EE2"/>
    <w:rsid w:val="00D52F58"/>
    <w:rsid w:val="00D533CD"/>
    <w:rsid w:val="00D53671"/>
    <w:rsid w:val="00D53766"/>
    <w:rsid w:val="00D5379E"/>
    <w:rsid w:val="00D5382B"/>
    <w:rsid w:val="00D53ACC"/>
    <w:rsid w:val="00D53F0A"/>
    <w:rsid w:val="00D542B4"/>
    <w:rsid w:val="00D543A9"/>
    <w:rsid w:val="00D54F23"/>
    <w:rsid w:val="00D55499"/>
    <w:rsid w:val="00D55AC4"/>
    <w:rsid w:val="00D55AE5"/>
    <w:rsid w:val="00D55C6F"/>
    <w:rsid w:val="00D55ECE"/>
    <w:rsid w:val="00D56B3A"/>
    <w:rsid w:val="00D57847"/>
    <w:rsid w:val="00D57A86"/>
    <w:rsid w:val="00D57D7B"/>
    <w:rsid w:val="00D6027A"/>
    <w:rsid w:val="00D602EB"/>
    <w:rsid w:val="00D60829"/>
    <w:rsid w:val="00D608F2"/>
    <w:rsid w:val="00D60A4E"/>
    <w:rsid w:val="00D60CBA"/>
    <w:rsid w:val="00D610EF"/>
    <w:rsid w:val="00D61590"/>
    <w:rsid w:val="00D61827"/>
    <w:rsid w:val="00D61A23"/>
    <w:rsid w:val="00D61A2A"/>
    <w:rsid w:val="00D61C0C"/>
    <w:rsid w:val="00D626F6"/>
    <w:rsid w:val="00D6297B"/>
    <w:rsid w:val="00D62CC4"/>
    <w:rsid w:val="00D62E4F"/>
    <w:rsid w:val="00D62F73"/>
    <w:rsid w:val="00D630CA"/>
    <w:rsid w:val="00D6328D"/>
    <w:rsid w:val="00D63ACB"/>
    <w:rsid w:val="00D63C2C"/>
    <w:rsid w:val="00D63FF7"/>
    <w:rsid w:val="00D6442F"/>
    <w:rsid w:val="00D644CC"/>
    <w:rsid w:val="00D6469B"/>
    <w:rsid w:val="00D6483F"/>
    <w:rsid w:val="00D65179"/>
    <w:rsid w:val="00D652BF"/>
    <w:rsid w:val="00D656A1"/>
    <w:rsid w:val="00D656D1"/>
    <w:rsid w:val="00D65BDC"/>
    <w:rsid w:val="00D66888"/>
    <w:rsid w:val="00D668A5"/>
    <w:rsid w:val="00D66978"/>
    <w:rsid w:val="00D66ABE"/>
    <w:rsid w:val="00D670DC"/>
    <w:rsid w:val="00D6745F"/>
    <w:rsid w:val="00D67599"/>
    <w:rsid w:val="00D679DE"/>
    <w:rsid w:val="00D67C6C"/>
    <w:rsid w:val="00D67D03"/>
    <w:rsid w:val="00D67D5F"/>
    <w:rsid w:val="00D7019F"/>
    <w:rsid w:val="00D70252"/>
    <w:rsid w:val="00D70634"/>
    <w:rsid w:val="00D7093B"/>
    <w:rsid w:val="00D71146"/>
    <w:rsid w:val="00D71186"/>
    <w:rsid w:val="00D7132B"/>
    <w:rsid w:val="00D71394"/>
    <w:rsid w:val="00D72111"/>
    <w:rsid w:val="00D72A3F"/>
    <w:rsid w:val="00D72A42"/>
    <w:rsid w:val="00D72A43"/>
    <w:rsid w:val="00D72A4A"/>
    <w:rsid w:val="00D72F02"/>
    <w:rsid w:val="00D7319E"/>
    <w:rsid w:val="00D73284"/>
    <w:rsid w:val="00D734E1"/>
    <w:rsid w:val="00D7367D"/>
    <w:rsid w:val="00D737B7"/>
    <w:rsid w:val="00D7383C"/>
    <w:rsid w:val="00D7395E"/>
    <w:rsid w:val="00D739C2"/>
    <w:rsid w:val="00D73A81"/>
    <w:rsid w:val="00D73F45"/>
    <w:rsid w:val="00D74069"/>
    <w:rsid w:val="00D74338"/>
    <w:rsid w:val="00D74358"/>
    <w:rsid w:val="00D74440"/>
    <w:rsid w:val="00D74456"/>
    <w:rsid w:val="00D74977"/>
    <w:rsid w:val="00D74C41"/>
    <w:rsid w:val="00D74D94"/>
    <w:rsid w:val="00D74DC5"/>
    <w:rsid w:val="00D74EAD"/>
    <w:rsid w:val="00D7600B"/>
    <w:rsid w:val="00D76566"/>
    <w:rsid w:val="00D76751"/>
    <w:rsid w:val="00D7777B"/>
    <w:rsid w:val="00D77836"/>
    <w:rsid w:val="00D77E1D"/>
    <w:rsid w:val="00D7C055"/>
    <w:rsid w:val="00D80680"/>
    <w:rsid w:val="00D808C8"/>
    <w:rsid w:val="00D80EF6"/>
    <w:rsid w:val="00D80F05"/>
    <w:rsid w:val="00D813C0"/>
    <w:rsid w:val="00D81690"/>
    <w:rsid w:val="00D816A4"/>
    <w:rsid w:val="00D81760"/>
    <w:rsid w:val="00D81914"/>
    <w:rsid w:val="00D81CDE"/>
    <w:rsid w:val="00D81F8F"/>
    <w:rsid w:val="00D821C5"/>
    <w:rsid w:val="00D82798"/>
    <w:rsid w:val="00D8294B"/>
    <w:rsid w:val="00D83329"/>
    <w:rsid w:val="00D834C1"/>
    <w:rsid w:val="00D83538"/>
    <w:rsid w:val="00D835F5"/>
    <w:rsid w:val="00D8391B"/>
    <w:rsid w:val="00D83A43"/>
    <w:rsid w:val="00D8447F"/>
    <w:rsid w:val="00D84611"/>
    <w:rsid w:val="00D848EB"/>
    <w:rsid w:val="00D84993"/>
    <w:rsid w:val="00D84B2E"/>
    <w:rsid w:val="00D84E98"/>
    <w:rsid w:val="00D84F92"/>
    <w:rsid w:val="00D84FD6"/>
    <w:rsid w:val="00D85271"/>
    <w:rsid w:val="00D85763"/>
    <w:rsid w:val="00D857F8"/>
    <w:rsid w:val="00D85D32"/>
    <w:rsid w:val="00D85D6B"/>
    <w:rsid w:val="00D85F16"/>
    <w:rsid w:val="00D8672F"/>
    <w:rsid w:val="00D86D91"/>
    <w:rsid w:val="00D87600"/>
    <w:rsid w:val="00D87639"/>
    <w:rsid w:val="00D87A92"/>
    <w:rsid w:val="00D87D17"/>
    <w:rsid w:val="00D900E8"/>
    <w:rsid w:val="00D9015F"/>
    <w:rsid w:val="00D90379"/>
    <w:rsid w:val="00D9065C"/>
    <w:rsid w:val="00D90842"/>
    <w:rsid w:val="00D908E7"/>
    <w:rsid w:val="00D90A74"/>
    <w:rsid w:val="00D90B0E"/>
    <w:rsid w:val="00D90B8E"/>
    <w:rsid w:val="00D91871"/>
    <w:rsid w:val="00D919FE"/>
    <w:rsid w:val="00D922DF"/>
    <w:rsid w:val="00D92649"/>
    <w:rsid w:val="00D92731"/>
    <w:rsid w:val="00D92850"/>
    <w:rsid w:val="00D92D7D"/>
    <w:rsid w:val="00D93132"/>
    <w:rsid w:val="00D93135"/>
    <w:rsid w:val="00D9334E"/>
    <w:rsid w:val="00D934F8"/>
    <w:rsid w:val="00D93B01"/>
    <w:rsid w:val="00D93BEB"/>
    <w:rsid w:val="00D94036"/>
    <w:rsid w:val="00D94430"/>
    <w:rsid w:val="00D94475"/>
    <w:rsid w:val="00D94515"/>
    <w:rsid w:val="00D945A8"/>
    <w:rsid w:val="00D945CD"/>
    <w:rsid w:val="00D9470D"/>
    <w:rsid w:val="00D94995"/>
    <w:rsid w:val="00D94BB1"/>
    <w:rsid w:val="00D94CC6"/>
    <w:rsid w:val="00D954C4"/>
    <w:rsid w:val="00D95718"/>
    <w:rsid w:val="00D9588A"/>
    <w:rsid w:val="00D95912"/>
    <w:rsid w:val="00D95FEE"/>
    <w:rsid w:val="00D9601F"/>
    <w:rsid w:val="00D964F6"/>
    <w:rsid w:val="00D96A7C"/>
    <w:rsid w:val="00D96E40"/>
    <w:rsid w:val="00D96F70"/>
    <w:rsid w:val="00D97402"/>
    <w:rsid w:val="00D97740"/>
    <w:rsid w:val="00D97A3C"/>
    <w:rsid w:val="00D97B9F"/>
    <w:rsid w:val="00D97DE7"/>
    <w:rsid w:val="00DA0475"/>
    <w:rsid w:val="00DA0833"/>
    <w:rsid w:val="00DA0DB7"/>
    <w:rsid w:val="00DA0DBE"/>
    <w:rsid w:val="00DA0E01"/>
    <w:rsid w:val="00DA141A"/>
    <w:rsid w:val="00DA14F7"/>
    <w:rsid w:val="00DA2399"/>
    <w:rsid w:val="00DA2A02"/>
    <w:rsid w:val="00DA2EE8"/>
    <w:rsid w:val="00DA2FD3"/>
    <w:rsid w:val="00DA3019"/>
    <w:rsid w:val="00DA32D9"/>
    <w:rsid w:val="00DA38CB"/>
    <w:rsid w:val="00DA3B1C"/>
    <w:rsid w:val="00DA3DFC"/>
    <w:rsid w:val="00DA43FA"/>
    <w:rsid w:val="00DA45E8"/>
    <w:rsid w:val="00DA4743"/>
    <w:rsid w:val="00DA4841"/>
    <w:rsid w:val="00DA49E5"/>
    <w:rsid w:val="00DA4A04"/>
    <w:rsid w:val="00DA4B8B"/>
    <w:rsid w:val="00DA4D50"/>
    <w:rsid w:val="00DA4DBB"/>
    <w:rsid w:val="00DA5030"/>
    <w:rsid w:val="00DA5046"/>
    <w:rsid w:val="00DA5572"/>
    <w:rsid w:val="00DA59EE"/>
    <w:rsid w:val="00DA59F0"/>
    <w:rsid w:val="00DA6103"/>
    <w:rsid w:val="00DA64E2"/>
    <w:rsid w:val="00DA6770"/>
    <w:rsid w:val="00DA679C"/>
    <w:rsid w:val="00DA6E66"/>
    <w:rsid w:val="00DA72D1"/>
    <w:rsid w:val="00DA743C"/>
    <w:rsid w:val="00DA752C"/>
    <w:rsid w:val="00DA7866"/>
    <w:rsid w:val="00DA790F"/>
    <w:rsid w:val="00DA7FAB"/>
    <w:rsid w:val="00DB087A"/>
    <w:rsid w:val="00DB09DF"/>
    <w:rsid w:val="00DB0DEA"/>
    <w:rsid w:val="00DB0F73"/>
    <w:rsid w:val="00DB12E2"/>
    <w:rsid w:val="00DB13BA"/>
    <w:rsid w:val="00DB1BA3"/>
    <w:rsid w:val="00DB1D98"/>
    <w:rsid w:val="00DB249E"/>
    <w:rsid w:val="00DB2642"/>
    <w:rsid w:val="00DB291A"/>
    <w:rsid w:val="00DB2D18"/>
    <w:rsid w:val="00DB2D89"/>
    <w:rsid w:val="00DB304E"/>
    <w:rsid w:val="00DB3D83"/>
    <w:rsid w:val="00DB3FDC"/>
    <w:rsid w:val="00DB4087"/>
    <w:rsid w:val="00DB4108"/>
    <w:rsid w:val="00DB43EB"/>
    <w:rsid w:val="00DB45C4"/>
    <w:rsid w:val="00DB46BB"/>
    <w:rsid w:val="00DB47C1"/>
    <w:rsid w:val="00DB488B"/>
    <w:rsid w:val="00DB50EA"/>
    <w:rsid w:val="00DB56F9"/>
    <w:rsid w:val="00DB5856"/>
    <w:rsid w:val="00DB5EBD"/>
    <w:rsid w:val="00DB5FAC"/>
    <w:rsid w:val="00DB67DB"/>
    <w:rsid w:val="00DB6C53"/>
    <w:rsid w:val="00DB71B4"/>
    <w:rsid w:val="00DB7298"/>
    <w:rsid w:val="00DB7461"/>
    <w:rsid w:val="00DB756A"/>
    <w:rsid w:val="00DB75BD"/>
    <w:rsid w:val="00DB7E6F"/>
    <w:rsid w:val="00DC0A2B"/>
    <w:rsid w:val="00DC0E4F"/>
    <w:rsid w:val="00DC0E54"/>
    <w:rsid w:val="00DC0F1D"/>
    <w:rsid w:val="00DC0F27"/>
    <w:rsid w:val="00DC0F2A"/>
    <w:rsid w:val="00DC0F58"/>
    <w:rsid w:val="00DC1448"/>
    <w:rsid w:val="00DC15A5"/>
    <w:rsid w:val="00DC1B70"/>
    <w:rsid w:val="00DC20B8"/>
    <w:rsid w:val="00DC2815"/>
    <w:rsid w:val="00DC2925"/>
    <w:rsid w:val="00DC2A78"/>
    <w:rsid w:val="00DC3279"/>
    <w:rsid w:val="00DC3425"/>
    <w:rsid w:val="00DC3BF3"/>
    <w:rsid w:val="00DC3F80"/>
    <w:rsid w:val="00DC420A"/>
    <w:rsid w:val="00DC4627"/>
    <w:rsid w:val="00DC481B"/>
    <w:rsid w:val="00DC4A7D"/>
    <w:rsid w:val="00DC5114"/>
    <w:rsid w:val="00DC53FD"/>
    <w:rsid w:val="00DC5539"/>
    <w:rsid w:val="00DC6317"/>
    <w:rsid w:val="00DC665D"/>
    <w:rsid w:val="00DC6911"/>
    <w:rsid w:val="00DC6A21"/>
    <w:rsid w:val="00DC6EB8"/>
    <w:rsid w:val="00DC7182"/>
    <w:rsid w:val="00DC7273"/>
    <w:rsid w:val="00DC7288"/>
    <w:rsid w:val="00DC7589"/>
    <w:rsid w:val="00DC7F0A"/>
    <w:rsid w:val="00DD00D9"/>
    <w:rsid w:val="00DD0139"/>
    <w:rsid w:val="00DD0871"/>
    <w:rsid w:val="00DD0A64"/>
    <w:rsid w:val="00DD0B0A"/>
    <w:rsid w:val="00DD0BD0"/>
    <w:rsid w:val="00DD0C4E"/>
    <w:rsid w:val="00DD160C"/>
    <w:rsid w:val="00DD1822"/>
    <w:rsid w:val="00DD18CB"/>
    <w:rsid w:val="00DD1956"/>
    <w:rsid w:val="00DD1A25"/>
    <w:rsid w:val="00DD1D12"/>
    <w:rsid w:val="00DD2681"/>
    <w:rsid w:val="00DD2873"/>
    <w:rsid w:val="00DD31CE"/>
    <w:rsid w:val="00DD34DD"/>
    <w:rsid w:val="00DD37D6"/>
    <w:rsid w:val="00DD3898"/>
    <w:rsid w:val="00DD3967"/>
    <w:rsid w:val="00DD4307"/>
    <w:rsid w:val="00DD440D"/>
    <w:rsid w:val="00DD4A52"/>
    <w:rsid w:val="00DD4C62"/>
    <w:rsid w:val="00DD4E7D"/>
    <w:rsid w:val="00DD53CC"/>
    <w:rsid w:val="00DD5558"/>
    <w:rsid w:val="00DD57BC"/>
    <w:rsid w:val="00DD5949"/>
    <w:rsid w:val="00DD5FA9"/>
    <w:rsid w:val="00DD620A"/>
    <w:rsid w:val="00DD626B"/>
    <w:rsid w:val="00DD67E4"/>
    <w:rsid w:val="00DD6800"/>
    <w:rsid w:val="00DD6885"/>
    <w:rsid w:val="00DD69B4"/>
    <w:rsid w:val="00DD69F7"/>
    <w:rsid w:val="00DD6A05"/>
    <w:rsid w:val="00DD6C6B"/>
    <w:rsid w:val="00DD6E10"/>
    <w:rsid w:val="00DD7431"/>
    <w:rsid w:val="00DD74AF"/>
    <w:rsid w:val="00DD762F"/>
    <w:rsid w:val="00DD7B55"/>
    <w:rsid w:val="00DD7BD3"/>
    <w:rsid w:val="00DE01AD"/>
    <w:rsid w:val="00DE028F"/>
    <w:rsid w:val="00DE0B7C"/>
    <w:rsid w:val="00DE12BE"/>
    <w:rsid w:val="00DE13C9"/>
    <w:rsid w:val="00DE175D"/>
    <w:rsid w:val="00DE1A22"/>
    <w:rsid w:val="00DE1E94"/>
    <w:rsid w:val="00DE1EC5"/>
    <w:rsid w:val="00DE1F34"/>
    <w:rsid w:val="00DE21D0"/>
    <w:rsid w:val="00DE25B5"/>
    <w:rsid w:val="00DE2AE9"/>
    <w:rsid w:val="00DE2D0A"/>
    <w:rsid w:val="00DE34E8"/>
    <w:rsid w:val="00DE3A4C"/>
    <w:rsid w:val="00DE3AEE"/>
    <w:rsid w:val="00DE3B92"/>
    <w:rsid w:val="00DE3DC1"/>
    <w:rsid w:val="00DE4068"/>
    <w:rsid w:val="00DE4213"/>
    <w:rsid w:val="00DE436B"/>
    <w:rsid w:val="00DE48B6"/>
    <w:rsid w:val="00DE48F2"/>
    <w:rsid w:val="00DE50DD"/>
    <w:rsid w:val="00DE5659"/>
    <w:rsid w:val="00DE5672"/>
    <w:rsid w:val="00DE5696"/>
    <w:rsid w:val="00DE5BD7"/>
    <w:rsid w:val="00DE5CB4"/>
    <w:rsid w:val="00DE6426"/>
    <w:rsid w:val="00DE6468"/>
    <w:rsid w:val="00DE6A00"/>
    <w:rsid w:val="00DE6A02"/>
    <w:rsid w:val="00DE6B0E"/>
    <w:rsid w:val="00DE72D9"/>
    <w:rsid w:val="00DE734E"/>
    <w:rsid w:val="00DE7754"/>
    <w:rsid w:val="00DE77A9"/>
    <w:rsid w:val="00DE78B2"/>
    <w:rsid w:val="00DE7AD1"/>
    <w:rsid w:val="00DE7C89"/>
    <w:rsid w:val="00DEE9BC"/>
    <w:rsid w:val="00DF067E"/>
    <w:rsid w:val="00DF09FD"/>
    <w:rsid w:val="00DF0A4D"/>
    <w:rsid w:val="00DF0B96"/>
    <w:rsid w:val="00DF0C66"/>
    <w:rsid w:val="00DF0DDC"/>
    <w:rsid w:val="00DF0F41"/>
    <w:rsid w:val="00DF0F61"/>
    <w:rsid w:val="00DF13DF"/>
    <w:rsid w:val="00DF1400"/>
    <w:rsid w:val="00DF21DC"/>
    <w:rsid w:val="00DF21FF"/>
    <w:rsid w:val="00DF22A3"/>
    <w:rsid w:val="00DF23C0"/>
    <w:rsid w:val="00DF23ED"/>
    <w:rsid w:val="00DF241E"/>
    <w:rsid w:val="00DF304B"/>
    <w:rsid w:val="00DF363C"/>
    <w:rsid w:val="00DF3A5C"/>
    <w:rsid w:val="00DF3D29"/>
    <w:rsid w:val="00DF4502"/>
    <w:rsid w:val="00DF4748"/>
    <w:rsid w:val="00DF48A0"/>
    <w:rsid w:val="00DF4966"/>
    <w:rsid w:val="00DF4ADE"/>
    <w:rsid w:val="00DF4B8D"/>
    <w:rsid w:val="00DF52D3"/>
    <w:rsid w:val="00DF5300"/>
    <w:rsid w:val="00DF5511"/>
    <w:rsid w:val="00DF56CB"/>
    <w:rsid w:val="00DF59F2"/>
    <w:rsid w:val="00DF62BC"/>
    <w:rsid w:val="00DF6311"/>
    <w:rsid w:val="00DF65B2"/>
    <w:rsid w:val="00DF690C"/>
    <w:rsid w:val="00DF6B3E"/>
    <w:rsid w:val="00DF6C73"/>
    <w:rsid w:val="00DF717C"/>
    <w:rsid w:val="00DF72B6"/>
    <w:rsid w:val="00DF74CC"/>
    <w:rsid w:val="00DF7DA0"/>
    <w:rsid w:val="00E00221"/>
    <w:rsid w:val="00E008A8"/>
    <w:rsid w:val="00E00D7C"/>
    <w:rsid w:val="00E00FD2"/>
    <w:rsid w:val="00E0122F"/>
    <w:rsid w:val="00E01389"/>
    <w:rsid w:val="00E0143D"/>
    <w:rsid w:val="00E01608"/>
    <w:rsid w:val="00E0179C"/>
    <w:rsid w:val="00E019C2"/>
    <w:rsid w:val="00E01EF2"/>
    <w:rsid w:val="00E02028"/>
    <w:rsid w:val="00E02B6E"/>
    <w:rsid w:val="00E02CE2"/>
    <w:rsid w:val="00E03137"/>
    <w:rsid w:val="00E03459"/>
    <w:rsid w:val="00E034D7"/>
    <w:rsid w:val="00E037B6"/>
    <w:rsid w:val="00E037BA"/>
    <w:rsid w:val="00E042B4"/>
    <w:rsid w:val="00E044F7"/>
    <w:rsid w:val="00E04B7E"/>
    <w:rsid w:val="00E04C0E"/>
    <w:rsid w:val="00E0504F"/>
    <w:rsid w:val="00E0522D"/>
    <w:rsid w:val="00E05892"/>
    <w:rsid w:val="00E05C36"/>
    <w:rsid w:val="00E06160"/>
    <w:rsid w:val="00E0689A"/>
    <w:rsid w:val="00E0690B"/>
    <w:rsid w:val="00E06946"/>
    <w:rsid w:val="00E06956"/>
    <w:rsid w:val="00E06DC5"/>
    <w:rsid w:val="00E06E10"/>
    <w:rsid w:val="00E07015"/>
    <w:rsid w:val="00E07076"/>
    <w:rsid w:val="00E0713B"/>
    <w:rsid w:val="00E07249"/>
    <w:rsid w:val="00E074E6"/>
    <w:rsid w:val="00E0757C"/>
    <w:rsid w:val="00E077E7"/>
    <w:rsid w:val="00E07AA9"/>
    <w:rsid w:val="00E07D59"/>
    <w:rsid w:val="00E07F69"/>
    <w:rsid w:val="00E101FF"/>
    <w:rsid w:val="00E10245"/>
    <w:rsid w:val="00E102A1"/>
    <w:rsid w:val="00E10E39"/>
    <w:rsid w:val="00E11425"/>
    <w:rsid w:val="00E11927"/>
    <w:rsid w:val="00E120F7"/>
    <w:rsid w:val="00E12264"/>
    <w:rsid w:val="00E124E1"/>
    <w:rsid w:val="00E12601"/>
    <w:rsid w:val="00E12603"/>
    <w:rsid w:val="00E126AB"/>
    <w:rsid w:val="00E12D86"/>
    <w:rsid w:val="00E12DBB"/>
    <w:rsid w:val="00E13166"/>
    <w:rsid w:val="00E132FC"/>
    <w:rsid w:val="00E137D6"/>
    <w:rsid w:val="00E13B61"/>
    <w:rsid w:val="00E1438D"/>
    <w:rsid w:val="00E14494"/>
    <w:rsid w:val="00E1464F"/>
    <w:rsid w:val="00E14E47"/>
    <w:rsid w:val="00E15377"/>
    <w:rsid w:val="00E15394"/>
    <w:rsid w:val="00E153B8"/>
    <w:rsid w:val="00E1554E"/>
    <w:rsid w:val="00E15864"/>
    <w:rsid w:val="00E158DE"/>
    <w:rsid w:val="00E15C6B"/>
    <w:rsid w:val="00E15D1C"/>
    <w:rsid w:val="00E16056"/>
    <w:rsid w:val="00E161BF"/>
    <w:rsid w:val="00E1631E"/>
    <w:rsid w:val="00E1685B"/>
    <w:rsid w:val="00E1693A"/>
    <w:rsid w:val="00E16DFC"/>
    <w:rsid w:val="00E16ED0"/>
    <w:rsid w:val="00E1724F"/>
    <w:rsid w:val="00E17882"/>
    <w:rsid w:val="00E17BF9"/>
    <w:rsid w:val="00E17ECC"/>
    <w:rsid w:val="00E202A6"/>
    <w:rsid w:val="00E20A18"/>
    <w:rsid w:val="00E20A43"/>
    <w:rsid w:val="00E20ED3"/>
    <w:rsid w:val="00E21249"/>
    <w:rsid w:val="00E214F6"/>
    <w:rsid w:val="00E219AD"/>
    <w:rsid w:val="00E22044"/>
    <w:rsid w:val="00E2217C"/>
    <w:rsid w:val="00E2247C"/>
    <w:rsid w:val="00E22A1F"/>
    <w:rsid w:val="00E23033"/>
    <w:rsid w:val="00E230FC"/>
    <w:rsid w:val="00E23230"/>
    <w:rsid w:val="00E233A1"/>
    <w:rsid w:val="00E2357F"/>
    <w:rsid w:val="00E23729"/>
    <w:rsid w:val="00E237B2"/>
    <w:rsid w:val="00E23A17"/>
    <w:rsid w:val="00E23A20"/>
    <w:rsid w:val="00E23C18"/>
    <w:rsid w:val="00E24B20"/>
    <w:rsid w:val="00E24B23"/>
    <w:rsid w:val="00E24B2C"/>
    <w:rsid w:val="00E24CE1"/>
    <w:rsid w:val="00E25075"/>
    <w:rsid w:val="00E2511C"/>
    <w:rsid w:val="00E252B6"/>
    <w:rsid w:val="00E25482"/>
    <w:rsid w:val="00E255D0"/>
    <w:rsid w:val="00E25706"/>
    <w:rsid w:val="00E25AC3"/>
    <w:rsid w:val="00E265EA"/>
    <w:rsid w:val="00E2660A"/>
    <w:rsid w:val="00E2679C"/>
    <w:rsid w:val="00E2679F"/>
    <w:rsid w:val="00E26E30"/>
    <w:rsid w:val="00E27243"/>
    <w:rsid w:val="00E27886"/>
    <w:rsid w:val="00E279FE"/>
    <w:rsid w:val="00E27DE9"/>
    <w:rsid w:val="00E27E11"/>
    <w:rsid w:val="00E27E26"/>
    <w:rsid w:val="00E27E32"/>
    <w:rsid w:val="00E302E8"/>
    <w:rsid w:val="00E30770"/>
    <w:rsid w:val="00E30DA0"/>
    <w:rsid w:val="00E31209"/>
    <w:rsid w:val="00E31724"/>
    <w:rsid w:val="00E317C3"/>
    <w:rsid w:val="00E3191B"/>
    <w:rsid w:val="00E31B4F"/>
    <w:rsid w:val="00E320EC"/>
    <w:rsid w:val="00E32C08"/>
    <w:rsid w:val="00E32C7D"/>
    <w:rsid w:val="00E32EFF"/>
    <w:rsid w:val="00E32F6C"/>
    <w:rsid w:val="00E33299"/>
    <w:rsid w:val="00E332CF"/>
    <w:rsid w:val="00E3345D"/>
    <w:rsid w:val="00E339F1"/>
    <w:rsid w:val="00E33A80"/>
    <w:rsid w:val="00E33B57"/>
    <w:rsid w:val="00E33BD2"/>
    <w:rsid w:val="00E33CE9"/>
    <w:rsid w:val="00E33ECE"/>
    <w:rsid w:val="00E341D6"/>
    <w:rsid w:val="00E3474E"/>
    <w:rsid w:val="00E34866"/>
    <w:rsid w:val="00E34CBB"/>
    <w:rsid w:val="00E34D65"/>
    <w:rsid w:val="00E35106"/>
    <w:rsid w:val="00E354E9"/>
    <w:rsid w:val="00E3569A"/>
    <w:rsid w:val="00E3574A"/>
    <w:rsid w:val="00E3597F"/>
    <w:rsid w:val="00E35A0F"/>
    <w:rsid w:val="00E35B3D"/>
    <w:rsid w:val="00E35C0C"/>
    <w:rsid w:val="00E35D42"/>
    <w:rsid w:val="00E35D59"/>
    <w:rsid w:val="00E3613D"/>
    <w:rsid w:val="00E362A4"/>
    <w:rsid w:val="00E36E41"/>
    <w:rsid w:val="00E36E74"/>
    <w:rsid w:val="00E3715E"/>
    <w:rsid w:val="00E37721"/>
    <w:rsid w:val="00E3798F"/>
    <w:rsid w:val="00E37C13"/>
    <w:rsid w:val="00E37CFB"/>
    <w:rsid w:val="00E4013E"/>
    <w:rsid w:val="00E40ABC"/>
    <w:rsid w:val="00E40B40"/>
    <w:rsid w:val="00E40B86"/>
    <w:rsid w:val="00E40F6A"/>
    <w:rsid w:val="00E4116B"/>
    <w:rsid w:val="00E41784"/>
    <w:rsid w:val="00E41A1B"/>
    <w:rsid w:val="00E41C78"/>
    <w:rsid w:val="00E41D16"/>
    <w:rsid w:val="00E41D49"/>
    <w:rsid w:val="00E4280C"/>
    <w:rsid w:val="00E42B5A"/>
    <w:rsid w:val="00E42BBF"/>
    <w:rsid w:val="00E42C24"/>
    <w:rsid w:val="00E42DDD"/>
    <w:rsid w:val="00E42E7D"/>
    <w:rsid w:val="00E4306F"/>
    <w:rsid w:val="00E431ED"/>
    <w:rsid w:val="00E43914"/>
    <w:rsid w:val="00E4412C"/>
    <w:rsid w:val="00E44753"/>
    <w:rsid w:val="00E44A32"/>
    <w:rsid w:val="00E45024"/>
    <w:rsid w:val="00E451FC"/>
    <w:rsid w:val="00E452DC"/>
    <w:rsid w:val="00E45677"/>
    <w:rsid w:val="00E45A3D"/>
    <w:rsid w:val="00E45BF4"/>
    <w:rsid w:val="00E45F2B"/>
    <w:rsid w:val="00E46351"/>
    <w:rsid w:val="00E46690"/>
    <w:rsid w:val="00E467DE"/>
    <w:rsid w:val="00E4689A"/>
    <w:rsid w:val="00E46B3F"/>
    <w:rsid w:val="00E46E06"/>
    <w:rsid w:val="00E46F2E"/>
    <w:rsid w:val="00E46FB8"/>
    <w:rsid w:val="00E47013"/>
    <w:rsid w:val="00E4721B"/>
    <w:rsid w:val="00E4735D"/>
    <w:rsid w:val="00E47449"/>
    <w:rsid w:val="00E4755A"/>
    <w:rsid w:val="00E50082"/>
    <w:rsid w:val="00E50312"/>
    <w:rsid w:val="00E50489"/>
    <w:rsid w:val="00E5064D"/>
    <w:rsid w:val="00E50743"/>
    <w:rsid w:val="00E509E5"/>
    <w:rsid w:val="00E50C44"/>
    <w:rsid w:val="00E50CBF"/>
    <w:rsid w:val="00E50D93"/>
    <w:rsid w:val="00E50F05"/>
    <w:rsid w:val="00E5101C"/>
    <w:rsid w:val="00E51584"/>
    <w:rsid w:val="00E51825"/>
    <w:rsid w:val="00E51EE6"/>
    <w:rsid w:val="00E51EED"/>
    <w:rsid w:val="00E523DB"/>
    <w:rsid w:val="00E52429"/>
    <w:rsid w:val="00E5259C"/>
    <w:rsid w:val="00E52C1B"/>
    <w:rsid w:val="00E52C35"/>
    <w:rsid w:val="00E52F8E"/>
    <w:rsid w:val="00E536DA"/>
    <w:rsid w:val="00E5375E"/>
    <w:rsid w:val="00E53956"/>
    <w:rsid w:val="00E53C23"/>
    <w:rsid w:val="00E53F7D"/>
    <w:rsid w:val="00E54210"/>
    <w:rsid w:val="00E54216"/>
    <w:rsid w:val="00E54938"/>
    <w:rsid w:val="00E549D3"/>
    <w:rsid w:val="00E549D9"/>
    <w:rsid w:val="00E54E06"/>
    <w:rsid w:val="00E54E26"/>
    <w:rsid w:val="00E5578B"/>
    <w:rsid w:val="00E559D9"/>
    <w:rsid w:val="00E55AE7"/>
    <w:rsid w:val="00E56C10"/>
    <w:rsid w:val="00E57058"/>
    <w:rsid w:val="00E573A3"/>
    <w:rsid w:val="00E57621"/>
    <w:rsid w:val="00E57EDF"/>
    <w:rsid w:val="00E57FA1"/>
    <w:rsid w:val="00E6012A"/>
    <w:rsid w:val="00E60181"/>
    <w:rsid w:val="00E6045B"/>
    <w:rsid w:val="00E60A2E"/>
    <w:rsid w:val="00E60CF5"/>
    <w:rsid w:val="00E60D1D"/>
    <w:rsid w:val="00E60FDD"/>
    <w:rsid w:val="00E61531"/>
    <w:rsid w:val="00E61AED"/>
    <w:rsid w:val="00E61B18"/>
    <w:rsid w:val="00E6215B"/>
    <w:rsid w:val="00E62270"/>
    <w:rsid w:val="00E627F8"/>
    <w:rsid w:val="00E6294B"/>
    <w:rsid w:val="00E62E9D"/>
    <w:rsid w:val="00E634B2"/>
    <w:rsid w:val="00E63952"/>
    <w:rsid w:val="00E63F2C"/>
    <w:rsid w:val="00E63FE1"/>
    <w:rsid w:val="00E644D1"/>
    <w:rsid w:val="00E64BBC"/>
    <w:rsid w:val="00E64F25"/>
    <w:rsid w:val="00E65AE6"/>
    <w:rsid w:val="00E65B3C"/>
    <w:rsid w:val="00E660C8"/>
    <w:rsid w:val="00E6623F"/>
    <w:rsid w:val="00E66376"/>
    <w:rsid w:val="00E6665E"/>
    <w:rsid w:val="00E6697C"/>
    <w:rsid w:val="00E66A64"/>
    <w:rsid w:val="00E66AAF"/>
    <w:rsid w:val="00E66F55"/>
    <w:rsid w:val="00E673B7"/>
    <w:rsid w:val="00E678A9"/>
    <w:rsid w:val="00E678AF"/>
    <w:rsid w:val="00E67AA3"/>
    <w:rsid w:val="00E67D13"/>
    <w:rsid w:val="00E70815"/>
    <w:rsid w:val="00E70834"/>
    <w:rsid w:val="00E70A97"/>
    <w:rsid w:val="00E70E05"/>
    <w:rsid w:val="00E70FF5"/>
    <w:rsid w:val="00E7101A"/>
    <w:rsid w:val="00E71807"/>
    <w:rsid w:val="00E71948"/>
    <w:rsid w:val="00E71D91"/>
    <w:rsid w:val="00E72041"/>
    <w:rsid w:val="00E727EC"/>
    <w:rsid w:val="00E729CA"/>
    <w:rsid w:val="00E72BCB"/>
    <w:rsid w:val="00E72E11"/>
    <w:rsid w:val="00E72E32"/>
    <w:rsid w:val="00E73091"/>
    <w:rsid w:val="00E734AA"/>
    <w:rsid w:val="00E73728"/>
    <w:rsid w:val="00E7398E"/>
    <w:rsid w:val="00E73D58"/>
    <w:rsid w:val="00E73D78"/>
    <w:rsid w:val="00E745CE"/>
    <w:rsid w:val="00E7468D"/>
    <w:rsid w:val="00E747EB"/>
    <w:rsid w:val="00E75020"/>
    <w:rsid w:val="00E75489"/>
    <w:rsid w:val="00E7581A"/>
    <w:rsid w:val="00E75859"/>
    <w:rsid w:val="00E75D6E"/>
    <w:rsid w:val="00E75DFA"/>
    <w:rsid w:val="00E77A43"/>
    <w:rsid w:val="00E77DF7"/>
    <w:rsid w:val="00E8001C"/>
    <w:rsid w:val="00E80490"/>
    <w:rsid w:val="00E80954"/>
    <w:rsid w:val="00E8099B"/>
    <w:rsid w:val="00E81042"/>
    <w:rsid w:val="00E81700"/>
    <w:rsid w:val="00E81821"/>
    <w:rsid w:val="00E81A4C"/>
    <w:rsid w:val="00E81AE6"/>
    <w:rsid w:val="00E81C22"/>
    <w:rsid w:val="00E820F9"/>
    <w:rsid w:val="00E8234B"/>
    <w:rsid w:val="00E82481"/>
    <w:rsid w:val="00E82771"/>
    <w:rsid w:val="00E827C4"/>
    <w:rsid w:val="00E82D3D"/>
    <w:rsid w:val="00E830F1"/>
    <w:rsid w:val="00E832DE"/>
    <w:rsid w:val="00E834EC"/>
    <w:rsid w:val="00E8360C"/>
    <w:rsid w:val="00E836B9"/>
    <w:rsid w:val="00E83CD1"/>
    <w:rsid w:val="00E83FE8"/>
    <w:rsid w:val="00E84983"/>
    <w:rsid w:val="00E8520A"/>
    <w:rsid w:val="00E85316"/>
    <w:rsid w:val="00E857B3"/>
    <w:rsid w:val="00E859E7"/>
    <w:rsid w:val="00E85BC2"/>
    <w:rsid w:val="00E85BE2"/>
    <w:rsid w:val="00E85E21"/>
    <w:rsid w:val="00E861BE"/>
    <w:rsid w:val="00E864ED"/>
    <w:rsid w:val="00E86A22"/>
    <w:rsid w:val="00E86C0B"/>
    <w:rsid w:val="00E86D50"/>
    <w:rsid w:val="00E86D88"/>
    <w:rsid w:val="00E86F6C"/>
    <w:rsid w:val="00E87356"/>
    <w:rsid w:val="00E874DF"/>
    <w:rsid w:val="00E87DA2"/>
    <w:rsid w:val="00E87F97"/>
    <w:rsid w:val="00E90074"/>
    <w:rsid w:val="00E902C5"/>
    <w:rsid w:val="00E9073D"/>
    <w:rsid w:val="00E9074F"/>
    <w:rsid w:val="00E91050"/>
    <w:rsid w:val="00E91073"/>
    <w:rsid w:val="00E91302"/>
    <w:rsid w:val="00E913CD"/>
    <w:rsid w:val="00E9171E"/>
    <w:rsid w:val="00E918C2"/>
    <w:rsid w:val="00E92095"/>
    <w:rsid w:val="00E921A9"/>
    <w:rsid w:val="00E9220F"/>
    <w:rsid w:val="00E92359"/>
    <w:rsid w:val="00E923A6"/>
    <w:rsid w:val="00E92654"/>
    <w:rsid w:val="00E92920"/>
    <w:rsid w:val="00E93088"/>
    <w:rsid w:val="00E93175"/>
    <w:rsid w:val="00E93193"/>
    <w:rsid w:val="00E9319E"/>
    <w:rsid w:val="00E933CA"/>
    <w:rsid w:val="00E9394C"/>
    <w:rsid w:val="00E93BF3"/>
    <w:rsid w:val="00E93F1B"/>
    <w:rsid w:val="00E94068"/>
    <w:rsid w:val="00E94A02"/>
    <w:rsid w:val="00E94B0D"/>
    <w:rsid w:val="00E94BAA"/>
    <w:rsid w:val="00E94D0B"/>
    <w:rsid w:val="00E9521C"/>
    <w:rsid w:val="00E95279"/>
    <w:rsid w:val="00E9534F"/>
    <w:rsid w:val="00E95732"/>
    <w:rsid w:val="00E959FD"/>
    <w:rsid w:val="00E95E84"/>
    <w:rsid w:val="00E961FA"/>
    <w:rsid w:val="00E96B99"/>
    <w:rsid w:val="00E96D71"/>
    <w:rsid w:val="00E96D8A"/>
    <w:rsid w:val="00E96F19"/>
    <w:rsid w:val="00E96F5C"/>
    <w:rsid w:val="00E9721A"/>
    <w:rsid w:val="00E972A7"/>
    <w:rsid w:val="00EA00FC"/>
    <w:rsid w:val="00EA03CB"/>
    <w:rsid w:val="00EA03E2"/>
    <w:rsid w:val="00EA05E5"/>
    <w:rsid w:val="00EA0E2E"/>
    <w:rsid w:val="00EA136A"/>
    <w:rsid w:val="00EA14B4"/>
    <w:rsid w:val="00EA1589"/>
    <w:rsid w:val="00EA229B"/>
    <w:rsid w:val="00EA230F"/>
    <w:rsid w:val="00EA259D"/>
    <w:rsid w:val="00EA25A0"/>
    <w:rsid w:val="00EA2951"/>
    <w:rsid w:val="00EA2964"/>
    <w:rsid w:val="00EA2C61"/>
    <w:rsid w:val="00EA2D3B"/>
    <w:rsid w:val="00EA3421"/>
    <w:rsid w:val="00EA3682"/>
    <w:rsid w:val="00EA375B"/>
    <w:rsid w:val="00EA3A97"/>
    <w:rsid w:val="00EA3AE9"/>
    <w:rsid w:val="00EA3B0B"/>
    <w:rsid w:val="00EA3BC3"/>
    <w:rsid w:val="00EA417F"/>
    <w:rsid w:val="00EA426B"/>
    <w:rsid w:val="00EA4875"/>
    <w:rsid w:val="00EA498F"/>
    <w:rsid w:val="00EA4C33"/>
    <w:rsid w:val="00EA53AB"/>
    <w:rsid w:val="00EA5888"/>
    <w:rsid w:val="00EA5FCB"/>
    <w:rsid w:val="00EA609E"/>
    <w:rsid w:val="00EA60E6"/>
    <w:rsid w:val="00EA645A"/>
    <w:rsid w:val="00EA666B"/>
    <w:rsid w:val="00EA6766"/>
    <w:rsid w:val="00EA6813"/>
    <w:rsid w:val="00EA6A7F"/>
    <w:rsid w:val="00EA738A"/>
    <w:rsid w:val="00EA7B8A"/>
    <w:rsid w:val="00EA7FCE"/>
    <w:rsid w:val="00EB0023"/>
    <w:rsid w:val="00EB00DD"/>
    <w:rsid w:val="00EB0149"/>
    <w:rsid w:val="00EB0561"/>
    <w:rsid w:val="00EB0B8D"/>
    <w:rsid w:val="00EB0DB7"/>
    <w:rsid w:val="00EB0F97"/>
    <w:rsid w:val="00EB10DF"/>
    <w:rsid w:val="00EB111E"/>
    <w:rsid w:val="00EB1271"/>
    <w:rsid w:val="00EB1503"/>
    <w:rsid w:val="00EB191C"/>
    <w:rsid w:val="00EB19AB"/>
    <w:rsid w:val="00EB1D2B"/>
    <w:rsid w:val="00EB25FA"/>
    <w:rsid w:val="00EB279A"/>
    <w:rsid w:val="00EB299C"/>
    <w:rsid w:val="00EB29E3"/>
    <w:rsid w:val="00EB3212"/>
    <w:rsid w:val="00EB3AE4"/>
    <w:rsid w:val="00EB3B4D"/>
    <w:rsid w:val="00EB3C6E"/>
    <w:rsid w:val="00EB3C70"/>
    <w:rsid w:val="00EB43E3"/>
    <w:rsid w:val="00EB4584"/>
    <w:rsid w:val="00EB4786"/>
    <w:rsid w:val="00EB498E"/>
    <w:rsid w:val="00EB49E9"/>
    <w:rsid w:val="00EB4E4F"/>
    <w:rsid w:val="00EB4E8E"/>
    <w:rsid w:val="00EB5574"/>
    <w:rsid w:val="00EB55C7"/>
    <w:rsid w:val="00EB59AC"/>
    <w:rsid w:val="00EB5A76"/>
    <w:rsid w:val="00EB5CF7"/>
    <w:rsid w:val="00EB6205"/>
    <w:rsid w:val="00EB6402"/>
    <w:rsid w:val="00EB65FF"/>
    <w:rsid w:val="00EB68BF"/>
    <w:rsid w:val="00EB6B71"/>
    <w:rsid w:val="00EB6F05"/>
    <w:rsid w:val="00EB7298"/>
    <w:rsid w:val="00EB72B9"/>
    <w:rsid w:val="00EB7549"/>
    <w:rsid w:val="00EB77F9"/>
    <w:rsid w:val="00EB7D15"/>
    <w:rsid w:val="00EB7D60"/>
    <w:rsid w:val="00EC000F"/>
    <w:rsid w:val="00EC052E"/>
    <w:rsid w:val="00EC066D"/>
    <w:rsid w:val="00EC0D37"/>
    <w:rsid w:val="00EC0FD6"/>
    <w:rsid w:val="00EC10D5"/>
    <w:rsid w:val="00EC137E"/>
    <w:rsid w:val="00EC1431"/>
    <w:rsid w:val="00EC19E2"/>
    <w:rsid w:val="00EC1A0A"/>
    <w:rsid w:val="00EC1D53"/>
    <w:rsid w:val="00EC1FA8"/>
    <w:rsid w:val="00EC1FDA"/>
    <w:rsid w:val="00EC201F"/>
    <w:rsid w:val="00EC2273"/>
    <w:rsid w:val="00EC2320"/>
    <w:rsid w:val="00EC242D"/>
    <w:rsid w:val="00EC24E9"/>
    <w:rsid w:val="00EC27F4"/>
    <w:rsid w:val="00EC3134"/>
    <w:rsid w:val="00EC3217"/>
    <w:rsid w:val="00EC3225"/>
    <w:rsid w:val="00EC3430"/>
    <w:rsid w:val="00EC39C5"/>
    <w:rsid w:val="00EC3E7E"/>
    <w:rsid w:val="00EC40C8"/>
    <w:rsid w:val="00EC40F9"/>
    <w:rsid w:val="00EC4182"/>
    <w:rsid w:val="00EC4380"/>
    <w:rsid w:val="00EC4692"/>
    <w:rsid w:val="00EC4F7B"/>
    <w:rsid w:val="00EC52C7"/>
    <w:rsid w:val="00EC5779"/>
    <w:rsid w:val="00EC58AD"/>
    <w:rsid w:val="00EC5B53"/>
    <w:rsid w:val="00EC6185"/>
    <w:rsid w:val="00EC6384"/>
    <w:rsid w:val="00EC6F01"/>
    <w:rsid w:val="00EC7034"/>
    <w:rsid w:val="00EC7090"/>
    <w:rsid w:val="00EC70F2"/>
    <w:rsid w:val="00EC76C5"/>
    <w:rsid w:val="00EC7846"/>
    <w:rsid w:val="00EC795C"/>
    <w:rsid w:val="00EC7ABD"/>
    <w:rsid w:val="00ECF141"/>
    <w:rsid w:val="00ED014E"/>
    <w:rsid w:val="00ED017A"/>
    <w:rsid w:val="00ED0689"/>
    <w:rsid w:val="00ED0A85"/>
    <w:rsid w:val="00ED0D9F"/>
    <w:rsid w:val="00ED0FAA"/>
    <w:rsid w:val="00ED14D1"/>
    <w:rsid w:val="00ED14FB"/>
    <w:rsid w:val="00ED1DC5"/>
    <w:rsid w:val="00ED200E"/>
    <w:rsid w:val="00ED222A"/>
    <w:rsid w:val="00ED2242"/>
    <w:rsid w:val="00ED23D8"/>
    <w:rsid w:val="00ED256E"/>
    <w:rsid w:val="00ED25C4"/>
    <w:rsid w:val="00ED2BD2"/>
    <w:rsid w:val="00ED2F9E"/>
    <w:rsid w:val="00ED3270"/>
    <w:rsid w:val="00ED32F3"/>
    <w:rsid w:val="00ED35A6"/>
    <w:rsid w:val="00ED3A6B"/>
    <w:rsid w:val="00ED3D44"/>
    <w:rsid w:val="00ED3F1A"/>
    <w:rsid w:val="00ED3FBB"/>
    <w:rsid w:val="00ED424B"/>
    <w:rsid w:val="00ED46C9"/>
    <w:rsid w:val="00ED4E95"/>
    <w:rsid w:val="00ED4F06"/>
    <w:rsid w:val="00ED5054"/>
    <w:rsid w:val="00ED538E"/>
    <w:rsid w:val="00ED55BE"/>
    <w:rsid w:val="00ED5677"/>
    <w:rsid w:val="00ED5791"/>
    <w:rsid w:val="00ED5ED1"/>
    <w:rsid w:val="00ED5FE6"/>
    <w:rsid w:val="00ED65F7"/>
    <w:rsid w:val="00ED68A4"/>
    <w:rsid w:val="00ED6992"/>
    <w:rsid w:val="00ED6F1B"/>
    <w:rsid w:val="00ED7235"/>
    <w:rsid w:val="00ED72B9"/>
    <w:rsid w:val="00ED7B9F"/>
    <w:rsid w:val="00EE0352"/>
    <w:rsid w:val="00EE0C99"/>
    <w:rsid w:val="00EE0F3F"/>
    <w:rsid w:val="00EE120D"/>
    <w:rsid w:val="00EE12F9"/>
    <w:rsid w:val="00EE13F1"/>
    <w:rsid w:val="00EE1509"/>
    <w:rsid w:val="00EE16B6"/>
    <w:rsid w:val="00EE19BA"/>
    <w:rsid w:val="00EE1A9D"/>
    <w:rsid w:val="00EE1C29"/>
    <w:rsid w:val="00EE1CB3"/>
    <w:rsid w:val="00EE20F2"/>
    <w:rsid w:val="00EE2757"/>
    <w:rsid w:val="00EE2EDD"/>
    <w:rsid w:val="00EE3153"/>
    <w:rsid w:val="00EE368F"/>
    <w:rsid w:val="00EE369B"/>
    <w:rsid w:val="00EE389C"/>
    <w:rsid w:val="00EE3A95"/>
    <w:rsid w:val="00EE3B63"/>
    <w:rsid w:val="00EE3B84"/>
    <w:rsid w:val="00EE3CF5"/>
    <w:rsid w:val="00EE3E9C"/>
    <w:rsid w:val="00EE4489"/>
    <w:rsid w:val="00EE464D"/>
    <w:rsid w:val="00EE4D9C"/>
    <w:rsid w:val="00EE4DBA"/>
    <w:rsid w:val="00EE507F"/>
    <w:rsid w:val="00EE551B"/>
    <w:rsid w:val="00EE63C4"/>
    <w:rsid w:val="00EE66CD"/>
    <w:rsid w:val="00EE7086"/>
    <w:rsid w:val="00EE75BE"/>
    <w:rsid w:val="00EE76BD"/>
    <w:rsid w:val="00EE794F"/>
    <w:rsid w:val="00EE7E67"/>
    <w:rsid w:val="00EE7FB3"/>
    <w:rsid w:val="00EF08D8"/>
    <w:rsid w:val="00EF0943"/>
    <w:rsid w:val="00EF0A37"/>
    <w:rsid w:val="00EF0AD4"/>
    <w:rsid w:val="00EF0DDD"/>
    <w:rsid w:val="00EF121B"/>
    <w:rsid w:val="00EF1455"/>
    <w:rsid w:val="00EF1D3F"/>
    <w:rsid w:val="00EF21F7"/>
    <w:rsid w:val="00EF22D0"/>
    <w:rsid w:val="00EF278D"/>
    <w:rsid w:val="00EF2977"/>
    <w:rsid w:val="00EF2A75"/>
    <w:rsid w:val="00EF2AC1"/>
    <w:rsid w:val="00EF35E2"/>
    <w:rsid w:val="00EF39AD"/>
    <w:rsid w:val="00EF3FD9"/>
    <w:rsid w:val="00EF4473"/>
    <w:rsid w:val="00EF478B"/>
    <w:rsid w:val="00EF53B0"/>
    <w:rsid w:val="00EF5491"/>
    <w:rsid w:val="00EF5909"/>
    <w:rsid w:val="00EF5E28"/>
    <w:rsid w:val="00EF6514"/>
    <w:rsid w:val="00EF67C5"/>
    <w:rsid w:val="00EF6B81"/>
    <w:rsid w:val="00EF6B8C"/>
    <w:rsid w:val="00EF6E6A"/>
    <w:rsid w:val="00EF70EF"/>
    <w:rsid w:val="00EF72E0"/>
    <w:rsid w:val="00EF75E3"/>
    <w:rsid w:val="00EF7640"/>
    <w:rsid w:val="00EF76D4"/>
    <w:rsid w:val="00EF77B1"/>
    <w:rsid w:val="00EF7A24"/>
    <w:rsid w:val="00EF7AF4"/>
    <w:rsid w:val="00EF7CBF"/>
    <w:rsid w:val="00EF7E7D"/>
    <w:rsid w:val="00F00408"/>
    <w:rsid w:val="00F00668"/>
    <w:rsid w:val="00F006AD"/>
    <w:rsid w:val="00F00760"/>
    <w:rsid w:val="00F00984"/>
    <w:rsid w:val="00F00994"/>
    <w:rsid w:val="00F00A5F"/>
    <w:rsid w:val="00F00CB4"/>
    <w:rsid w:val="00F01148"/>
    <w:rsid w:val="00F012DA"/>
    <w:rsid w:val="00F012F8"/>
    <w:rsid w:val="00F0159F"/>
    <w:rsid w:val="00F01B5F"/>
    <w:rsid w:val="00F01BEB"/>
    <w:rsid w:val="00F01F37"/>
    <w:rsid w:val="00F01F7C"/>
    <w:rsid w:val="00F0241D"/>
    <w:rsid w:val="00F02601"/>
    <w:rsid w:val="00F029C2"/>
    <w:rsid w:val="00F0313C"/>
    <w:rsid w:val="00F03C22"/>
    <w:rsid w:val="00F04539"/>
    <w:rsid w:val="00F04584"/>
    <w:rsid w:val="00F046CB"/>
    <w:rsid w:val="00F04D17"/>
    <w:rsid w:val="00F04E38"/>
    <w:rsid w:val="00F05627"/>
    <w:rsid w:val="00F058C0"/>
    <w:rsid w:val="00F05C87"/>
    <w:rsid w:val="00F05C88"/>
    <w:rsid w:val="00F062ED"/>
    <w:rsid w:val="00F06691"/>
    <w:rsid w:val="00F06804"/>
    <w:rsid w:val="00F068E6"/>
    <w:rsid w:val="00F06ABE"/>
    <w:rsid w:val="00F06ACF"/>
    <w:rsid w:val="00F06B63"/>
    <w:rsid w:val="00F06C5C"/>
    <w:rsid w:val="00F06CBE"/>
    <w:rsid w:val="00F06D7D"/>
    <w:rsid w:val="00F07107"/>
    <w:rsid w:val="00F07817"/>
    <w:rsid w:val="00F07827"/>
    <w:rsid w:val="00F07AA2"/>
    <w:rsid w:val="00F07BB8"/>
    <w:rsid w:val="00F07EEC"/>
    <w:rsid w:val="00F07EFC"/>
    <w:rsid w:val="00F101BF"/>
    <w:rsid w:val="00F10476"/>
    <w:rsid w:val="00F105E5"/>
    <w:rsid w:val="00F10738"/>
    <w:rsid w:val="00F10BD4"/>
    <w:rsid w:val="00F10DD4"/>
    <w:rsid w:val="00F10F65"/>
    <w:rsid w:val="00F1126B"/>
    <w:rsid w:val="00F11807"/>
    <w:rsid w:val="00F118D2"/>
    <w:rsid w:val="00F120B4"/>
    <w:rsid w:val="00F12CC8"/>
    <w:rsid w:val="00F12FE3"/>
    <w:rsid w:val="00F13449"/>
    <w:rsid w:val="00F13618"/>
    <w:rsid w:val="00F13967"/>
    <w:rsid w:val="00F139DE"/>
    <w:rsid w:val="00F1400C"/>
    <w:rsid w:val="00F14077"/>
    <w:rsid w:val="00F140AB"/>
    <w:rsid w:val="00F1419A"/>
    <w:rsid w:val="00F143D9"/>
    <w:rsid w:val="00F14F45"/>
    <w:rsid w:val="00F150B2"/>
    <w:rsid w:val="00F153B5"/>
    <w:rsid w:val="00F1566E"/>
    <w:rsid w:val="00F156C0"/>
    <w:rsid w:val="00F15E93"/>
    <w:rsid w:val="00F16220"/>
    <w:rsid w:val="00F16288"/>
    <w:rsid w:val="00F1691F"/>
    <w:rsid w:val="00F17556"/>
    <w:rsid w:val="00F17D5C"/>
    <w:rsid w:val="00F17DA4"/>
    <w:rsid w:val="00F20637"/>
    <w:rsid w:val="00F210F3"/>
    <w:rsid w:val="00F2120E"/>
    <w:rsid w:val="00F21392"/>
    <w:rsid w:val="00F21BEA"/>
    <w:rsid w:val="00F21D8F"/>
    <w:rsid w:val="00F21E67"/>
    <w:rsid w:val="00F2207D"/>
    <w:rsid w:val="00F225D3"/>
    <w:rsid w:val="00F22782"/>
    <w:rsid w:val="00F2294E"/>
    <w:rsid w:val="00F22E6C"/>
    <w:rsid w:val="00F2324B"/>
    <w:rsid w:val="00F23750"/>
    <w:rsid w:val="00F23891"/>
    <w:rsid w:val="00F238EC"/>
    <w:rsid w:val="00F23A55"/>
    <w:rsid w:val="00F23C87"/>
    <w:rsid w:val="00F23D94"/>
    <w:rsid w:val="00F23F01"/>
    <w:rsid w:val="00F240AF"/>
    <w:rsid w:val="00F241FD"/>
    <w:rsid w:val="00F24230"/>
    <w:rsid w:val="00F244E9"/>
    <w:rsid w:val="00F24598"/>
    <w:rsid w:val="00F24944"/>
    <w:rsid w:val="00F24996"/>
    <w:rsid w:val="00F24A5C"/>
    <w:rsid w:val="00F24A8A"/>
    <w:rsid w:val="00F24B47"/>
    <w:rsid w:val="00F24FC2"/>
    <w:rsid w:val="00F2526E"/>
    <w:rsid w:val="00F258D3"/>
    <w:rsid w:val="00F25CDC"/>
    <w:rsid w:val="00F26084"/>
    <w:rsid w:val="00F26179"/>
    <w:rsid w:val="00F262AF"/>
    <w:rsid w:val="00F2647D"/>
    <w:rsid w:val="00F26690"/>
    <w:rsid w:val="00F26B4A"/>
    <w:rsid w:val="00F26EA6"/>
    <w:rsid w:val="00F27044"/>
    <w:rsid w:val="00F271CC"/>
    <w:rsid w:val="00F27281"/>
    <w:rsid w:val="00F273E7"/>
    <w:rsid w:val="00F27409"/>
    <w:rsid w:val="00F279EB"/>
    <w:rsid w:val="00F27B83"/>
    <w:rsid w:val="00F27CB2"/>
    <w:rsid w:val="00F27DB0"/>
    <w:rsid w:val="00F300A8"/>
    <w:rsid w:val="00F303E5"/>
    <w:rsid w:val="00F3067A"/>
    <w:rsid w:val="00F307D7"/>
    <w:rsid w:val="00F30D88"/>
    <w:rsid w:val="00F30ED2"/>
    <w:rsid w:val="00F311FC"/>
    <w:rsid w:val="00F3177A"/>
    <w:rsid w:val="00F3189D"/>
    <w:rsid w:val="00F31A99"/>
    <w:rsid w:val="00F31BF8"/>
    <w:rsid w:val="00F31E03"/>
    <w:rsid w:val="00F32317"/>
    <w:rsid w:val="00F32E83"/>
    <w:rsid w:val="00F33069"/>
    <w:rsid w:val="00F332E7"/>
    <w:rsid w:val="00F33956"/>
    <w:rsid w:val="00F33B42"/>
    <w:rsid w:val="00F33C2F"/>
    <w:rsid w:val="00F3412A"/>
    <w:rsid w:val="00F345F6"/>
    <w:rsid w:val="00F3484D"/>
    <w:rsid w:val="00F34A10"/>
    <w:rsid w:val="00F34A65"/>
    <w:rsid w:val="00F34B26"/>
    <w:rsid w:val="00F34B7B"/>
    <w:rsid w:val="00F34EE5"/>
    <w:rsid w:val="00F34FE7"/>
    <w:rsid w:val="00F35036"/>
    <w:rsid w:val="00F35131"/>
    <w:rsid w:val="00F3517C"/>
    <w:rsid w:val="00F35AB5"/>
    <w:rsid w:val="00F35B6E"/>
    <w:rsid w:val="00F35E08"/>
    <w:rsid w:val="00F35EDF"/>
    <w:rsid w:val="00F35EFA"/>
    <w:rsid w:val="00F36357"/>
    <w:rsid w:val="00F3664B"/>
    <w:rsid w:val="00F36A22"/>
    <w:rsid w:val="00F36EED"/>
    <w:rsid w:val="00F37072"/>
    <w:rsid w:val="00F37449"/>
    <w:rsid w:val="00F374D7"/>
    <w:rsid w:val="00F3763E"/>
    <w:rsid w:val="00F37877"/>
    <w:rsid w:val="00F37C81"/>
    <w:rsid w:val="00F37C9E"/>
    <w:rsid w:val="00F37DB0"/>
    <w:rsid w:val="00F37EFA"/>
    <w:rsid w:val="00F40042"/>
    <w:rsid w:val="00F408F8"/>
    <w:rsid w:val="00F40DFE"/>
    <w:rsid w:val="00F41FCF"/>
    <w:rsid w:val="00F42A37"/>
    <w:rsid w:val="00F42ABE"/>
    <w:rsid w:val="00F42BA1"/>
    <w:rsid w:val="00F42D3B"/>
    <w:rsid w:val="00F431F2"/>
    <w:rsid w:val="00F4361E"/>
    <w:rsid w:val="00F43767"/>
    <w:rsid w:val="00F437E7"/>
    <w:rsid w:val="00F439CD"/>
    <w:rsid w:val="00F43E66"/>
    <w:rsid w:val="00F43E86"/>
    <w:rsid w:val="00F43EC6"/>
    <w:rsid w:val="00F44166"/>
    <w:rsid w:val="00F441AA"/>
    <w:rsid w:val="00F441FA"/>
    <w:rsid w:val="00F443F8"/>
    <w:rsid w:val="00F447CD"/>
    <w:rsid w:val="00F44A5B"/>
    <w:rsid w:val="00F44DB2"/>
    <w:rsid w:val="00F44EBF"/>
    <w:rsid w:val="00F45232"/>
    <w:rsid w:val="00F45747"/>
    <w:rsid w:val="00F45999"/>
    <w:rsid w:val="00F45BB5"/>
    <w:rsid w:val="00F45C3D"/>
    <w:rsid w:val="00F4611A"/>
    <w:rsid w:val="00F47617"/>
    <w:rsid w:val="00F4783A"/>
    <w:rsid w:val="00F47937"/>
    <w:rsid w:val="00F47A43"/>
    <w:rsid w:val="00F47CC5"/>
    <w:rsid w:val="00F47D82"/>
    <w:rsid w:val="00F50065"/>
    <w:rsid w:val="00F5012F"/>
    <w:rsid w:val="00F501EC"/>
    <w:rsid w:val="00F503AB"/>
    <w:rsid w:val="00F50562"/>
    <w:rsid w:val="00F50975"/>
    <w:rsid w:val="00F50BBC"/>
    <w:rsid w:val="00F51053"/>
    <w:rsid w:val="00F5110D"/>
    <w:rsid w:val="00F51198"/>
    <w:rsid w:val="00F51E52"/>
    <w:rsid w:val="00F52007"/>
    <w:rsid w:val="00F52076"/>
    <w:rsid w:val="00F521D3"/>
    <w:rsid w:val="00F52AEA"/>
    <w:rsid w:val="00F52D5A"/>
    <w:rsid w:val="00F52F6F"/>
    <w:rsid w:val="00F53387"/>
    <w:rsid w:val="00F53609"/>
    <w:rsid w:val="00F53779"/>
    <w:rsid w:val="00F5378C"/>
    <w:rsid w:val="00F53B0C"/>
    <w:rsid w:val="00F53D51"/>
    <w:rsid w:val="00F540F4"/>
    <w:rsid w:val="00F5411B"/>
    <w:rsid w:val="00F5434E"/>
    <w:rsid w:val="00F5438E"/>
    <w:rsid w:val="00F5478F"/>
    <w:rsid w:val="00F54E56"/>
    <w:rsid w:val="00F54F11"/>
    <w:rsid w:val="00F54F12"/>
    <w:rsid w:val="00F551D0"/>
    <w:rsid w:val="00F55440"/>
    <w:rsid w:val="00F554D5"/>
    <w:rsid w:val="00F55D15"/>
    <w:rsid w:val="00F56586"/>
    <w:rsid w:val="00F5674F"/>
    <w:rsid w:val="00F56866"/>
    <w:rsid w:val="00F5741C"/>
    <w:rsid w:val="00F5755F"/>
    <w:rsid w:val="00F57971"/>
    <w:rsid w:val="00F6000F"/>
    <w:rsid w:val="00F60200"/>
    <w:rsid w:val="00F6044D"/>
    <w:rsid w:val="00F60566"/>
    <w:rsid w:val="00F608BB"/>
    <w:rsid w:val="00F60C1B"/>
    <w:rsid w:val="00F60C24"/>
    <w:rsid w:val="00F60E09"/>
    <w:rsid w:val="00F61217"/>
    <w:rsid w:val="00F616F0"/>
    <w:rsid w:val="00F617C9"/>
    <w:rsid w:val="00F618B1"/>
    <w:rsid w:val="00F61B73"/>
    <w:rsid w:val="00F61C12"/>
    <w:rsid w:val="00F61D1D"/>
    <w:rsid w:val="00F61E83"/>
    <w:rsid w:val="00F624AE"/>
    <w:rsid w:val="00F62546"/>
    <w:rsid w:val="00F6287A"/>
    <w:rsid w:val="00F62E1F"/>
    <w:rsid w:val="00F62F0A"/>
    <w:rsid w:val="00F62FD3"/>
    <w:rsid w:val="00F630C1"/>
    <w:rsid w:val="00F631EC"/>
    <w:rsid w:val="00F63320"/>
    <w:rsid w:val="00F63410"/>
    <w:rsid w:val="00F634A6"/>
    <w:rsid w:val="00F63537"/>
    <w:rsid w:val="00F637AA"/>
    <w:rsid w:val="00F638A7"/>
    <w:rsid w:val="00F638C5"/>
    <w:rsid w:val="00F63A09"/>
    <w:rsid w:val="00F63C7F"/>
    <w:rsid w:val="00F6417D"/>
    <w:rsid w:val="00F645BA"/>
    <w:rsid w:val="00F64DBD"/>
    <w:rsid w:val="00F6506B"/>
    <w:rsid w:val="00F65280"/>
    <w:rsid w:val="00F65396"/>
    <w:rsid w:val="00F6557E"/>
    <w:rsid w:val="00F657E0"/>
    <w:rsid w:val="00F65933"/>
    <w:rsid w:val="00F660E5"/>
    <w:rsid w:val="00F66364"/>
    <w:rsid w:val="00F66433"/>
    <w:rsid w:val="00F66826"/>
    <w:rsid w:val="00F66893"/>
    <w:rsid w:val="00F669C7"/>
    <w:rsid w:val="00F669D9"/>
    <w:rsid w:val="00F66C15"/>
    <w:rsid w:val="00F66F18"/>
    <w:rsid w:val="00F66FF7"/>
    <w:rsid w:val="00F67054"/>
    <w:rsid w:val="00F67074"/>
    <w:rsid w:val="00F67362"/>
    <w:rsid w:val="00F67417"/>
    <w:rsid w:val="00F678D4"/>
    <w:rsid w:val="00F67C4A"/>
    <w:rsid w:val="00F67CAE"/>
    <w:rsid w:val="00F67D99"/>
    <w:rsid w:val="00F67EEB"/>
    <w:rsid w:val="00F701AA"/>
    <w:rsid w:val="00F70693"/>
    <w:rsid w:val="00F709D4"/>
    <w:rsid w:val="00F709DB"/>
    <w:rsid w:val="00F70D7E"/>
    <w:rsid w:val="00F70F6F"/>
    <w:rsid w:val="00F71762"/>
    <w:rsid w:val="00F71812"/>
    <w:rsid w:val="00F7193C"/>
    <w:rsid w:val="00F71A9D"/>
    <w:rsid w:val="00F71C63"/>
    <w:rsid w:val="00F7208B"/>
    <w:rsid w:val="00F720E6"/>
    <w:rsid w:val="00F72351"/>
    <w:rsid w:val="00F7289F"/>
    <w:rsid w:val="00F728A0"/>
    <w:rsid w:val="00F72B69"/>
    <w:rsid w:val="00F72FB0"/>
    <w:rsid w:val="00F73A64"/>
    <w:rsid w:val="00F73B23"/>
    <w:rsid w:val="00F73B7A"/>
    <w:rsid w:val="00F73C55"/>
    <w:rsid w:val="00F73E7E"/>
    <w:rsid w:val="00F7435C"/>
    <w:rsid w:val="00F7438B"/>
    <w:rsid w:val="00F74624"/>
    <w:rsid w:val="00F74831"/>
    <w:rsid w:val="00F748F1"/>
    <w:rsid w:val="00F755E7"/>
    <w:rsid w:val="00F758EE"/>
    <w:rsid w:val="00F75AD1"/>
    <w:rsid w:val="00F75C8F"/>
    <w:rsid w:val="00F75D4D"/>
    <w:rsid w:val="00F76381"/>
    <w:rsid w:val="00F769C2"/>
    <w:rsid w:val="00F76B40"/>
    <w:rsid w:val="00F7738C"/>
    <w:rsid w:val="00F773FD"/>
    <w:rsid w:val="00F774C7"/>
    <w:rsid w:val="00F77714"/>
    <w:rsid w:val="00F7790B"/>
    <w:rsid w:val="00F779F4"/>
    <w:rsid w:val="00F77CFE"/>
    <w:rsid w:val="00F808D7"/>
    <w:rsid w:val="00F80AF2"/>
    <w:rsid w:val="00F80BA8"/>
    <w:rsid w:val="00F80C62"/>
    <w:rsid w:val="00F80C9C"/>
    <w:rsid w:val="00F80E16"/>
    <w:rsid w:val="00F8118B"/>
    <w:rsid w:val="00F81306"/>
    <w:rsid w:val="00F814DD"/>
    <w:rsid w:val="00F81509"/>
    <w:rsid w:val="00F81663"/>
    <w:rsid w:val="00F816AB"/>
    <w:rsid w:val="00F81A4B"/>
    <w:rsid w:val="00F81ADA"/>
    <w:rsid w:val="00F81BE2"/>
    <w:rsid w:val="00F81F06"/>
    <w:rsid w:val="00F826ED"/>
    <w:rsid w:val="00F82789"/>
    <w:rsid w:val="00F8298E"/>
    <w:rsid w:val="00F829C0"/>
    <w:rsid w:val="00F82C12"/>
    <w:rsid w:val="00F82DEC"/>
    <w:rsid w:val="00F82F86"/>
    <w:rsid w:val="00F83954"/>
    <w:rsid w:val="00F83CE8"/>
    <w:rsid w:val="00F8484C"/>
    <w:rsid w:val="00F84873"/>
    <w:rsid w:val="00F848F1"/>
    <w:rsid w:val="00F84C8A"/>
    <w:rsid w:val="00F851FE"/>
    <w:rsid w:val="00F852F4"/>
    <w:rsid w:val="00F853BC"/>
    <w:rsid w:val="00F853ED"/>
    <w:rsid w:val="00F85613"/>
    <w:rsid w:val="00F85810"/>
    <w:rsid w:val="00F85A88"/>
    <w:rsid w:val="00F86075"/>
    <w:rsid w:val="00F86838"/>
    <w:rsid w:val="00F86A78"/>
    <w:rsid w:val="00F86EEC"/>
    <w:rsid w:val="00F86F07"/>
    <w:rsid w:val="00F870D5"/>
    <w:rsid w:val="00F873D0"/>
    <w:rsid w:val="00F87887"/>
    <w:rsid w:val="00F87DCA"/>
    <w:rsid w:val="00F87EE3"/>
    <w:rsid w:val="00F87F46"/>
    <w:rsid w:val="00F900B9"/>
    <w:rsid w:val="00F9092A"/>
    <w:rsid w:val="00F90CBF"/>
    <w:rsid w:val="00F90D31"/>
    <w:rsid w:val="00F90E81"/>
    <w:rsid w:val="00F90FEE"/>
    <w:rsid w:val="00F91E5D"/>
    <w:rsid w:val="00F91F77"/>
    <w:rsid w:val="00F9207D"/>
    <w:rsid w:val="00F921BC"/>
    <w:rsid w:val="00F9224B"/>
    <w:rsid w:val="00F9267D"/>
    <w:rsid w:val="00F92A6E"/>
    <w:rsid w:val="00F92AFF"/>
    <w:rsid w:val="00F92EE6"/>
    <w:rsid w:val="00F92F17"/>
    <w:rsid w:val="00F92F30"/>
    <w:rsid w:val="00F930A3"/>
    <w:rsid w:val="00F935AD"/>
    <w:rsid w:val="00F9398A"/>
    <w:rsid w:val="00F93D01"/>
    <w:rsid w:val="00F940B1"/>
    <w:rsid w:val="00F9458D"/>
    <w:rsid w:val="00F9467C"/>
    <w:rsid w:val="00F949D8"/>
    <w:rsid w:val="00F94D22"/>
    <w:rsid w:val="00F95119"/>
    <w:rsid w:val="00F951D7"/>
    <w:rsid w:val="00F95797"/>
    <w:rsid w:val="00F95C8B"/>
    <w:rsid w:val="00F962B1"/>
    <w:rsid w:val="00F963B0"/>
    <w:rsid w:val="00F968E1"/>
    <w:rsid w:val="00F96CF6"/>
    <w:rsid w:val="00F97005"/>
    <w:rsid w:val="00F972DF"/>
    <w:rsid w:val="00F9748C"/>
    <w:rsid w:val="00F97797"/>
    <w:rsid w:val="00F97BA5"/>
    <w:rsid w:val="00F97BB6"/>
    <w:rsid w:val="00F97DBC"/>
    <w:rsid w:val="00F97EF2"/>
    <w:rsid w:val="00F97F0F"/>
    <w:rsid w:val="00FA010F"/>
    <w:rsid w:val="00FA0698"/>
    <w:rsid w:val="00FA06FD"/>
    <w:rsid w:val="00FA09CF"/>
    <w:rsid w:val="00FA0C56"/>
    <w:rsid w:val="00FA0EFF"/>
    <w:rsid w:val="00FA0FC7"/>
    <w:rsid w:val="00FA17FA"/>
    <w:rsid w:val="00FA1A96"/>
    <w:rsid w:val="00FA1AAA"/>
    <w:rsid w:val="00FA1C2D"/>
    <w:rsid w:val="00FA274F"/>
    <w:rsid w:val="00FA30C2"/>
    <w:rsid w:val="00FA3250"/>
    <w:rsid w:val="00FA3A7D"/>
    <w:rsid w:val="00FA3CF7"/>
    <w:rsid w:val="00FA3E78"/>
    <w:rsid w:val="00FA445A"/>
    <w:rsid w:val="00FA4CB2"/>
    <w:rsid w:val="00FA4DE3"/>
    <w:rsid w:val="00FA5139"/>
    <w:rsid w:val="00FA5189"/>
    <w:rsid w:val="00FA57A6"/>
    <w:rsid w:val="00FA5B92"/>
    <w:rsid w:val="00FA5FC5"/>
    <w:rsid w:val="00FA6178"/>
    <w:rsid w:val="00FA6962"/>
    <w:rsid w:val="00FA6A82"/>
    <w:rsid w:val="00FA6D9A"/>
    <w:rsid w:val="00FA75D9"/>
    <w:rsid w:val="00FA7677"/>
    <w:rsid w:val="00FA7AC1"/>
    <w:rsid w:val="00FA7C93"/>
    <w:rsid w:val="00FA7FB5"/>
    <w:rsid w:val="00FB01FB"/>
    <w:rsid w:val="00FB0342"/>
    <w:rsid w:val="00FB06AF"/>
    <w:rsid w:val="00FB0C9C"/>
    <w:rsid w:val="00FB0D9F"/>
    <w:rsid w:val="00FB112B"/>
    <w:rsid w:val="00FB1789"/>
    <w:rsid w:val="00FB17D5"/>
    <w:rsid w:val="00FB192C"/>
    <w:rsid w:val="00FB198F"/>
    <w:rsid w:val="00FB1D57"/>
    <w:rsid w:val="00FB23A4"/>
    <w:rsid w:val="00FB24CC"/>
    <w:rsid w:val="00FB2ADB"/>
    <w:rsid w:val="00FB2C16"/>
    <w:rsid w:val="00FB30F0"/>
    <w:rsid w:val="00FB3783"/>
    <w:rsid w:val="00FB38F2"/>
    <w:rsid w:val="00FB3CF4"/>
    <w:rsid w:val="00FB3DD1"/>
    <w:rsid w:val="00FB40BC"/>
    <w:rsid w:val="00FB45DD"/>
    <w:rsid w:val="00FB4BD4"/>
    <w:rsid w:val="00FB4C04"/>
    <w:rsid w:val="00FB50E2"/>
    <w:rsid w:val="00FB52E6"/>
    <w:rsid w:val="00FB53D6"/>
    <w:rsid w:val="00FB58F6"/>
    <w:rsid w:val="00FB59B4"/>
    <w:rsid w:val="00FB5E73"/>
    <w:rsid w:val="00FB6110"/>
    <w:rsid w:val="00FB6338"/>
    <w:rsid w:val="00FB63F8"/>
    <w:rsid w:val="00FB6425"/>
    <w:rsid w:val="00FB6860"/>
    <w:rsid w:val="00FB6E9D"/>
    <w:rsid w:val="00FB6EEE"/>
    <w:rsid w:val="00FB6F97"/>
    <w:rsid w:val="00FB709E"/>
    <w:rsid w:val="00FB7319"/>
    <w:rsid w:val="00FB7685"/>
    <w:rsid w:val="00FB7EBE"/>
    <w:rsid w:val="00FC007B"/>
    <w:rsid w:val="00FC04B9"/>
    <w:rsid w:val="00FC0AF0"/>
    <w:rsid w:val="00FC0DD6"/>
    <w:rsid w:val="00FC165A"/>
    <w:rsid w:val="00FC16D0"/>
    <w:rsid w:val="00FC1B1A"/>
    <w:rsid w:val="00FC1B9D"/>
    <w:rsid w:val="00FC1D61"/>
    <w:rsid w:val="00FC1EEA"/>
    <w:rsid w:val="00FC221D"/>
    <w:rsid w:val="00FC22F0"/>
    <w:rsid w:val="00FC26BF"/>
    <w:rsid w:val="00FC2ADA"/>
    <w:rsid w:val="00FC3582"/>
    <w:rsid w:val="00FC3599"/>
    <w:rsid w:val="00FC39D2"/>
    <w:rsid w:val="00FC3D12"/>
    <w:rsid w:val="00FC4262"/>
    <w:rsid w:val="00FC4720"/>
    <w:rsid w:val="00FC493A"/>
    <w:rsid w:val="00FC495C"/>
    <w:rsid w:val="00FC4982"/>
    <w:rsid w:val="00FC4E28"/>
    <w:rsid w:val="00FC5326"/>
    <w:rsid w:val="00FC5436"/>
    <w:rsid w:val="00FC544B"/>
    <w:rsid w:val="00FC55AA"/>
    <w:rsid w:val="00FC5747"/>
    <w:rsid w:val="00FC5A66"/>
    <w:rsid w:val="00FC6804"/>
    <w:rsid w:val="00FC6903"/>
    <w:rsid w:val="00FC6B84"/>
    <w:rsid w:val="00FC6BA2"/>
    <w:rsid w:val="00FC73CD"/>
    <w:rsid w:val="00FC75BD"/>
    <w:rsid w:val="00FC75E6"/>
    <w:rsid w:val="00FC7C20"/>
    <w:rsid w:val="00FC7D76"/>
    <w:rsid w:val="00FC7F52"/>
    <w:rsid w:val="00FD0560"/>
    <w:rsid w:val="00FD0702"/>
    <w:rsid w:val="00FD0890"/>
    <w:rsid w:val="00FD08F1"/>
    <w:rsid w:val="00FD0DAA"/>
    <w:rsid w:val="00FD1958"/>
    <w:rsid w:val="00FD1A27"/>
    <w:rsid w:val="00FD1FC2"/>
    <w:rsid w:val="00FD20D5"/>
    <w:rsid w:val="00FD248C"/>
    <w:rsid w:val="00FD251C"/>
    <w:rsid w:val="00FD2726"/>
    <w:rsid w:val="00FD293E"/>
    <w:rsid w:val="00FD2977"/>
    <w:rsid w:val="00FD2A6C"/>
    <w:rsid w:val="00FD2BF1"/>
    <w:rsid w:val="00FD2DFD"/>
    <w:rsid w:val="00FD33D3"/>
    <w:rsid w:val="00FD347D"/>
    <w:rsid w:val="00FD34B2"/>
    <w:rsid w:val="00FD43F9"/>
    <w:rsid w:val="00FD48E8"/>
    <w:rsid w:val="00FD4AC4"/>
    <w:rsid w:val="00FD4BFE"/>
    <w:rsid w:val="00FD4F37"/>
    <w:rsid w:val="00FD50DB"/>
    <w:rsid w:val="00FD50E5"/>
    <w:rsid w:val="00FD5268"/>
    <w:rsid w:val="00FD5657"/>
    <w:rsid w:val="00FD57BB"/>
    <w:rsid w:val="00FD5D2E"/>
    <w:rsid w:val="00FD60C7"/>
    <w:rsid w:val="00FD6492"/>
    <w:rsid w:val="00FD64C3"/>
    <w:rsid w:val="00FD6693"/>
    <w:rsid w:val="00FD6DF6"/>
    <w:rsid w:val="00FD70F1"/>
    <w:rsid w:val="00FD7444"/>
    <w:rsid w:val="00FD77EA"/>
    <w:rsid w:val="00FE0302"/>
    <w:rsid w:val="00FE051A"/>
    <w:rsid w:val="00FE0640"/>
    <w:rsid w:val="00FE08A1"/>
    <w:rsid w:val="00FE09D1"/>
    <w:rsid w:val="00FE14FC"/>
    <w:rsid w:val="00FE1953"/>
    <w:rsid w:val="00FE1B25"/>
    <w:rsid w:val="00FE1B92"/>
    <w:rsid w:val="00FE1D40"/>
    <w:rsid w:val="00FE1FA1"/>
    <w:rsid w:val="00FE208F"/>
    <w:rsid w:val="00FE23EE"/>
    <w:rsid w:val="00FE243D"/>
    <w:rsid w:val="00FE2493"/>
    <w:rsid w:val="00FE251D"/>
    <w:rsid w:val="00FE28E4"/>
    <w:rsid w:val="00FE2A53"/>
    <w:rsid w:val="00FE303F"/>
    <w:rsid w:val="00FE3807"/>
    <w:rsid w:val="00FE3956"/>
    <w:rsid w:val="00FE39E1"/>
    <w:rsid w:val="00FE3F22"/>
    <w:rsid w:val="00FE3FE5"/>
    <w:rsid w:val="00FE402D"/>
    <w:rsid w:val="00FE42B7"/>
    <w:rsid w:val="00FE4403"/>
    <w:rsid w:val="00FE473D"/>
    <w:rsid w:val="00FE4836"/>
    <w:rsid w:val="00FE5780"/>
    <w:rsid w:val="00FE5BF1"/>
    <w:rsid w:val="00FE5C07"/>
    <w:rsid w:val="00FE62E5"/>
    <w:rsid w:val="00FE649C"/>
    <w:rsid w:val="00FE6695"/>
    <w:rsid w:val="00FE6711"/>
    <w:rsid w:val="00FE6D7B"/>
    <w:rsid w:val="00FE6F01"/>
    <w:rsid w:val="00FE70F8"/>
    <w:rsid w:val="00FE7889"/>
    <w:rsid w:val="00FE7927"/>
    <w:rsid w:val="00FE7967"/>
    <w:rsid w:val="00FE7B79"/>
    <w:rsid w:val="00FF049F"/>
    <w:rsid w:val="00FF0552"/>
    <w:rsid w:val="00FF066A"/>
    <w:rsid w:val="00FF09B6"/>
    <w:rsid w:val="00FF0AFD"/>
    <w:rsid w:val="00FF0EFC"/>
    <w:rsid w:val="00FF16A8"/>
    <w:rsid w:val="00FF180A"/>
    <w:rsid w:val="00FF1859"/>
    <w:rsid w:val="00FF1B1B"/>
    <w:rsid w:val="00FF1BCE"/>
    <w:rsid w:val="00FF208D"/>
    <w:rsid w:val="00FF24B9"/>
    <w:rsid w:val="00FF286C"/>
    <w:rsid w:val="00FF2955"/>
    <w:rsid w:val="00FF2A46"/>
    <w:rsid w:val="00FF2BB8"/>
    <w:rsid w:val="00FF31E0"/>
    <w:rsid w:val="00FF32AD"/>
    <w:rsid w:val="00FF33A3"/>
    <w:rsid w:val="00FF37C5"/>
    <w:rsid w:val="00FF39A1"/>
    <w:rsid w:val="00FF404F"/>
    <w:rsid w:val="00FF426A"/>
    <w:rsid w:val="00FF42C1"/>
    <w:rsid w:val="00FF4872"/>
    <w:rsid w:val="00FF4A33"/>
    <w:rsid w:val="00FF4B6F"/>
    <w:rsid w:val="00FF4B7C"/>
    <w:rsid w:val="00FF5161"/>
    <w:rsid w:val="00FF52C1"/>
    <w:rsid w:val="00FF556F"/>
    <w:rsid w:val="00FF5B13"/>
    <w:rsid w:val="00FF5C03"/>
    <w:rsid w:val="00FF5CEB"/>
    <w:rsid w:val="00FF6227"/>
    <w:rsid w:val="00FF67C5"/>
    <w:rsid w:val="00FF67FC"/>
    <w:rsid w:val="00FF6BA9"/>
    <w:rsid w:val="00FF6C5F"/>
    <w:rsid w:val="00FF7241"/>
    <w:rsid w:val="00FF725F"/>
    <w:rsid w:val="00FF7296"/>
    <w:rsid w:val="00FF76FC"/>
    <w:rsid w:val="00FF7A03"/>
    <w:rsid w:val="00FF7CCE"/>
    <w:rsid w:val="0105A6E7"/>
    <w:rsid w:val="0107AB68"/>
    <w:rsid w:val="0108843F"/>
    <w:rsid w:val="010A194D"/>
    <w:rsid w:val="010D4D1F"/>
    <w:rsid w:val="0115BD6D"/>
    <w:rsid w:val="011FB7EE"/>
    <w:rsid w:val="01249B9A"/>
    <w:rsid w:val="0124C116"/>
    <w:rsid w:val="012AACC4"/>
    <w:rsid w:val="012FC6C4"/>
    <w:rsid w:val="0140A47C"/>
    <w:rsid w:val="0141D0EE"/>
    <w:rsid w:val="0144BCE9"/>
    <w:rsid w:val="014B3B75"/>
    <w:rsid w:val="014FF2FC"/>
    <w:rsid w:val="0153A5DF"/>
    <w:rsid w:val="0153BB46"/>
    <w:rsid w:val="01608814"/>
    <w:rsid w:val="016870AF"/>
    <w:rsid w:val="0168F97C"/>
    <w:rsid w:val="016C370C"/>
    <w:rsid w:val="017912EA"/>
    <w:rsid w:val="018EAC76"/>
    <w:rsid w:val="019374E6"/>
    <w:rsid w:val="01966C97"/>
    <w:rsid w:val="0197FDAD"/>
    <w:rsid w:val="019FC81F"/>
    <w:rsid w:val="01A1B5DC"/>
    <w:rsid w:val="01A453BE"/>
    <w:rsid w:val="01AD70EA"/>
    <w:rsid w:val="01AE60A2"/>
    <w:rsid w:val="01AF8E08"/>
    <w:rsid w:val="01B50169"/>
    <w:rsid w:val="01B8321A"/>
    <w:rsid w:val="01B98550"/>
    <w:rsid w:val="01BF9FDC"/>
    <w:rsid w:val="01CEA20A"/>
    <w:rsid w:val="01CFBA9D"/>
    <w:rsid w:val="01D07B28"/>
    <w:rsid w:val="01DB24F8"/>
    <w:rsid w:val="01DC838F"/>
    <w:rsid w:val="01DE1322"/>
    <w:rsid w:val="01E5C8EF"/>
    <w:rsid w:val="01E83431"/>
    <w:rsid w:val="01EBA5A7"/>
    <w:rsid w:val="01EF6AE5"/>
    <w:rsid w:val="01F28CA5"/>
    <w:rsid w:val="01FA2046"/>
    <w:rsid w:val="01FF1511"/>
    <w:rsid w:val="02045737"/>
    <w:rsid w:val="0206AFB8"/>
    <w:rsid w:val="020851EC"/>
    <w:rsid w:val="020D3D75"/>
    <w:rsid w:val="020E3E05"/>
    <w:rsid w:val="021AC1D6"/>
    <w:rsid w:val="021E2D36"/>
    <w:rsid w:val="0224A7E4"/>
    <w:rsid w:val="0229CB4B"/>
    <w:rsid w:val="0238C391"/>
    <w:rsid w:val="023F9D38"/>
    <w:rsid w:val="0240B1F1"/>
    <w:rsid w:val="02415878"/>
    <w:rsid w:val="0243C884"/>
    <w:rsid w:val="024574C4"/>
    <w:rsid w:val="02476656"/>
    <w:rsid w:val="024EEE16"/>
    <w:rsid w:val="024F0D68"/>
    <w:rsid w:val="02574C82"/>
    <w:rsid w:val="025A672C"/>
    <w:rsid w:val="025CA714"/>
    <w:rsid w:val="026EB5E6"/>
    <w:rsid w:val="02741671"/>
    <w:rsid w:val="02749D17"/>
    <w:rsid w:val="02835B31"/>
    <w:rsid w:val="0285E71E"/>
    <w:rsid w:val="028C223F"/>
    <w:rsid w:val="028ECF37"/>
    <w:rsid w:val="029592B8"/>
    <w:rsid w:val="029AC6C0"/>
    <w:rsid w:val="02B3BC2E"/>
    <w:rsid w:val="02B47E55"/>
    <w:rsid w:val="02B8D841"/>
    <w:rsid w:val="02B96262"/>
    <w:rsid w:val="02BAF9EC"/>
    <w:rsid w:val="02C1EC35"/>
    <w:rsid w:val="02C8A8C4"/>
    <w:rsid w:val="02D45D9A"/>
    <w:rsid w:val="02DCE669"/>
    <w:rsid w:val="02DFC403"/>
    <w:rsid w:val="02E60140"/>
    <w:rsid w:val="02E6C3B8"/>
    <w:rsid w:val="0308F1E7"/>
    <w:rsid w:val="030AAF22"/>
    <w:rsid w:val="030BF3F0"/>
    <w:rsid w:val="0313CD74"/>
    <w:rsid w:val="0316393C"/>
    <w:rsid w:val="031978DA"/>
    <w:rsid w:val="031A0F70"/>
    <w:rsid w:val="03270556"/>
    <w:rsid w:val="0327F366"/>
    <w:rsid w:val="032C6EB6"/>
    <w:rsid w:val="0330A7A2"/>
    <w:rsid w:val="0333528C"/>
    <w:rsid w:val="0342C2B8"/>
    <w:rsid w:val="0343FFB5"/>
    <w:rsid w:val="0352FE92"/>
    <w:rsid w:val="0353FE77"/>
    <w:rsid w:val="035F9ECB"/>
    <w:rsid w:val="036A9E71"/>
    <w:rsid w:val="0370C1DB"/>
    <w:rsid w:val="037B703B"/>
    <w:rsid w:val="03836AAC"/>
    <w:rsid w:val="0384E272"/>
    <w:rsid w:val="0385F199"/>
    <w:rsid w:val="038B201C"/>
    <w:rsid w:val="038BAB56"/>
    <w:rsid w:val="0392AB02"/>
    <w:rsid w:val="03953207"/>
    <w:rsid w:val="03959FFA"/>
    <w:rsid w:val="0399FACE"/>
    <w:rsid w:val="03B1DC40"/>
    <w:rsid w:val="03B4F799"/>
    <w:rsid w:val="03BACAD5"/>
    <w:rsid w:val="03C06D11"/>
    <w:rsid w:val="03C07F6F"/>
    <w:rsid w:val="03C1252C"/>
    <w:rsid w:val="03C1F05B"/>
    <w:rsid w:val="03C1F763"/>
    <w:rsid w:val="03C31651"/>
    <w:rsid w:val="03C91E82"/>
    <w:rsid w:val="03CDB058"/>
    <w:rsid w:val="03D08904"/>
    <w:rsid w:val="03D969EA"/>
    <w:rsid w:val="03E3AB32"/>
    <w:rsid w:val="03E6B3E0"/>
    <w:rsid w:val="03EA77A1"/>
    <w:rsid w:val="03EB83C3"/>
    <w:rsid w:val="03EC6961"/>
    <w:rsid w:val="03F57245"/>
    <w:rsid w:val="03F8A8A0"/>
    <w:rsid w:val="04094457"/>
    <w:rsid w:val="040AFA29"/>
    <w:rsid w:val="0412EDEE"/>
    <w:rsid w:val="041C7938"/>
    <w:rsid w:val="041C95E5"/>
    <w:rsid w:val="0422C54A"/>
    <w:rsid w:val="0424A224"/>
    <w:rsid w:val="0428AC46"/>
    <w:rsid w:val="042E9FA3"/>
    <w:rsid w:val="0433911B"/>
    <w:rsid w:val="043B1400"/>
    <w:rsid w:val="043B40C7"/>
    <w:rsid w:val="044571D2"/>
    <w:rsid w:val="044941C8"/>
    <w:rsid w:val="045862AC"/>
    <w:rsid w:val="0461065C"/>
    <w:rsid w:val="046F0A35"/>
    <w:rsid w:val="0472B4FC"/>
    <w:rsid w:val="047E3C43"/>
    <w:rsid w:val="04861116"/>
    <w:rsid w:val="0486508F"/>
    <w:rsid w:val="0486E5F4"/>
    <w:rsid w:val="0486E748"/>
    <w:rsid w:val="048867E0"/>
    <w:rsid w:val="048D3F78"/>
    <w:rsid w:val="048DA95C"/>
    <w:rsid w:val="04A5147A"/>
    <w:rsid w:val="04A6F944"/>
    <w:rsid w:val="04A75ED9"/>
    <w:rsid w:val="04A7BA9A"/>
    <w:rsid w:val="04AAD7A7"/>
    <w:rsid w:val="04B86101"/>
    <w:rsid w:val="04BA918E"/>
    <w:rsid w:val="04BDCD03"/>
    <w:rsid w:val="04C5877A"/>
    <w:rsid w:val="04C63C45"/>
    <w:rsid w:val="04D3C019"/>
    <w:rsid w:val="04D785E8"/>
    <w:rsid w:val="04D83295"/>
    <w:rsid w:val="04E18D6C"/>
    <w:rsid w:val="04E556EB"/>
    <w:rsid w:val="04E9F5C7"/>
    <w:rsid w:val="04F1B70F"/>
    <w:rsid w:val="04F8A6A7"/>
    <w:rsid w:val="04FD2ACD"/>
    <w:rsid w:val="04FFFD46"/>
    <w:rsid w:val="0503C764"/>
    <w:rsid w:val="0506E049"/>
    <w:rsid w:val="05074D70"/>
    <w:rsid w:val="05077D16"/>
    <w:rsid w:val="0509C9CC"/>
    <w:rsid w:val="050A476F"/>
    <w:rsid w:val="050A5C8A"/>
    <w:rsid w:val="050A8A49"/>
    <w:rsid w:val="05165958"/>
    <w:rsid w:val="05183CF9"/>
    <w:rsid w:val="051E693A"/>
    <w:rsid w:val="052CDD84"/>
    <w:rsid w:val="052DB8FE"/>
    <w:rsid w:val="053B91C7"/>
    <w:rsid w:val="053F6D95"/>
    <w:rsid w:val="05440FB6"/>
    <w:rsid w:val="054BD04D"/>
    <w:rsid w:val="0550E847"/>
    <w:rsid w:val="055126E4"/>
    <w:rsid w:val="0556590F"/>
    <w:rsid w:val="05641900"/>
    <w:rsid w:val="056FB734"/>
    <w:rsid w:val="05708C52"/>
    <w:rsid w:val="0570BEAE"/>
    <w:rsid w:val="057104BA"/>
    <w:rsid w:val="058A0BEA"/>
    <w:rsid w:val="058C0F14"/>
    <w:rsid w:val="058C4AA0"/>
    <w:rsid w:val="05901F05"/>
    <w:rsid w:val="0596C680"/>
    <w:rsid w:val="059751BA"/>
    <w:rsid w:val="059F0E54"/>
    <w:rsid w:val="059FD4D3"/>
    <w:rsid w:val="05BA1567"/>
    <w:rsid w:val="05C486DD"/>
    <w:rsid w:val="05C4AD71"/>
    <w:rsid w:val="05CDB269"/>
    <w:rsid w:val="05D3301C"/>
    <w:rsid w:val="05D9AA30"/>
    <w:rsid w:val="05E34687"/>
    <w:rsid w:val="05F68809"/>
    <w:rsid w:val="05FB86D0"/>
    <w:rsid w:val="05FFF4B7"/>
    <w:rsid w:val="06023C07"/>
    <w:rsid w:val="0604310A"/>
    <w:rsid w:val="0609EA15"/>
    <w:rsid w:val="060F52DB"/>
    <w:rsid w:val="0610B40C"/>
    <w:rsid w:val="0615765B"/>
    <w:rsid w:val="0616741E"/>
    <w:rsid w:val="06289D0B"/>
    <w:rsid w:val="062B3352"/>
    <w:rsid w:val="062EFB3D"/>
    <w:rsid w:val="062F915D"/>
    <w:rsid w:val="0630353A"/>
    <w:rsid w:val="063B0280"/>
    <w:rsid w:val="063D75C1"/>
    <w:rsid w:val="0641774B"/>
    <w:rsid w:val="0645DD0D"/>
    <w:rsid w:val="06467164"/>
    <w:rsid w:val="06470877"/>
    <w:rsid w:val="064DC890"/>
    <w:rsid w:val="0654EF6F"/>
    <w:rsid w:val="06668469"/>
    <w:rsid w:val="066DFB05"/>
    <w:rsid w:val="0672745E"/>
    <w:rsid w:val="0678C555"/>
    <w:rsid w:val="067BBE18"/>
    <w:rsid w:val="067BD3FF"/>
    <w:rsid w:val="06899B59"/>
    <w:rsid w:val="0691BCFA"/>
    <w:rsid w:val="069FF315"/>
    <w:rsid w:val="06AC31BC"/>
    <w:rsid w:val="06AD2211"/>
    <w:rsid w:val="06AF25C9"/>
    <w:rsid w:val="06AFF14D"/>
    <w:rsid w:val="06B182C7"/>
    <w:rsid w:val="06BBDD90"/>
    <w:rsid w:val="06C091B2"/>
    <w:rsid w:val="06C1ACAC"/>
    <w:rsid w:val="06C59BC7"/>
    <w:rsid w:val="06C83CF6"/>
    <w:rsid w:val="06E03D88"/>
    <w:rsid w:val="06E9A2FF"/>
    <w:rsid w:val="06FA42EE"/>
    <w:rsid w:val="0701819E"/>
    <w:rsid w:val="07093251"/>
    <w:rsid w:val="070DA47B"/>
    <w:rsid w:val="070E5CC1"/>
    <w:rsid w:val="0715BDCD"/>
    <w:rsid w:val="07175D0C"/>
    <w:rsid w:val="07215C19"/>
    <w:rsid w:val="07223EE6"/>
    <w:rsid w:val="072D4794"/>
    <w:rsid w:val="0730E35E"/>
    <w:rsid w:val="07349BD4"/>
    <w:rsid w:val="0738CEC6"/>
    <w:rsid w:val="073DA4F8"/>
    <w:rsid w:val="073E1D0C"/>
    <w:rsid w:val="074473AE"/>
    <w:rsid w:val="07568A51"/>
    <w:rsid w:val="0757BA8C"/>
    <w:rsid w:val="075A27DF"/>
    <w:rsid w:val="075CD062"/>
    <w:rsid w:val="075D6EA8"/>
    <w:rsid w:val="075F09CC"/>
    <w:rsid w:val="07616697"/>
    <w:rsid w:val="076381E3"/>
    <w:rsid w:val="076929BA"/>
    <w:rsid w:val="0773508D"/>
    <w:rsid w:val="077392E4"/>
    <w:rsid w:val="07914B66"/>
    <w:rsid w:val="0795211B"/>
    <w:rsid w:val="079562BD"/>
    <w:rsid w:val="0799D370"/>
    <w:rsid w:val="07AA6FC0"/>
    <w:rsid w:val="07B10E2B"/>
    <w:rsid w:val="07B97313"/>
    <w:rsid w:val="07BC2816"/>
    <w:rsid w:val="07CD77CF"/>
    <w:rsid w:val="07CFADFA"/>
    <w:rsid w:val="07D1AA44"/>
    <w:rsid w:val="07F0E92B"/>
    <w:rsid w:val="080A55B8"/>
    <w:rsid w:val="08102F74"/>
    <w:rsid w:val="081B2218"/>
    <w:rsid w:val="0821604E"/>
    <w:rsid w:val="0824F5ED"/>
    <w:rsid w:val="0828DE57"/>
    <w:rsid w:val="082C900F"/>
    <w:rsid w:val="08354DB9"/>
    <w:rsid w:val="0839283F"/>
    <w:rsid w:val="0839E3D0"/>
    <w:rsid w:val="083D4C6F"/>
    <w:rsid w:val="08474BFF"/>
    <w:rsid w:val="08541D17"/>
    <w:rsid w:val="08547391"/>
    <w:rsid w:val="08554A11"/>
    <w:rsid w:val="0858EE08"/>
    <w:rsid w:val="085C2E0B"/>
    <w:rsid w:val="08601188"/>
    <w:rsid w:val="08690170"/>
    <w:rsid w:val="0870DC31"/>
    <w:rsid w:val="08721FFF"/>
    <w:rsid w:val="087F2C33"/>
    <w:rsid w:val="088E858F"/>
    <w:rsid w:val="0899246F"/>
    <w:rsid w:val="089ECFAB"/>
    <w:rsid w:val="089F3D05"/>
    <w:rsid w:val="08A00121"/>
    <w:rsid w:val="08A582CB"/>
    <w:rsid w:val="08A8A08B"/>
    <w:rsid w:val="08A97207"/>
    <w:rsid w:val="08B1C35C"/>
    <w:rsid w:val="08BAB319"/>
    <w:rsid w:val="08C03327"/>
    <w:rsid w:val="08C33E83"/>
    <w:rsid w:val="08C578D4"/>
    <w:rsid w:val="08CE3E11"/>
    <w:rsid w:val="08D509CB"/>
    <w:rsid w:val="08D62FBC"/>
    <w:rsid w:val="08D6472C"/>
    <w:rsid w:val="08EBD773"/>
    <w:rsid w:val="08F142C5"/>
    <w:rsid w:val="090346EA"/>
    <w:rsid w:val="090D814A"/>
    <w:rsid w:val="09102008"/>
    <w:rsid w:val="09112ACD"/>
    <w:rsid w:val="09132AD1"/>
    <w:rsid w:val="091EB832"/>
    <w:rsid w:val="093D8900"/>
    <w:rsid w:val="093F1CEF"/>
    <w:rsid w:val="093F5C38"/>
    <w:rsid w:val="09410FDB"/>
    <w:rsid w:val="09427148"/>
    <w:rsid w:val="0946D0F5"/>
    <w:rsid w:val="09560DA7"/>
    <w:rsid w:val="095C6330"/>
    <w:rsid w:val="095C87BE"/>
    <w:rsid w:val="095E33F2"/>
    <w:rsid w:val="0966958A"/>
    <w:rsid w:val="0968239C"/>
    <w:rsid w:val="09698A16"/>
    <w:rsid w:val="096CE909"/>
    <w:rsid w:val="0970FBC0"/>
    <w:rsid w:val="09751718"/>
    <w:rsid w:val="098A21C0"/>
    <w:rsid w:val="0992F7C9"/>
    <w:rsid w:val="09A54C87"/>
    <w:rsid w:val="09AC2979"/>
    <w:rsid w:val="09AFE756"/>
    <w:rsid w:val="09BB3B7C"/>
    <w:rsid w:val="09BEDCB5"/>
    <w:rsid w:val="09C37C26"/>
    <w:rsid w:val="09C56197"/>
    <w:rsid w:val="09D01A59"/>
    <w:rsid w:val="09D6A783"/>
    <w:rsid w:val="09D9D91B"/>
    <w:rsid w:val="09DB70A2"/>
    <w:rsid w:val="09DD900B"/>
    <w:rsid w:val="09E1617C"/>
    <w:rsid w:val="09EBCD41"/>
    <w:rsid w:val="09EE9A5D"/>
    <w:rsid w:val="09F804EA"/>
    <w:rsid w:val="09FC8EF7"/>
    <w:rsid w:val="0A095DF3"/>
    <w:rsid w:val="0A0DC8A3"/>
    <w:rsid w:val="0A18554F"/>
    <w:rsid w:val="0A1CB9F1"/>
    <w:rsid w:val="0A1F265D"/>
    <w:rsid w:val="0A286E26"/>
    <w:rsid w:val="0A2BAF91"/>
    <w:rsid w:val="0A3DB8BF"/>
    <w:rsid w:val="0A403CCA"/>
    <w:rsid w:val="0A418230"/>
    <w:rsid w:val="0A47301D"/>
    <w:rsid w:val="0A4FD921"/>
    <w:rsid w:val="0A5034E2"/>
    <w:rsid w:val="0A578E37"/>
    <w:rsid w:val="0A5BADFC"/>
    <w:rsid w:val="0A5CD94C"/>
    <w:rsid w:val="0A708061"/>
    <w:rsid w:val="0A77765F"/>
    <w:rsid w:val="0A792B76"/>
    <w:rsid w:val="0A7DE44B"/>
    <w:rsid w:val="0A86BF81"/>
    <w:rsid w:val="0A89B7AE"/>
    <w:rsid w:val="0A8A0614"/>
    <w:rsid w:val="0AA9BFC8"/>
    <w:rsid w:val="0AB1E9FB"/>
    <w:rsid w:val="0AB762F0"/>
    <w:rsid w:val="0AB911EA"/>
    <w:rsid w:val="0AC09810"/>
    <w:rsid w:val="0AC21CB7"/>
    <w:rsid w:val="0AC6AA28"/>
    <w:rsid w:val="0ACD011E"/>
    <w:rsid w:val="0ADE8AFF"/>
    <w:rsid w:val="0AE5A7DF"/>
    <w:rsid w:val="0AE7C766"/>
    <w:rsid w:val="0AEE1DC9"/>
    <w:rsid w:val="0B0A3BFC"/>
    <w:rsid w:val="0B0E6CBC"/>
    <w:rsid w:val="0B1D2A57"/>
    <w:rsid w:val="0B214382"/>
    <w:rsid w:val="0B21ED40"/>
    <w:rsid w:val="0B2B45EC"/>
    <w:rsid w:val="0B377346"/>
    <w:rsid w:val="0B394BEA"/>
    <w:rsid w:val="0B42BD40"/>
    <w:rsid w:val="0B43D709"/>
    <w:rsid w:val="0B4DC348"/>
    <w:rsid w:val="0B52B14A"/>
    <w:rsid w:val="0B633C6D"/>
    <w:rsid w:val="0B63D617"/>
    <w:rsid w:val="0B69847F"/>
    <w:rsid w:val="0B6C4E99"/>
    <w:rsid w:val="0B77FB61"/>
    <w:rsid w:val="0B953256"/>
    <w:rsid w:val="0B9B01CC"/>
    <w:rsid w:val="0B9C1433"/>
    <w:rsid w:val="0BA0D3F3"/>
    <w:rsid w:val="0BA93BC1"/>
    <w:rsid w:val="0BAA34D1"/>
    <w:rsid w:val="0BAE695C"/>
    <w:rsid w:val="0BB0B8FE"/>
    <w:rsid w:val="0BB15DF3"/>
    <w:rsid w:val="0BB41072"/>
    <w:rsid w:val="0BB494BA"/>
    <w:rsid w:val="0BBD06A6"/>
    <w:rsid w:val="0BBE69C0"/>
    <w:rsid w:val="0BD590C8"/>
    <w:rsid w:val="0BD64717"/>
    <w:rsid w:val="0BD78315"/>
    <w:rsid w:val="0BE3977D"/>
    <w:rsid w:val="0C019674"/>
    <w:rsid w:val="0C041E91"/>
    <w:rsid w:val="0C08F6B0"/>
    <w:rsid w:val="0C18FA03"/>
    <w:rsid w:val="0C1E59EB"/>
    <w:rsid w:val="0C222337"/>
    <w:rsid w:val="0C232BB3"/>
    <w:rsid w:val="0C23E730"/>
    <w:rsid w:val="0C257E1D"/>
    <w:rsid w:val="0C2AAD2D"/>
    <w:rsid w:val="0C313720"/>
    <w:rsid w:val="0C3408B6"/>
    <w:rsid w:val="0C361BF6"/>
    <w:rsid w:val="0C3723BE"/>
    <w:rsid w:val="0C395087"/>
    <w:rsid w:val="0C3C1B3C"/>
    <w:rsid w:val="0C4BE8C2"/>
    <w:rsid w:val="0C4CAC7B"/>
    <w:rsid w:val="0C4FBD03"/>
    <w:rsid w:val="0C56CDF6"/>
    <w:rsid w:val="0C57EEE9"/>
    <w:rsid w:val="0C63E886"/>
    <w:rsid w:val="0C64DF1A"/>
    <w:rsid w:val="0C6BAC90"/>
    <w:rsid w:val="0C6DB1D5"/>
    <w:rsid w:val="0C700158"/>
    <w:rsid w:val="0C71D2C9"/>
    <w:rsid w:val="0C781C7E"/>
    <w:rsid w:val="0C7EF79D"/>
    <w:rsid w:val="0C8286FE"/>
    <w:rsid w:val="0C8564B9"/>
    <w:rsid w:val="0C8CFF6F"/>
    <w:rsid w:val="0C934AC8"/>
    <w:rsid w:val="0CA30C90"/>
    <w:rsid w:val="0CA4E3B2"/>
    <w:rsid w:val="0CABD8F6"/>
    <w:rsid w:val="0CAC1254"/>
    <w:rsid w:val="0CB71DD1"/>
    <w:rsid w:val="0CB96732"/>
    <w:rsid w:val="0CC55086"/>
    <w:rsid w:val="0CCAAD1C"/>
    <w:rsid w:val="0CD135F5"/>
    <w:rsid w:val="0CE16D93"/>
    <w:rsid w:val="0CECD3FF"/>
    <w:rsid w:val="0CFA7ADD"/>
    <w:rsid w:val="0CFD55A3"/>
    <w:rsid w:val="0CFED7B2"/>
    <w:rsid w:val="0D019D1F"/>
    <w:rsid w:val="0D058DE2"/>
    <w:rsid w:val="0D07F7EB"/>
    <w:rsid w:val="0D1828A1"/>
    <w:rsid w:val="0D1EF493"/>
    <w:rsid w:val="0D23C65B"/>
    <w:rsid w:val="0D35F170"/>
    <w:rsid w:val="0D3BBC83"/>
    <w:rsid w:val="0D3C360A"/>
    <w:rsid w:val="0D4943B6"/>
    <w:rsid w:val="0D4E9F9B"/>
    <w:rsid w:val="0D5B1A35"/>
    <w:rsid w:val="0D640A44"/>
    <w:rsid w:val="0D6D1556"/>
    <w:rsid w:val="0D723431"/>
    <w:rsid w:val="0D7A809D"/>
    <w:rsid w:val="0D82C909"/>
    <w:rsid w:val="0D88C5F1"/>
    <w:rsid w:val="0D8ED447"/>
    <w:rsid w:val="0D906FB3"/>
    <w:rsid w:val="0D9569C7"/>
    <w:rsid w:val="0D9589DA"/>
    <w:rsid w:val="0D9A0D2C"/>
    <w:rsid w:val="0D9C138F"/>
    <w:rsid w:val="0DA21F68"/>
    <w:rsid w:val="0DB19F6F"/>
    <w:rsid w:val="0DB2EC67"/>
    <w:rsid w:val="0DBD63DE"/>
    <w:rsid w:val="0DC6DE3D"/>
    <w:rsid w:val="0DD06C8D"/>
    <w:rsid w:val="0DD23B15"/>
    <w:rsid w:val="0DD5F11A"/>
    <w:rsid w:val="0DD5F416"/>
    <w:rsid w:val="0DD9F454"/>
    <w:rsid w:val="0DDEA6F2"/>
    <w:rsid w:val="0DE65F1D"/>
    <w:rsid w:val="0DE8E95B"/>
    <w:rsid w:val="0DEDA368"/>
    <w:rsid w:val="0DF1B47E"/>
    <w:rsid w:val="0DF2FC52"/>
    <w:rsid w:val="0DF3BDAD"/>
    <w:rsid w:val="0DF4D5F6"/>
    <w:rsid w:val="0DF4F18F"/>
    <w:rsid w:val="0DFF8FFF"/>
    <w:rsid w:val="0E03BE16"/>
    <w:rsid w:val="0E0CC908"/>
    <w:rsid w:val="0E1AD571"/>
    <w:rsid w:val="0E220DAC"/>
    <w:rsid w:val="0E37309F"/>
    <w:rsid w:val="0E37FA41"/>
    <w:rsid w:val="0E51BB25"/>
    <w:rsid w:val="0E5769F0"/>
    <w:rsid w:val="0E5FBF13"/>
    <w:rsid w:val="0E61CDBE"/>
    <w:rsid w:val="0E72F721"/>
    <w:rsid w:val="0E803015"/>
    <w:rsid w:val="0E81E72F"/>
    <w:rsid w:val="0E83EBB8"/>
    <w:rsid w:val="0E840AFA"/>
    <w:rsid w:val="0E871920"/>
    <w:rsid w:val="0E8CAC13"/>
    <w:rsid w:val="0E9259B1"/>
    <w:rsid w:val="0E994B8F"/>
    <w:rsid w:val="0E9A82BD"/>
    <w:rsid w:val="0E9B1085"/>
    <w:rsid w:val="0E9CCD27"/>
    <w:rsid w:val="0E9EF28D"/>
    <w:rsid w:val="0EADAA2D"/>
    <w:rsid w:val="0EC6E46F"/>
    <w:rsid w:val="0EDB86A2"/>
    <w:rsid w:val="0EDF1D9E"/>
    <w:rsid w:val="0EE209F7"/>
    <w:rsid w:val="0EE2524E"/>
    <w:rsid w:val="0EE4B086"/>
    <w:rsid w:val="0EEADDCF"/>
    <w:rsid w:val="0EEC4107"/>
    <w:rsid w:val="0EF974EC"/>
    <w:rsid w:val="0EFCC63E"/>
    <w:rsid w:val="0EFCEFD7"/>
    <w:rsid w:val="0EFF4F60"/>
    <w:rsid w:val="0EFFDE3A"/>
    <w:rsid w:val="0F056E1C"/>
    <w:rsid w:val="0F09D52C"/>
    <w:rsid w:val="0F1AACF5"/>
    <w:rsid w:val="0F22A1B1"/>
    <w:rsid w:val="0F34835B"/>
    <w:rsid w:val="0F3567D6"/>
    <w:rsid w:val="0F467C87"/>
    <w:rsid w:val="0F51683F"/>
    <w:rsid w:val="0F540D34"/>
    <w:rsid w:val="0F77CB61"/>
    <w:rsid w:val="0F7DF410"/>
    <w:rsid w:val="0F8B4CD4"/>
    <w:rsid w:val="0F9098A9"/>
    <w:rsid w:val="0FA4F753"/>
    <w:rsid w:val="0FBD5149"/>
    <w:rsid w:val="0FC74C45"/>
    <w:rsid w:val="0FCC1188"/>
    <w:rsid w:val="0FCD3C34"/>
    <w:rsid w:val="0FD6DA84"/>
    <w:rsid w:val="0FD884F7"/>
    <w:rsid w:val="0FE6BEE0"/>
    <w:rsid w:val="0FEA4162"/>
    <w:rsid w:val="0FEF3E28"/>
    <w:rsid w:val="0FF10E8F"/>
    <w:rsid w:val="0FFB2BCF"/>
    <w:rsid w:val="100082D9"/>
    <w:rsid w:val="10040294"/>
    <w:rsid w:val="1008C7C0"/>
    <w:rsid w:val="100E90DA"/>
    <w:rsid w:val="1010B59D"/>
    <w:rsid w:val="10124282"/>
    <w:rsid w:val="10126F31"/>
    <w:rsid w:val="10161EE4"/>
    <w:rsid w:val="101EF7DD"/>
    <w:rsid w:val="10253EBA"/>
    <w:rsid w:val="10285C5B"/>
    <w:rsid w:val="1031CEDC"/>
    <w:rsid w:val="1036830A"/>
    <w:rsid w:val="103E86A6"/>
    <w:rsid w:val="103F6547"/>
    <w:rsid w:val="104F050F"/>
    <w:rsid w:val="10539932"/>
    <w:rsid w:val="10562A93"/>
    <w:rsid w:val="1060CFC6"/>
    <w:rsid w:val="10643DAC"/>
    <w:rsid w:val="10719A0A"/>
    <w:rsid w:val="10767C42"/>
    <w:rsid w:val="1082C791"/>
    <w:rsid w:val="10921E9A"/>
    <w:rsid w:val="1094753C"/>
    <w:rsid w:val="109A6B72"/>
    <w:rsid w:val="109CCD94"/>
    <w:rsid w:val="109CD434"/>
    <w:rsid w:val="109D1890"/>
    <w:rsid w:val="109E8CAD"/>
    <w:rsid w:val="10A49F05"/>
    <w:rsid w:val="10A63D4E"/>
    <w:rsid w:val="10A95BA3"/>
    <w:rsid w:val="10BCC646"/>
    <w:rsid w:val="10C08172"/>
    <w:rsid w:val="10C25C39"/>
    <w:rsid w:val="10C81797"/>
    <w:rsid w:val="10CD757D"/>
    <w:rsid w:val="10D67214"/>
    <w:rsid w:val="10DCA999"/>
    <w:rsid w:val="10DD11DA"/>
    <w:rsid w:val="10E22CC3"/>
    <w:rsid w:val="10E94EE2"/>
    <w:rsid w:val="10EAB8DD"/>
    <w:rsid w:val="10F17F43"/>
    <w:rsid w:val="10F432EC"/>
    <w:rsid w:val="10F69BA8"/>
    <w:rsid w:val="10FCD7A2"/>
    <w:rsid w:val="11011E10"/>
    <w:rsid w:val="110304BE"/>
    <w:rsid w:val="1105FF87"/>
    <w:rsid w:val="11061CB6"/>
    <w:rsid w:val="11178658"/>
    <w:rsid w:val="111A206F"/>
    <w:rsid w:val="1124DF21"/>
    <w:rsid w:val="112B6775"/>
    <w:rsid w:val="112B9F53"/>
    <w:rsid w:val="112BEB58"/>
    <w:rsid w:val="112C3538"/>
    <w:rsid w:val="1133C705"/>
    <w:rsid w:val="1134C0C1"/>
    <w:rsid w:val="113AE962"/>
    <w:rsid w:val="113D913B"/>
    <w:rsid w:val="11480A96"/>
    <w:rsid w:val="114E91C8"/>
    <w:rsid w:val="1150202D"/>
    <w:rsid w:val="115D19DD"/>
    <w:rsid w:val="115D3101"/>
    <w:rsid w:val="116A2D75"/>
    <w:rsid w:val="116D89A4"/>
    <w:rsid w:val="117F7549"/>
    <w:rsid w:val="11843603"/>
    <w:rsid w:val="11863274"/>
    <w:rsid w:val="1189AE3E"/>
    <w:rsid w:val="118A6FDC"/>
    <w:rsid w:val="118FF8AA"/>
    <w:rsid w:val="1191F7ED"/>
    <w:rsid w:val="1194D776"/>
    <w:rsid w:val="119DAA04"/>
    <w:rsid w:val="119EEB9B"/>
    <w:rsid w:val="11A5972A"/>
    <w:rsid w:val="11AE20EA"/>
    <w:rsid w:val="11BD7919"/>
    <w:rsid w:val="11CB733A"/>
    <w:rsid w:val="11D8A26D"/>
    <w:rsid w:val="11E17305"/>
    <w:rsid w:val="11E85A8D"/>
    <w:rsid w:val="11F33417"/>
    <w:rsid w:val="11F9B14A"/>
    <w:rsid w:val="1201CEA6"/>
    <w:rsid w:val="120D57AB"/>
    <w:rsid w:val="120DC559"/>
    <w:rsid w:val="121733DC"/>
    <w:rsid w:val="1219A1FD"/>
    <w:rsid w:val="121B0AB9"/>
    <w:rsid w:val="121FA4B1"/>
    <w:rsid w:val="1223197B"/>
    <w:rsid w:val="122AC310"/>
    <w:rsid w:val="12346A41"/>
    <w:rsid w:val="1234A200"/>
    <w:rsid w:val="123630CF"/>
    <w:rsid w:val="123A507A"/>
    <w:rsid w:val="123A9753"/>
    <w:rsid w:val="123ACFA4"/>
    <w:rsid w:val="123C39F6"/>
    <w:rsid w:val="124E5AF0"/>
    <w:rsid w:val="124FDEEE"/>
    <w:rsid w:val="1250C1F7"/>
    <w:rsid w:val="1250EAA6"/>
    <w:rsid w:val="12523B4A"/>
    <w:rsid w:val="1254C5B1"/>
    <w:rsid w:val="126A3539"/>
    <w:rsid w:val="1271F92E"/>
    <w:rsid w:val="12735E2D"/>
    <w:rsid w:val="12796485"/>
    <w:rsid w:val="127B6D24"/>
    <w:rsid w:val="12818B3F"/>
    <w:rsid w:val="12858BA3"/>
    <w:rsid w:val="128B9ADE"/>
    <w:rsid w:val="128FF59E"/>
    <w:rsid w:val="129028AD"/>
    <w:rsid w:val="12963B0F"/>
    <w:rsid w:val="12971BFD"/>
    <w:rsid w:val="12987DAA"/>
    <w:rsid w:val="12AE7309"/>
    <w:rsid w:val="12B73057"/>
    <w:rsid w:val="12CA2B05"/>
    <w:rsid w:val="12CFC05A"/>
    <w:rsid w:val="12D07AAA"/>
    <w:rsid w:val="12D36B3C"/>
    <w:rsid w:val="12D46E30"/>
    <w:rsid w:val="12E718E2"/>
    <w:rsid w:val="12E8C4B4"/>
    <w:rsid w:val="12EAF42F"/>
    <w:rsid w:val="12ECE6D8"/>
    <w:rsid w:val="12F14AB8"/>
    <w:rsid w:val="12F5A5AD"/>
    <w:rsid w:val="1300568F"/>
    <w:rsid w:val="130742AD"/>
    <w:rsid w:val="130A644C"/>
    <w:rsid w:val="130EBA96"/>
    <w:rsid w:val="13190DE9"/>
    <w:rsid w:val="1319630B"/>
    <w:rsid w:val="131A2FF3"/>
    <w:rsid w:val="131C290A"/>
    <w:rsid w:val="13229FF3"/>
    <w:rsid w:val="132A759E"/>
    <w:rsid w:val="13364DD7"/>
    <w:rsid w:val="133A7E0E"/>
    <w:rsid w:val="133B5727"/>
    <w:rsid w:val="133EA743"/>
    <w:rsid w:val="13411573"/>
    <w:rsid w:val="134F5395"/>
    <w:rsid w:val="135C2C9F"/>
    <w:rsid w:val="135ECAAC"/>
    <w:rsid w:val="13603993"/>
    <w:rsid w:val="1363CC38"/>
    <w:rsid w:val="136E78D2"/>
    <w:rsid w:val="13770018"/>
    <w:rsid w:val="137C6E09"/>
    <w:rsid w:val="137EBC00"/>
    <w:rsid w:val="1387F623"/>
    <w:rsid w:val="13901D3C"/>
    <w:rsid w:val="13961FD2"/>
    <w:rsid w:val="139D7E2A"/>
    <w:rsid w:val="139ED081"/>
    <w:rsid w:val="13A34B57"/>
    <w:rsid w:val="13A6C438"/>
    <w:rsid w:val="13B59ABC"/>
    <w:rsid w:val="13BCD4B9"/>
    <w:rsid w:val="13BCE008"/>
    <w:rsid w:val="13C5BF54"/>
    <w:rsid w:val="13CC4EEA"/>
    <w:rsid w:val="13CDE1C7"/>
    <w:rsid w:val="13CF00FE"/>
    <w:rsid w:val="13D05819"/>
    <w:rsid w:val="13D29D44"/>
    <w:rsid w:val="13DED855"/>
    <w:rsid w:val="13E21D4E"/>
    <w:rsid w:val="13E962EF"/>
    <w:rsid w:val="13F06270"/>
    <w:rsid w:val="13FAAAAF"/>
    <w:rsid w:val="14126817"/>
    <w:rsid w:val="1414B364"/>
    <w:rsid w:val="1415CC30"/>
    <w:rsid w:val="141939F6"/>
    <w:rsid w:val="141CB2CA"/>
    <w:rsid w:val="143B04B3"/>
    <w:rsid w:val="143B92FE"/>
    <w:rsid w:val="143D1E21"/>
    <w:rsid w:val="1443D37D"/>
    <w:rsid w:val="1443D407"/>
    <w:rsid w:val="144F2425"/>
    <w:rsid w:val="14500ADA"/>
    <w:rsid w:val="14507380"/>
    <w:rsid w:val="1452287B"/>
    <w:rsid w:val="1457F717"/>
    <w:rsid w:val="145F2CEE"/>
    <w:rsid w:val="14636FCE"/>
    <w:rsid w:val="14690CCC"/>
    <w:rsid w:val="14767A25"/>
    <w:rsid w:val="14822CD8"/>
    <w:rsid w:val="1484C2D5"/>
    <w:rsid w:val="1484E409"/>
    <w:rsid w:val="14851700"/>
    <w:rsid w:val="148E8BC0"/>
    <w:rsid w:val="148F77D0"/>
    <w:rsid w:val="148FC3C0"/>
    <w:rsid w:val="148FD62B"/>
    <w:rsid w:val="149BF5AA"/>
    <w:rsid w:val="149CFBCB"/>
    <w:rsid w:val="14A26181"/>
    <w:rsid w:val="14A8205F"/>
    <w:rsid w:val="14B0E87B"/>
    <w:rsid w:val="14C57300"/>
    <w:rsid w:val="14C854E3"/>
    <w:rsid w:val="14D039FC"/>
    <w:rsid w:val="14D1EE19"/>
    <w:rsid w:val="14DAFCDD"/>
    <w:rsid w:val="14DB1CCD"/>
    <w:rsid w:val="14DE211B"/>
    <w:rsid w:val="14DEFC4B"/>
    <w:rsid w:val="14E07A8F"/>
    <w:rsid w:val="14E7CA53"/>
    <w:rsid w:val="14E9AFB9"/>
    <w:rsid w:val="14F0BB7B"/>
    <w:rsid w:val="14F2E53E"/>
    <w:rsid w:val="14F57439"/>
    <w:rsid w:val="15032F67"/>
    <w:rsid w:val="150DC4A6"/>
    <w:rsid w:val="150FA9B8"/>
    <w:rsid w:val="1511FE5E"/>
    <w:rsid w:val="1517A550"/>
    <w:rsid w:val="1520A01C"/>
    <w:rsid w:val="152D204A"/>
    <w:rsid w:val="1530023D"/>
    <w:rsid w:val="15378A34"/>
    <w:rsid w:val="153C37FF"/>
    <w:rsid w:val="153F2148"/>
    <w:rsid w:val="1549EC0F"/>
    <w:rsid w:val="155D7406"/>
    <w:rsid w:val="1562D43C"/>
    <w:rsid w:val="156F43FA"/>
    <w:rsid w:val="1570DFD5"/>
    <w:rsid w:val="15837FDA"/>
    <w:rsid w:val="15851702"/>
    <w:rsid w:val="15861351"/>
    <w:rsid w:val="1586785C"/>
    <w:rsid w:val="158DAF69"/>
    <w:rsid w:val="159EDE2D"/>
    <w:rsid w:val="15A09FF5"/>
    <w:rsid w:val="15ACF616"/>
    <w:rsid w:val="15AF3112"/>
    <w:rsid w:val="15B02AE9"/>
    <w:rsid w:val="15B50ADD"/>
    <w:rsid w:val="15B84E07"/>
    <w:rsid w:val="15BEF895"/>
    <w:rsid w:val="15C617A0"/>
    <w:rsid w:val="15CDFB08"/>
    <w:rsid w:val="15CECB2A"/>
    <w:rsid w:val="15D51195"/>
    <w:rsid w:val="15DC3E8C"/>
    <w:rsid w:val="15E1F705"/>
    <w:rsid w:val="15E28549"/>
    <w:rsid w:val="15E3B170"/>
    <w:rsid w:val="15E4D65A"/>
    <w:rsid w:val="15E535F7"/>
    <w:rsid w:val="15E65FF4"/>
    <w:rsid w:val="15E95CA8"/>
    <w:rsid w:val="15EA3B45"/>
    <w:rsid w:val="15EB15E5"/>
    <w:rsid w:val="15EE2188"/>
    <w:rsid w:val="15F7C5E4"/>
    <w:rsid w:val="16009102"/>
    <w:rsid w:val="1601911E"/>
    <w:rsid w:val="16035ABB"/>
    <w:rsid w:val="161B0DE9"/>
    <w:rsid w:val="161D555C"/>
    <w:rsid w:val="161DC477"/>
    <w:rsid w:val="161E1C29"/>
    <w:rsid w:val="16210376"/>
    <w:rsid w:val="162834F2"/>
    <w:rsid w:val="162E05E2"/>
    <w:rsid w:val="162F8F96"/>
    <w:rsid w:val="163229D8"/>
    <w:rsid w:val="1635E40C"/>
    <w:rsid w:val="1637C1F7"/>
    <w:rsid w:val="16413C54"/>
    <w:rsid w:val="16462C3E"/>
    <w:rsid w:val="164A1912"/>
    <w:rsid w:val="164FEB92"/>
    <w:rsid w:val="16505EA7"/>
    <w:rsid w:val="16579688"/>
    <w:rsid w:val="165C4451"/>
    <w:rsid w:val="1665F8DB"/>
    <w:rsid w:val="1666177A"/>
    <w:rsid w:val="1666443B"/>
    <w:rsid w:val="166BB40F"/>
    <w:rsid w:val="16790812"/>
    <w:rsid w:val="168AFD5A"/>
    <w:rsid w:val="168F2376"/>
    <w:rsid w:val="1695E70D"/>
    <w:rsid w:val="16A6974B"/>
    <w:rsid w:val="16A761D6"/>
    <w:rsid w:val="16AE4DFD"/>
    <w:rsid w:val="16B1CF27"/>
    <w:rsid w:val="16B6D978"/>
    <w:rsid w:val="16C30B28"/>
    <w:rsid w:val="16C536C1"/>
    <w:rsid w:val="16C5C501"/>
    <w:rsid w:val="16CD2843"/>
    <w:rsid w:val="16D940B7"/>
    <w:rsid w:val="16E545FC"/>
    <w:rsid w:val="16E7563E"/>
    <w:rsid w:val="16F891D9"/>
    <w:rsid w:val="17041626"/>
    <w:rsid w:val="170E8B32"/>
    <w:rsid w:val="1712FA74"/>
    <w:rsid w:val="171513F9"/>
    <w:rsid w:val="172A11A9"/>
    <w:rsid w:val="1737E9DE"/>
    <w:rsid w:val="17382900"/>
    <w:rsid w:val="17417E85"/>
    <w:rsid w:val="1743E56D"/>
    <w:rsid w:val="17450FA3"/>
    <w:rsid w:val="1750919A"/>
    <w:rsid w:val="17518AC1"/>
    <w:rsid w:val="1754336F"/>
    <w:rsid w:val="17587F42"/>
    <w:rsid w:val="175BFC76"/>
    <w:rsid w:val="175D00A7"/>
    <w:rsid w:val="175E01AC"/>
    <w:rsid w:val="177A6D21"/>
    <w:rsid w:val="177B158F"/>
    <w:rsid w:val="177E4E55"/>
    <w:rsid w:val="178035FD"/>
    <w:rsid w:val="1781C499"/>
    <w:rsid w:val="1782EFC0"/>
    <w:rsid w:val="17892757"/>
    <w:rsid w:val="178B04D2"/>
    <w:rsid w:val="178B454E"/>
    <w:rsid w:val="178CB338"/>
    <w:rsid w:val="178F395B"/>
    <w:rsid w:val="17937E10"/>
    <w:rsid w:val="17997D4C"/>
    <w:rsid w:val="179A106B"/>
    <w:rsid w:val="179A9FF3"/>
    <w:rsid w:val="17A3CA12"/>
    <w:rsid w:val="17BBFCEB"/>
    <w:rsid w:val="17C04080"/>
    <w:rsid w:val="17CB926D"/>
    <w:rsid w:val="17CC0CE3"/>
    <w:rsid w:val="17E969EB"/>
    <w:rsid w:val="17F0AD09"/>
    <w:rsid w:val="17F27252"/>
    <w:rsid w:val="17F47C86"/>
    <w:rsid w:val="1805B881"/>
    <w:rsid w:val="18074E81"/>
    <w:rsid w:val="180882E0"/>
    <w:rsid w:val="180C43DC"/>
    <w:rsid w:val="180C4E97"/>
    <w:rsid w:val="180C7D1B"/>
    <w:rsid w:val="1810B849"/>
    <w:rsid w:val="18147C5F"/>
    <w:rsid w:val="1817C0F5"/>
    <w:rsid w:val="1819DC82"/>
    <w:rsid w:val="181D3E73"/>
    <w:rsid w:val="182B95CB"/>
    <w:rsid w:val="18354644"/>
    <w:rsid w:val="1838DD96"/>
    <w:rsid w:val="183AE558"/>
    <w:rsid w:val="183E234B"/>
    <w:rsid w:val="1840BE95"/>
    <w:rsid w:val="185437D1"/>
    <w:rsid w:val="1855E2D1"/>
    <w:rsid w:val="185755FF"/>
    <w:rsid w:val="186335F8"/>
    <w:rsid w:val="186E0872"/>
    <w:rsid w:val="1874AE56"/>
    <w:rsid w:val="187A4B59"/>
    <w:rsid w:val="187A76EB"/>
    <w:rsid w:val="18805013"/>
    <w:rsid w:val="1880DABE"/>
    <w:rsid w:val="188173FC"/>
    <w:rsid w:val="1881C3DF"/>
    <w:rsid w:val="188360F6"/>
    <w:rsid w:val="188534F7"/>
    <w:rsid w:val="1888E4D6"/>
    <w:rsid w:val="188BAFD5"/>
    <w:rsid w:val="188CE582"/>
    <w:rsid w:val="189EA347"/>
    <w:rsid w:val="189F4E8B"/>
    <w:rsid w:val="18A39FD7"/>
    <w:rsid w:val="18AAEB91"/>
    <w:rsid w:val="18AEFAF2"/>
    <w:rsid w:val="18B6EB89"/>
    <w:rsid w:val="18BCB5FB"/>
    <w:rsid w:val="18DEE1B4"/>
    <w:rsid w:val="18E80702"/>
    <w:rsid w:val="18F4880D"/>
    <w:rsid w:val="18FEC23B"/>
    <w:rsid w:val="18FF9B43"/>
    <w:rsid w:val="190149FE"/>
    <w:rsid w:val="19172898"/>
    <w:rsid w:val="1917B26B"/>
    <w:rsid w:val="191AD6A9"/>
    <w:rsid w:val="191B68C1"/>
    <w:rsid w:val="191E5475"/>
    <w:rsid w:val="191F1B9B"/>
    <w:rsid w:val="1925EF50"/>
    <w:rsid w:val="192E6269"/>
    <w:rsid w:val="19307A6C"/>
    <w:rsid w:val="194111BB"/>
    <w:rsid w:val="194764E4"/>
    <w:rsid w:val="194C30D8"/>
    <w:rsid w:val="196A6924"/>
    <w:rsid w:val="197403EC"/>
    <w:rsid w:val="1979B2D3"/>
    <w:rsid w:val="1984A29F"/>
    <w:rsid w:val="198D17D4"/>
    <w:rsid w:val="19987395"/>
    <w:rsid w:val="199EAC13"/>
    <w:rsid w:val="19A38F12"/>
    <w:rsid w:val="19A57E99"/>
    <w:rsid w:val="19A618AD"/>
    <w:rsid w:val="19AF33E8"/>
    <w:rsid w:val="19B35DC3"/>
    <w:rsid w:val="19CAD640"/>
    <w:rsid w:val="19D208D1"/>
    <w:rsid w:val="19D29CA0"/>
    <w:rsid w:val="19DB9DAF"/>
    <w:rsid w:val="19DFA8E5"/>
    <w:rsid w:val="19E53F02"/>
    <w:rsid w:val="19E92148"/>
    <w:rsid w:val="19EB143D"/>
    <w:rsid w:val="19ED6FF5"/>
    <w:rsid w:val="19EF2448"/>
    <w:rsid w:val="19F107FC"/>
    <w:rsid w:val="19F14706"/>
    <w:rsid w:val="19F33D1E"/>
    <w:rsid w:val="19F4FCB6"/>
    <w:rsid w:val="19F7FC11"/>
    <w:rsid w:val="19FE26F4"/>
    <w:rsid w:val="1A0420B0"/>
    <w:rsid w:val="1A051002"/>
    <w:rsid w:val="1A08229B"/>
    <w:rsid w:val="1A0AC5C3"/>
    <w:rsid w:val="1A0D1602"/>
    <w:rsid w:val="1A28BA5B"/>
    <w:rsid w:val="1A3F5002"/>
    <w:rsid w:val="1A4D498E"/>
    <w:rsid w:val="1A55517E"/>
    <w:rsid w:val="1A637699"/>
    <w:rsid w:val="1A6826A3"/>
    <w:rsid w:val="1A6ACCFE"/>
    <w:rsid w:val="1A71B837"/>
    <w:rsid w:val="1A74302A"/>
    <w:rsid w:val="1A79F740"/>
    <w:rsid w:val="1A827796"/>
    <w:rsid w:val="1A84446F"/>
    <w:rsid w:val="1A8A2720"/>
    <w:rsid w:val="1A8C2A89"/>
    <w:rsid w:val="1A8F76B9"/>
    <w:rsid w:val="1A99507A"/>
    <w:rsid w:val="1A99581E"/>
    <w:rsid w:val="1A9DC39C"/>
    <w:rsid w:val="1AA38DA4"/>
    <w:rsid w:val="1AA855A3"/>
    <w:rsid w:val="1AAADDA4"/>
    <w:rsid w:val="1AB95A52"/>
    <w:rsid w:val="1ABB27C5"/>
    <w:rsid w:val="1ABDAA8B"/>
    <w:rsid w:val="1ABF71F3"/>
    <w:rsid w:val="1AC43AC0"/>
    <w:rsid w:val="1AC63777"/>
    <w:rsid w:val="1AC8DB24"/>
    <w:rsid w:val="1ACA8CEE"/>
    <w:rsid w:val="1ACCC36F"/>
    <w:rsid w:val="1ACDD216"/>
    <w:rsid w:val="1ACF6D59"/>
    <w:rsid w:val="1AD29A02"/>
    <w:rsid w:val="1AD5EAD4"/>
    <w:rsid w:val="1AE6319C"/>
    <w:rsid w:val="1AF1ECD7"/>
    <w:rsid w:val="1AF588B3"/>
    <w:rsid w:val="1AF795E7"/>
    <w:rsid w:val="1AFB72A0"/>
    <w:rsid w:val="1AFBEC5E"/>
    <w:rsid w:val="1B1625BC"/>
    <w:rsid w:val="1B1D2154"/>
    <w:rsid w:val="1B248D8A"/>
    <w:rsid w:val="1B29C9B4"/>
    <w:rsid w:val="1B2AE3E9"/>
    <w:rsid w:val="1B3088E8"/>
    <w:rsid w:val="1B33A0E1"/>
    <w:rsid w:val="1B44FA52"/>
    <w:rsid w:val="1B4BFA47"/>
    <w:rsid w:val="1B4E4723"/>
    <w:rsid w:val="1B4F5B80"/>
    <w:rsid w:val="1B532832"/>
    <w:rsid w:val="1B534A87"/>
    <w:rsid w:val="1B55BC1E"/>
    <w:rsid w:val="1B58B89E"/>
    <w:rsid w:val="1B62FEA6"/>
    <w:rsid w:val="1B6B1386"/>
    <w:rsid w:val="1B6F45D6"/>
    <w:rsid w:val="1B6FDD65"/>
    <w:rsid w:val="1B759A00"/>
    <w:rsid w:val="1B7B9500"/>
    <w:rsid w:val="1B89DD60"/>
    <w:rsid w:val="1B90002E"/>
    <w:rsid w:val="1B997171"/>
    <w:rsid w:val="1B9D1C67"/>
    <w:rsid w:val="1B9D60F8"/>
    <w:rsid w:val="1B9E9927"/>
    <w:rsid w:val="1BA24817"/>
    <w:rsid w:val="1BA75C78"/>
    <w:rsid w:val="1BB60CD4"/>
    <w:rsid w:val="1BBCBFDE"/>
    <w:rsid w:val="1BC83A25"/>
    <w:rsid w:val="1BCD143C"/>
    <w:rsid w:val="1BCF9B7A"/>
    <w:rsid w:val="1BD0820D"/>
    <w:rsid w:val="1BDECF12"/>
    <w:rsid w:val="1BE16469"/>
    <w:rsid w:val="1BE2D9F4"/>
    <w:rsid w:val="1BEFA9DE"/>
    <w:rsid w:val="1BFAFB6D"/>
    <w:rsid w:val="1BFF3EA6"/>
    <w:rsid w:val="1C143F12"/>
    <w:rsid w:val="1C14C1BC"/>
    <w:rsid w:val="1C18D07B"/>
    <w:rsid w:val="1C1B57E3"/>
    <w:rsid w:val="1C1DEC37"/>
    <w:rsid w:val="1C20CE1C"/>
    <w:rsid w:val="1C312856"/>
    <w:rsid w:val="1C341120"/>
    <w:rsid w:val="1C37A939"/>
    <w:rsid w:val="1C37EBA3"/>
    <w:rsid w:val="1C3D4419"/>
    <w:rsid w:val="1C3F879C"/>
    <w:rsid w:val="1C441EEA"/>
    <w:rsid w:val="1C453C76"/>
    <w:rsid w:val="1C4830B2"/>
    <w:rsid w:val="1C4999A6"/>
    <w:rsid w:val="1C4EF276"/>
    <w:rsid w:val="1C4F9B80"/>
    <w:rsid w:val="1C561175"/>
    <w:rsid w:val="1C5E49EE"/>
    <w:rsid w:val="1C666520"/>
    <w:rsid w:val="1C66DCDF"/>
    <w:rsid w:val="1C66EE08"/>
    <w:rsid w:val="1C6AA81B"/>
    <w:rsid w:val="1C6BA103"/>
    <w:rsid w:val="1C6D5081"/>
    <w:rsid w:val="1C8B67E1"/>
    <w:rsid w:val="1CA09199"/>
    <w:rsid w:val="1CADB3F3"/>
    <w:rsid w:val="1CADCC09"/>
    <w:rsid w:val="1CB2B9C7"/>
    <w:rsid w:val="1CC12577"/>
    <w:rsid w:val="1CC32D9D"/>
    <w:rsid w:val="1CC5EDCB"/>
    <w:rsid w:val="1CC88DC8"/>
    <w:rsid w:val="1CCD6A72"/>
    <w:rsid w:val="1CCDD69D"/>
    <w:rsid w:val="1CDDAD65"/>
    <w:rsid w:val="1CE6A47E"/>
    <w:rsid w:val="1CEE40E8"/>
    <w:rsid w:val="1CEEA624"/>
    <w:rsid w:val="1CF68F9B"/>
    <w:rsid w:val="1CF769C4"/>
    <w:rsid w:val="1CF7B8F1"/>
    <w:rsid w:val="1D012592"/>
    <w:rsid w:val="1D037BB8"/>
    <w:rsid w:val="1D0D4ED2"/>
    <w:rsid w:val="1D14ACE9"/>
    <w:rsid w:val="1D2202A8"/>
    <w:rsid w:val="1D22C092"/>
    <w:rsid w:val="1D2385B4"/>
    <w:rsid w:val="1D2B5FB0"/>
    <w:rsid w:val="1D2C1D68"/>
    <w:rsid w:val="1D2D85CF"/>
    <w:rsid w:val="1D2E60BD"/>
    <w:rsid w:val="1D2EF92C"/>
    <w:rsid w:val="1D3574A1"/>
    <w:rsid w:val="1D364543"/>
    <w:rsid w:val="1D39BBE7"/>
    <w:rsid w:val="1D3A3C84"/>
    <w:rsid w:val="1D3ACAF1"/>
    <w:rsid w:val="1D412FB7"/>
    <w:rsid w:val="1D554C5E"/>
    <w:rsid w:val="1D5B9C9F"/>
    <w:rsid w:val="1D5CB992"/>
    <w:rsid w:val="1D665304"/>
    <w:rsid w:val="1D6C2744"/>
    <w:rsid w:val="1D70B68E"/>
    <w:rsid w:val="1D7571DC"/>
    <w:rsid w:val="1D79087B"/>
    <w:rsid w:val="1D7F029B"/>
    <w:rsid w:val="1D801676"/>
    <w:rsid w:val="1D82B5A6"/>
    <w:rsid w:val="1D86B7FA"/>
    <w:rsid w:val="1D994D68"/>
    <w:rsid w:val="1D99B8B5"/>
    <w:rsid w:val="1DA07D1C"/>
    <w:rsid w:val="1DA14304"/>
    <w:rsid w:val="1DA7AE65"/>
    <w:rsid w:val="1DA8F91B"/>
    <w:rsid w:val="1DA980E5"/>
    <w:rsid w:val="1DA9B4C7"/>
    <w:rsid w:val="1DB2E5F1"/>
    <w:rsid w:val="1DB3FD51"/>
    <w:rsid w:val="1DB6700B"/>
    <w:rsid w:val="1DBF1E02"/>
    <w:rsid w:val="1DC3B0A4"/>
    <w:rsid w:val="1DCF8A54"/>
    <w:rsid w:val="1DD03F4F"/>
    <w:rsid w:val="1DD0552E"/>
    <w:rsid w:val="1DD0D7DD"/>
    <w:rsid w:val="1DDBC5CB"/>
    <w:rsid w:val="1DDEC3AD"/>
    <w:rsid w:val="1DE71DDE"/>
    <w:rsid w:val="1DEB6766"/>
    <w:rsid w:val="1DF2E17C"/>
    <w:rsid w:val="1E007277"/>
    <w:rsid w:val="1E048710"/>
    <w:rsid w:val="1E0496F4"/>
    <w:rsid w:val="1E12766A"/>
    <w:rsid w:val="1E218881"/>
    <w:rsid w:val="1E3177D5"/>
    <w:rsid w:val="1E321DFE"/>
    <w:rsid w:val="1E38207A"/>
    <w:rsid w:val="1E39443E"/>
    <w:rsid w:val="1E3DDBA4"/>
    <w:rsid w:val="1E510CC3"/>
    <w:rsid w:val="1E539782"/>
    <w:rsid w:val="1E54522B"/>
    <w:rsid w:val="1E5B50CF"/>
    <w:rsid w:val="1E5C1598"/>
    <w:rsid w:val="1E67A4E9"/>
    <w:rsid w:val="1E6AC6AC"/>
    <w:rsid w:val="1E710D95"/>
    <w:rsid w:val="1E74654B"/>
    <w:rsid w:val="1E7AC17C"/>
    <w:rsid w:val="1E811614"/>
    <w:rsid w:val="1E863C7E"/>
    <w:rsid w:val="1E951795"/>
    <w:rsid w:val="1E9DBD67"/>
    <w:rsid w:val="1E9DEEE9"/>
    <w:rsid w:val="1EA484FE"/>
    <w:rsid w:val="1EA4F1A6"/>
    <w:rsid w:val="1EAADA21"/>
    <w:rsid w:val="1EADA362"/>
    <w:rsid w:val="1EAFF918"/>
    <w:rsid w:val="1EB0647F"/>
    <w:rsid w:val="1EB27A5E"/>
    <w:rsid w:val="1EB97CD8"/>
    <w:rsid w:val="1EBC1631"/>
    <w:rsid w:val="1EC87386"/>
    <w:rsid w:val="1EC98DB0"/>
    <w:rsid w:val="1ECA6B06"/>
    <w:rsid w:val="1ED2AF9D"/>
    <w:rsid w:val="1ED37EE5"/>
    <w:rsid w:val="1EE3B543"/>
    <w:rsid w:val="1EEA4BB1"/>
    <w:rsid w:val="1EEB7BB4"/>
    <w:rsid w:val="1EEF5328"/>
    <w:rsid w:val="1EF183B7"/>
    <w:rsid w:val="1EFCAE72"/>
    <w:rsid w:val="1EFFCC2D"/>
    <w:rsid w:val="1F01932D"/>
    <w:rsid w:val="1F1E3743"/>
    <w:rsid w:val="1F206B23"/>
    <w:rsid w:val="1F2A279C"/>
    <w:rsid w:val="1F2DF0FC"/>
    <w:rsid w:val="1F32FC21"/>
    <w:rsid w:val="1F349231"/>
    <w:rsid w:val="1F3D6D1D"/>
    <w:rsid w:val="1F3F08FF"/>
    <w:rsid w:val="1F414407"/>
    <w:rsid w:val="1F47EC4E"/>
    <w:rsid w:val="1F4C1B1E"/>
    <w:rsid w:val="1F542090"/>
    <w:rsid w:val="1F550B0A"/>
    <w:rsid w:val="1F5C3B60"/>
    <w:rsid w:val="1F628DEF"/>
    <w:rsid w:val="1F69CCC8"/>
    <w:rsid w:val="1F6E3851"/>
    <w:rsid w:val="1F6FF2AE"/>
    <w:rsid w:val="1F76350C"/>
    <w:rsid w:val="1F86520E"/>
    <w:rsid w:val="1F88B8FB"/>
    <w:rsid w:val="1F8C557C"/>
    <w:rsid w:val="1F8C897B"/>
    <w:rsid w:val="1F966921"/>
    <w:rsid w:val="1F96CDDB"/>
    <w:rsid w:val="1F9B1A69"/>
    <w:rsid w:val="1F9BD306"/>
    <w:rsid w:val="1F9D42B2"/>
    <w:rsid w:val="1F9E9E16"/>
    <w:rsid w:val="1FA19090"/>
    <w:rsid w:val="1FA22E77"/>
    <w:rsid w:val="1FA4B762"/>
    <w:rsid w:val="1FA67FA0"/>
    <w:rsid w:val="1FA7CE28"/>
    <w:rsid w:val="1FA90E7D"/>
    <w:rsid w:val="1FAF1EC4"/>
    <w:rsid w:val="1FB0EF8C"/>
    <w:rsid w:val="1FB5F239"/>
    <w:rsid w:val="1FB88965"/>
    <w:rsid w:val="1FC1D9BA"/>
    <w:rsid w:val="1FC2DB95"/>
    <w:rsid w:val="1FC3CDBB"/>
    <w:rsid w:val="1FC612C9"/>
    <w:rsid w:val="1FC674FC"/>
    <w:rsid w:val="1FDAEC6B"/>
    <w:rsid w:val="1FDF0337"/>
    <w:rsid w:val="1FE0BBB6"/>
    <w:rsid w:val="1FE3D8E2"/>
    <w:rsid w:val="1FF5C60D"/>
    <w:rsid w:val="1FF94061"/>
    <w:rsid w:val="1FFBDBF2"/>
    <w:rsid w:val="1FFD5463"/>
    <w:rsid w:val="1FFD90E1"/>
    <w:rsid w:val="200BE29C"/>
    <w:rsid w:val="200CDFDE"/>
    <w:rsid w:val="200FF83B"/>
    <w:rsid w:val="20102037"/>
    <w:rsid w:val="20139C34"/>
    <w:rsid w:val="20172E7A"/>
    <w:rsid w:val="20218A5D"/>
    <w:rsid w:val="2029C322"/>
    <w:rsid w:val="20415763"/>
    <w:rsid w:val="2042B078"/>
    <w:rsid w:val="20441502"/>
    <w:rsid w:val="204454F3"/>
    <w:rsid w:val="2048F89B"/>
    <w:rsid w:val="204C0891"/>
    <w:rsid w:val="20512C61"/>
    <w:rsid w:val="2057E201"/>
    <w:rsid w:val="2058F460"/>
    <w:rsid w:val="205F5B68"/>
    <w:rsid w:val="206CF540"/>
    <w:rsid w:val="20719443"/>
    <w:rsid w:val="2086B923"/>
    <w:rsid w:val="209E94BB"/>
    <w:rsid w:val="20A4B16A"/>
    <w:rsid w:val="20A6D494"/>
    <w:rsid w:val="20A819B8"/>
    <w:rsid w:val="20AE0D79"/>
    <w:rsid w:val="20C434A4"/>
    <w:rsid w:val="20D0B0A6"/>
    <w:rsid w:val="20DA65E0"/>
    <w:rsid w:val="20DC23E1"/>
    <w:rsid w:val="20DEEC1B"/>
    <w:rsid w:val="20E15872"/>
    <w:rsid w:val="20E82D24"/>
    <w:rsid w:val="20F33D70"/>
    <w:rsid w:val="20F43F73"/>
    <w:rsid w:val="210456FC"/>
    <w:rsid w:val="2107441E"/>
    <w:rsid w:val="2107DCC2"/>
    <w:rsid w:val="2109FC8E"/>
    <w:rsid w:val="210DC6B5"/>
    <w:rsid w:val="211936CA"/>
    <w:rsid w:val="2124ECB5"/>
    <w:rsid w:val="2127348B"/>
    <w:rsid w:val="21290AB2"/>
    <w:rsid w:val="212D4571"/>
    <w:rsid w:val="212EA344"/>
    <w:rsid w:val="21323C74"/>
    <w:rsid w:val="213A4E02"/>
    <w:rsid w:val="213BDB59"/>
    <w:rsid w:val="21479F59"/>
    <w:rsid w:val="21508EFD"/>
    <w:rsid w:val="2151C29A"/>
    <w:rsid w:val="215301A5"/>
    <w:rsid w:val="215A6184"/>
    <w:rsid w:val="215ED904"/>
    <w:rsid w:val="21620B8A"/>
    <w:rsid w:val="2169BC09"/>
    <w:rsid w:val="216B9C5B"/>
    <w:rsid w:val="2174F851"/>
    <w:rsid w:val="21767899"/>
    <w:rsid w:val="217A909D"/>
    <w:rsid w:val="2181913C"/>
    <w:rsid w:val="2185F6AE"/>
    <w:rsid w:val="219AD4E8"/>
    <w:rsid w:val="219E953E"/>
    <w:rsid w:val="219F234F"/>
    <w:rsid w:val="21AC34FA"/>
    <w:rsid w:val="21B036DD"/>
    <w:rsid w:val="21BA6829"/>
    <w:rsid w:val="21D18345"/>
    <w:rsid w:val="21D2778F"/>
    <w:rsid w:val="21D57098"/>
    <w:rsid w:val="21DA2A39"/>
    <w:rsid w:val="21DF2304"/>
    <w:rsid w:val="21F9F4ED"/>
    <w:rsid w:val="2204CCF6"/>
    <w:rsid w:val="2216AD83"/>
    <w:rsid w:val="2218E8D2"/>
    <w:rsid w:val="221A8827"/>
    <w:rsid w:val="221CAD45"/>
    <w:rsid w:val="222BEA9C"/>
    <w:rsid w:val="2235B9A0"/>
    <w:rsid w:val="223B1F61"/>
    <w:rsid w:val="2245C80E"/>
    <w:rsid w:val="224B67A3"/>
    <w:rsid w:val="224C0257"/>
    <w:rsid w:val="224C2874"/>
    <w:rsid w:val="22553A67"/>
    <w:rsid w:val="226583A4"/>
    <w:rsid w:val="226BAACF"/>
    <w:rsid w:val="227348E0"/>
    <w:rsid w:val="2275D148"/>
    <w:rsid w:val="227CCF60"/>
    <w:rsid w:val="2288F38B"/>
    <w:rsid w:val="229D5043"/>
    <w:rsid w:val="22A244C8"/>
    <w:rsid w:val="22A28B32"/>
    <w:rsid w:val="22A29897"/>
    <w:rsid w:val="22A4A16B"/>
    <w:rsid w:val="22A7D01A"/>
    <w:rsid w:val="22ACDB0C"/>
    <w:rsid w:val="22AE585F"/>
    <w:rsid w:val="22BB1D6D"/>
    <w:rsid w:val="22BE36DC"/>
    <w:rsid w:val="22C4B7C7"/>
    <w:rsid w:val="22D292B3"/>
    <w:rsid w:val="22D60C74"/>
    <w:rsid w:val="22D89A6A"/>
    <w:rsid w:val="22DADB29"/>
    <w:rsid w:val="22E39021"/>
    <w:rsid w:val="22E83470"/>
    <w:rsid w:val="2301EE1C"/>
    <w:rsid w:val="2314AFAB"/>
    <w:rsid w:val="231541DA"/>
    <w:rsid w:val="231D7D5B"/>
    <w:rsid w:val="23227F6A"/>
    <w:rsid w:val="2323C481"/>
    <w:rsid w:val="2326D6A1"/>
    <w:rsid w:val="232C1890"/>
    <w:rsid w:val="2345EFAB"/>
    <w:rsid w:val="2347F3F1"/>
    <w:rsid w:val="23493619"/>
    <w:rsid w:val="23501C76"/>
    <w:rsid w:val="23556C8D"/>
    <w:rsid w:val="235AF270"/>
    <w:rsid w:val="235C63B4"/>
    <w:rsid w:val="23603B9C"/>
    <w:rsid w:val="2363E2AB"/>
    <w:rsid w:val="236CD24E"/>
    <w:rsid w:val="236D36F6"/>
    <w:rsid w:val="23769703"/>
    <w:rsid w:val="23780A22"/>
    <w:rsid w:val="238CB72E"/>
    <w:rsid w:val="238F4FFA"/>
    <w:rsid w:val="23911E7A"/>
    <w:rsid w:val="239291C4"/>
    <w:rsid w:val="239D0E1E"/>
    <w:rsid w:val="23A692B3"/>
    <w:rsid w:val="23B04552"/>
    <w:rsid w:val="23B1A30C"/>
    <w:rsid w:val="23C1FBEB"/>
    <w:rsid w:val="23C3D80C"/>
    <w:rsid w:val="23C45AD2"/>
    <w:rsid w:val="23C4A5A3"/>
    <w:rsid w:val="23C54F78"/>
    <w:rsid w:val="23CACCCE"/>
    <w:rsid w:val="23CE905D"/>
    <w:rsid w:val="23CF76CF"/>
    <w:rsid w:val="23D155B6"/>
    <w:rsid w:val="23D89BA0"/>
    <w:rsid w:val="23DE132E"/>
    <w:rsid w:val="23E10E70"/>
    <w:rsid w:val="23E3FD4B"/>
    <w:rsid w:val="23EAFAD8"/>
    <w:rsid w:val="23FA84C6"/>
    <w:rsid w:val="23FD0953"/>
    <w:rsid w:val="2412F30D"/>
    <w:rsid w:val="2414BAEA"/>
    <w:rsid w:val="24279713"/>
    <w:rsid w:val="2433C67F"/>
    <w:rsid w:val="2433DD03"/>
    <w:rsid w:val="243B2597"/>
    <w:rsid w:val="243EEA9B"/>
    <w:rsid w:val="2445D6AB"/>
    <w:rsid w:val="24471B33"/>
    <w:rsid w:val="24489C3F"/>
    <w:rsid w:val="244EA6AD"/>
    <w:rsid w:val="244F1358"/>
    <w:rsid w:val="2454E471"/>
    <w:rsid w:val="24597FED"/>
    <w:rsid w:val="245C1C0F"/>
    <w:rsid w:val="245E8B08"/>
    <w:rsid w:val="2461F9C9"/>
    <w:rsid w:val="246A1AD1"/>
    <w:rsid w:val="246B757B"/>
    <w:rsid w:val="246F9313"/>
    <w:rsid w:val="2472C449"/>
    <w:rsid w:val="24735D76"/>
    <w:rsid w:val="247A4638"/>
    <w:rsid w:val="24827134"/>
    <w:rsid w:val="248D82D3"/>
    <w:rsid w:val="249A177A"/>
    <w:rsid w:val="24AFEA51"/>
    <w:rsid w:val="24B0B055"/>
    <w:rsid w:val="24B37044"/>
    <w:rsid w:val="24B62DCC"/>
    <w:rsid w:val="24BE28D8"/>
    <w:rsid w:val="24C02BC9"/>
    <w:rsid w:val="24C55390"/>
    <w:rsid w:val="24CC40F5"/>
    <w:rsid w:val="24D13380"/>
    <w:rsid w:val="24D5336F"/>
    <w:rsid w:val="24D733A8"/>
    <w:rsid w:val="24DB3267"/>
    <w:rsid w:val="24F02FC4"/>
    <w:rsid w:val="24F94065"/>
    <w:rsid w:val="24F94BF1"/>
    <w:rsid w:val="24FA01FD"/>
    <w:rsid w:val="24FD95A0"/>
    <w:rsid w:val="24FDE39E"/>
    <w:rsid w:val="24FE7CF6"/>
    <w:rsid w:val="24FF5A2E"/>
    <w:rsid w:val="25078C49"/>
    <w:rsid w:val="2508009B"/>
    <w:rsid w:val="25098EED"/>
    <w:rsid w:val="25129A98"/>
    <w:rsid w:val="25154192"/>
    <w:rsid w:val="251627FE"/>
    <w:rsid w:val="251A84C6"/>
    <w:rsid w:val="2525E8C6"/>
    <w:rsid w:val="2526F9FC"/>
    <w:rsid w:val="252C61A4"/>
    <w:rsid w:val="252E0F1C"/>
    <w:rsid w:val="2535CA47"/>
    <w:rsid w:val="2537DEF6"/>
    <w:rsid w:val="2538FDA5"/>
    <w:rsid w:val="254110A0"/>
    <w:rsid w:val="2543A1F9"/>
    <w:rsid w:val="254622D9"/>
    <w:rsid w:val="254F6441"/>
    <w:rsid w:val="256178D7"/>
    <w:rsid w:val="2566ADCD"/>
    <w:rsid w:val="25672857"/>
    <w:rsid w:val="2572838A"/>
    <w:rsid w:val="2573289E"/>
    <w:rsid w:val="25826755"/>
    <w:rsid w:val="258481CE"/>
    <w:rsid w:val="258DAD21"/>
    <w:rsid w:val="2590A4BD"/>
    <w:rsid w:val="25AF1F73"/>
    <w:rsid w:val="25BAAB84"/>
    <w:rsid w:val="25C1AB48"/>
    <w:rsid w:val="25C88BAE"/>
    <w:rsid w:val="25CB839B"/>
    <w:rsid w:val="25CDF35A"/>
    <w:rsid w:val="25D69028"/>
    <w:rsid w:val="25D8BBF0"/>
    <w:rsid w:val="25F002D4"/>
    <w:rsid w:val="25F2562B"/>
    <w:rsid w:val="25F7EA1D"/>
    <w:rsid w:val="25F85588"/>
    <w:rsid w:val="26014B6E"/>
    <w:rsid w:val="2606654D"/>
    <w:rsid w:val="2606D7A1"/>
    <w:rsid w:val="260EE669"/>
    <w:rsid w:val="2616E641"/>
    <w:rsid w:val="261FC248"/>
    <w:rsid w:val="26200715"/>
    <w:rsid w:val="2621016B"/>
    <w:rsid w:val="26298D91"/>
    <w:rsid w:val="262C50FE"/>
    <w:rsid w:val="26375EFA"/>
    <w:rsid w:val="263936E5"/>
    <w:rsid w:val="263A23DB"/>
    <w:rsid w:val="2642A24D"/>
    <w:rsid w:val="26452A33"/>
    <w:rsid w:val="26472122"/>
    <w:rsid w:val="2647B057"/>
    <w:rsid w:val="264FCF86"/>
    <w:rsid w:val="265041DA"/>
    <w:rsid w:val="26508CF3"/>
    <w:rsid w:val="265CE07A"/>
    <w:rsid w:val="2661F06D"/>
    <w:rsid w:val="26625A79"/>
    <w:rsid w:val="2664697B"/>
    <w:rsid w:val="266D5B51"/>
    <w:rsid w:val="266D6BD7"/>
    <w:rsid w:val="266E67D7"/>
    <w:rsid w:val="2670B1B6"/>
    <w:rsid w:val="26753327"/>
    <w:rsid w:val="26760500"/>
    <w:rsid w:val="2677350D"/>
    <w:rsid w:val="267776DF"/>
    <w:rsid w:val="267D5D01"/>
    <w:rsid w:val="26850FC4"/>
    <w:rsid w:val="268898ED"/>
    <w:rsid w:val="269ABC6D"/>
    <w:rsid w:val="26A06AA7"/>
    <w:rsid w:val="26A719E6"/>
    <w:rsid w:val="26AC1659"/>
    <w:rsid w:val="26AD9997"/>
    <w:rsid w:val="26ADFD22"/>
    <w:rsid w:val="26C0371A"/>
    <w:rsid w:val="26C06B86"/>
    <w:rsid w:val="26C13075"/>
    <w:rsid w:val="26C4E390"/>
    <w:rsid w:val="26C750D0"/>
    <w:rsid w:val="26D3DFCF"/>
    <w:rsid w:val="26E3F186"/>
    <w:rsid w:val="26E4EA9B"/>
    <w:rsid w:val="26E92429"/>
    <w:rsid w:val="26F76006"/>
    <w:rsid w:val="26FC7C42"/>
    <w:rsid w:val="27014CBA"/>
    <w:rsid w:val="2702CBA0"/>
    <w:rsid w:val="2705FF55"/>
    <w:rsid w:val="270A1349"/>
    <w:rsid w:val="270A140E"/>
    <w:rsid w:val="270B3FE5"/>
    <w:rsid w:val="27112512"/>
    <w:rsid w:val="27149DFA"/>
    <w:rsid w:val="2716803A"/>
    <w:rsid w:val="271FC13D"/>
    <w:rsid w:val="271FF77A"/>
    <w:rsid w:val="2720A6F6"/>
    <w:rsid w:val="2725D198"/>
    <w:rsid w:val="27287C9D"/>
    <w:rsid w:val="272C049B"/>
    <w:rsid w:val="27394AA6"/>
    <w:rsid w:val="273955A5"/>
    <w:rsid w:val="273BE2D3"/>
    <w:rsid w:val="273F0A72"/>
    <w:rsid w:val="273F3B4D"/>
    <w:rsid w:val="274440F3"/>
    <w:rsid w:val="274965D8"/>
    <w:rsid w:val="27527536"/>
    <w:rsid w:val="27538403"/>
    <w:rsid w:val="2759E6CF"/>
    <w:rsid w:val="275A8B88"/>
    <w:rsid w:val="2761E021"/>
    <w:rsid w:val="27698F50"/>
    <w:rsid w:val="27759BE4"/>
    <w:rsid w:val="27760021"/>
    <w:rsid w:val="27766596"/>
    <w:rsid w:val="2779391D"/>
    <w:rsid w:val="277EAC4F"/>
    <w:rsid w:val="27892FC2"/>
    <w:rsid w:val="2793CE3B"/>
    <w:rsid w:val="2794D15B"/>
    <w:rsid w:val="27963E29"/>
    <w:rsid w:val="279B1407"/>
    <w:rsid w:val="27A895A5"/>
    <w:rsid w:val="27AC0B5E"/>
    <w:rsid w:val="27B114FC"/>
    <w:rsid w:val="27B6B609"/>
    <w:rsid w:val="27CA8CA1"/>
    <w:rsid w:val="27E12401"/>
    <w:rsid w:val="27E3F752"/>
    <w:rsid w:val="27E45198"/>
    <w:rsid w:val="27E4A8BC"/>
    <w:rsid w:val="27E53613"/>
    <w:rsid w:val="27ED2C40"/>
    <w:rsid w:val="27EE43C7"/>
    <w:rsid w:val="27EEBDCA"/>
    <w:rsid w:val="27F1AC12"/>
    <w:rsid w:val="27FC693F"/>
    <w:rsid w:val="28009C33"/>
    <w:rsid w:val="2805409E"/>
    <w:rsid w:val="2807D890"/>
    <w:rsid w:val="280C325F"/>
    <w:rsid w:val="28106543"/>
    <w:rsid w:val="281532B8"/>
    <w:rsid w:val="28177786"/>
    <w:rsid w:val="2819D0B1"/>
    <w:rsid w:val="2820BA7E"/>
    <w:rsid w:val="2828C24B"/>
    <w:rsid w:val="2829DD97"/>
    <w:rsid w:val="282EFEDD"/>
    <w:rsid w:val="2836A9C2"/>
    <w:rsid w:val="283FF13D"/>
    <w:rsid w:val="2841BC79"/>
    <w:rsid w:val="2843BEC6"/>
    <w:rsid w:val="2846B22B"/>
    <w:rsid w:val="28471F20"/>
    <w:rsid w:val="284B6AF3"/>
    <w:rsid w:val="284E5811"/>
    <w:rsid w:val="284F61ED"/>
    <w:rsid w:val="284F66D8"/>
    <w:rsid w:val="285DDB58"/>
    <w:rsid w:val="28605085"/>
    <w:rsid w:val="28610067"/>
    <w:rsid w:val="286200F3"/>
    <w:rsid w:val="2863130F"/>
    <w:rsid w:val="2865FB8A"/>
    <w:rsid w:val="2875C013"/>
    <w:rsid w:val="288462E3"/>
    <w:rsid w:val="288DD00B"/>
    <w:rsid w:val="288EB7C6"/>
    <w:rsid w:val="2895F4DF"/>
    <w:rsid w:val="28973160"/>
    <w:rsid w:val="289757C7"/>
    <w:rsid w:val="28A5DE87"/>
    <w:rsid w:val="28A7D62B"/>
    <w:rsid w:val="28A85EA6"/>
    <w:rsid w:val="28AC47DC"/>
    <w:rsid w:val="28B4717B"/>
    <w:rsid w:val="28BCFF3A"/>
    <w:rsid w:val="28BD214A"/>
    <w:rsid w:val="28C24E82"/>
    <w:rsid w:val="28CD9A16"/>
    <w:rsid w:val="28CEA543"/>
    <w:rsid w:val="28D2EE06"/>
    <w:rsid w:val="28DBCACE"/>
    <w:rsid w:val="28F2C9EE"/>
    <w:rsid w:val="28FBF314"/>
    <w:rsid w:val="2910A449"/>
    <w:rsid w:val="2924E369"/>
    <w:rsid w:val="292778B7"/>
    <w:rsid w:val="292BE02D"/>
    <w:rsid w:val="293413FC"/>
    <w:rsid w:val="29412786"/>
    <w:rsid w:val="29431ECF"/>
    <w:rsid w:val="2945EC69"/>
    <w:rsid w:val="294FA6A7"/>
    <w:rsid w:val="295293E0"/>
    <w:rsid w:val="29543973"/>
    <w:rsid w:val="2958A51A"/>
    <w:rsid w:val="295A2C3F"/>
    <w:rsid w:val="295A60A6"/>
    <w:rsid w:val="29671380"/>
    <w:rsid w:val="29691A83"/>
    <w:rsid w:val="2976E240"/>
    <w:rsid w:val="29783F92"/>
    <w:rsid w:val="297A0147"/>
    <w:rsid w:val="297D44A3"/>
    <w:rsid w:val="297DD249"/>
    <w:rsid w:val="29852DE4"/>
    <w:rsid w:val="298F27B8"/>
    <w:rsid w:val="29931E97"/>
    <w:rsid w:val="299E1C2F"/>
    <w:rsid w:val="29A13EC7"/>
    <w:rsid w:val="29A36C19"/>
    <w:rsid w:val="29A74542"/>
    <w:rsid w:val="29A9C186"/>
    <w:rsid w:val="29AEA38A"/>
    <w:rsid w:val="29AF96C6"/>
    <w:rsid w:val="29B4C7DF"/>
    <w:rsid w:val="29B561E3"/>
    <w:rsid w:val="29B85D36"/>
    <w:rsid w:val="29BCC83A"/>
    <w:rsid w:val="29C0A227"/>
    <w:rsid w:val="29CC3DF6"/>
    <w:rsid w:val="29CF19DB"/>
    <w:rsid w:val="29D85499"/>
    <w:rsid w:val="29E3ABC2"/>
    <w:rsid w:val="29E8DCDC"/>
    <w:rsid w:val="29EDEAFE"/>
    <w:rsid w:val="29F36999"/>
    <w:rsid w:val="29F96F8E"/>
    <w:rsid w:val="29FB3AD7"/>
    <w:rsid w:val="29FD6416"/>
    <w:rsid w:val="2A03413B"/>
    <w:rsid w:val="2A05B3DC"/>
    <w:rsid w:val="2A06297F"/>
    <w:rsid w:val="2A0C3C17"/>
    <w:rsid w:val="2A0C552B"/>
    <w:rsid w:val="2A1FB31E"/>
    <w:rsid w:val="2A212B50"/>
    <w:rsid w:val="2A2564C4"/>
    <w:rsid w:val="2A2E5A3F"/>
    <w:rsid w:val="2A31677E"/>
    <w:rsid w:val="2A37D7ED"/>
    <w:rsid w:val="2A39E4A5"/>
    <w:rsid w:val="2A3D3FF1"/>
    <w:rsid w:val="2A41360C"/>
    <w:rsid w:val="2A4572DB"/>
    <w:rsid w:val="2A542BB0"/>
    <w:rsid w:val="2A56A816"/>
    <w:rsid w:val="2A58BDF7"/>
    <w:rsid w:val="2A5A7556"/>
    <w:rsid w:val="2A5FCFF6"/>
    <w:rsid w:val="2A634AB8"/>
    <w:rsid w:val="2A6C73A6"/>
    <w:rsid w:val="2A706A99"/>
    <w:rsid w:val="2A708BF8"/>
    <w:rsid w:val="2A746BBB"/>
    <w:rsid w:val="2A831CC4"/>
    <w:rsid w:val="2A873DB1"/>
    <w:rsid w:val="2A8F92F3"/>
    <w:rsid w:val="2A8FA5A2"/>
    <w:rsid w:val="2A919E32"/>
    <w:rsid w:val="2A96B68C"/>
    <w:rsid w:val="2A9806F9"/>
    <w:rsid w:val="2A9869F7"/>
    <w:rsid w:val="2A9CFE0B"/>
    <w:rsid w:val="2A9DB503"/>
    <w:rsid w:val="2AA28BA3"/>
    <w:rsid w:val="2AA91DA1"/>
    <w:rsid w:val="2AB0E4A4"/>
    <w:rsid w:val="2AB2DE71"/>
    <w:rsid w:val="2AB534C1"/>
    <w:rsid w:val="2AB63F46"/>
    <w:rsid w:val="2ABA4A5F"/>
    <w:rsid w:val="2ABC8C1C"/>
    <w:rsid w:val="2ABED6E2"/>
    <w:rsid w:val="2ABF35AD"/>
    <w:rsid w:val="2ABFCB4D"/>
    <w:rsid w:val="2AC20AA5"/>
    <w:rsid w:val="2AC465BF"/>
    <w:rsid w:val="2AC6E152"/>
    <w:rsid w:val="2AD27F93"/>
    <w:rsid w:val="2AD32921"/>
    <w:rsid w:val="2ADA302F"/>
    <w:rsid w:val="2AE081AA"/>
    <w:rsid w:val="2AE37EF5"/>
    <w:rsid w:val="2AE623CA"/>
    <w:rsid w:val="2AED25AD"/>
    <w:rsid w:val="2AF0FB36"/>
    <w:rsid w:val="2AF1AA8F"/>
    <w:rsid w:val="2B036CD7"/>
    <w:rsid w:val="2B0F25E0"/>
    <w:rsid w:val="2B13AB4C"/>
    <w:rsid w:val="2B249446"/>
    <w:rsid w:val="2B270A2A"/>
    <w:rsid w:val="2B2CA1EB"/>
    <w:rsid w:val="2B3ABB95"/>
    <w:rsid w:val="2B3B63B2"/>
    <w:rsid w:val="2B3DDDF4"/>
    <w:rsid w:val="2B437F9C"/>
    <w:rsid w:val="2B482C99"/>
    <w:rsid w:val="2B548422"/>
    <w:rsid w:val="2B6657F3"/>
    <w:rsid w:val="2B6C9CFC"/>
    <w:rsid w:val="2B79A2B7"/>
    <w:rsid w:val="2B79C122"/>
    <w:rsid w:val="2B79EDD6"/>
    <w:rsid w:val="2B7EA341"/>
    <w:rsid w:val="2B82547F"/>
    <w:rsid w:val="2B85D727"/>
    <w:rsid w:val="2B8B5E27"/>
    <w:rsid w:val="2B8CA558"/>
    <w:rsid w:val="2B94A989"/>
    <w:rsid w:val="2B97E931"/>
    <w:rsid w:val="2B9C1BA6"/>
    <w:rsid w:val="2BA2554F"/>
    <w:rsid w:val="2BA4545E"/>
    <w:rsid w:val="2BA9B8E0"/>
    <w:rsid w:val="2BB225EF"/>
    <w:rsid w:val="2BB729D0"/>
    <w:rsid w:val="2BBC2478"/>
    <w:rsid w:val="2BBE6572"/>
    <w:rsid w:val="2BC9952A"/>
    <w:rsid w:val="2BCAC897"/>
    <w:rsid w:val="2BD6E50C"/>
    <w:rsid w:val="2BD93935"/>
    <w:rsid w:val="2BE067DF"/>
    <w:rsid w:val="2BE3ECB8"/>
    <w:rsid w:val="2BE69CA4"/>
    <w:rsid w:val="2BE6BB3B"/>
    <w:rsid w:val="2BE8509C"/>
    <w:rsid w:val="2BE8B11A"/>
    <w:rsid w:val="2BE944EF"/>
    <w:rsid w:val="2BEBE7E2"/>
    <w:rsid w:val="2BED8D22"/>
    <w:rsid w:val="2BEF39EB"/>
    <w:rsid w:val="2BF36D87"/>
    <w:rsid w:val="2BF680EB"/>
    <w:rsid w:val="2BFABFDA"/>
    <w:rsid w:val="2C0AA587"/>
    <w:rsid w:val="2C0DA2A2"/>
    <w:rsid w:val="2C153467"/>
    <w:rsid w:val="2C17021C"/>
    <w:rsid w:val="2C1B7906"/>
    <w:rsid w:val="2C1E3BB6"/>
    <w:rsid w:val="2C2A41D7"/>
    <w:rsid w:val="2C30AE1C"/>
    <w:rsid w:val="2C35AD15"/>
    <w:rsid w:val="2C3860AC"/>
    <w:rsid w:val="2C41AFCB"/>
    <w:rsid w:val="2C4F57DB"/>
    <w:rsid w:val="2C528480"/>
    <w:rsid w:val="2C579280"/>
    <w:rsid w:val="2C675C51"/>
    <w:rsid w:val="2C6B89D2"/>
    <w:rsid w:val="2C6FCD9C"/>
    <w:rsid w:val="2C756DBC"/>
    <w:rsid w:val="2C790E47"/>
    <w:rsid w:val="2C7CB9E9"/>
    <w:rsid w:val="2C847D2E"/>
    <w:rsid w:val="2C87A89A"/>
    <w:rsid w:val="2C899BD4"/>
    <w:rsid w:val="2C8CEF53"/>
    <w:rsid w:val="2C90947C"/>
    <w:rsid w:val="2C9C8EDF"/>
    <w:rsid w:val="2CAF6D62"/>
    <w:rsid w:val="2CB0130C"/>
    <w:rsid w:val="2CB6A220"/>
    <w:rsid w:val="2CB78464"/>
    <w:rsid w:val="2CB8263E"/>
    <w:rsid w:val="2CBB0BCF"/>
    <w:rsid w:val="2CBE4E94"/>
    <w:rsid w:val="2CC45708"/>
    <w:rsid w:val="2CCC8091"/>
    <w:rsid w:val="2CD6ED1E"/>
    <w:rsid w:val="2CD9FCC6"/>
    <w:rsid w:val="2CE45296"/>
    <w:rsid w:val="2CE593DD"/>
    <w:rsid w:val="2CECF8AE"/>
    <w:rsid w:val="2D041C99"/>
    <w:rsid w:val="2D05853A"/>
    <w:rsid w:val="2D0D9E4A"/>
    <w:rsid w:val="2D10B41F"/>
    <w:rsid w:val="2D14C4BE"/>
    <w:rsid w:val="2D220274"/>
    <w:rsid w:val="2D235138"/>
    <w:rsid w:val="2D249C09"/>
    <w:rsid w:val="2D249F72"/>
    <w:rsid w:val="2D27DB5B"/>
    <w:rsid w:val="2D29342C"/>
    <w:rsid w:val="2D2E5078"/>
    <w:rsid w:val="2D30329C"/>
    <w:rsid w:val="2D320BF5"/>
    <w:rsid w:val="2D354F8D"/>
    <w:rsid w:val="2D357131"/>
    <w:rsid w:val="2D380DB9"/>
    <w:rsid w:val="2D38ED82"/>
    <w:rsid w:val="2D41B60C"/>
    <w:rsid w:val="2D4B1BF2"/>
    <w:rsid w:val="2D58CAFC"/>
    <w:rsid w:val="2D5A26CB"/>
    <w:rsid w:val="2D682E73"/>
    <w:rsid w:val="2D68C9D3"/>
    <w:rsid w:val="2D6D6BC2"/>
    <w:rsid w:val="2D6DAF49"/>
    <w:rsid w:val="2D76C074"/>
    <w:rsid w:val="2D77D6FA"/>
    <w:rsid w:val="2D86C065"/>
    <w:rsid w:val="2D963F40"/>
    <w:rsid w:val="2DA3C71E"/>
    <w:rsid w:val="2DA42DD5"/>
    <w:rsid w:val="2DA59369"/>
    <w:rsid w:val="2DA7A90C"/>
    <w:rsid w:val="2DAC7B5C"/>
    <w:rsid w:val="2DAE3C76"/>
    <w:rsid w:val="2DB48AA0"/>
    <w:rsid w:val="2DB82CB1"/>
    <w:rsid w:val="2DC165B7"/>
    <w:rsid w:val="2DD13B52"/>
    <w:rsid w:val="2DEAAA79"/>
    <w:rsid w:val="2DF06539"/>
    <w:rsid w:val="2DF94964"/>
    <w:rsid w:val="2DFFFC75"/>
    <w:rsid w:val="2E04F35E"/>
    <w:rsid w:val="2E0ECCF4"/>
    <w:rsid w:val="2E106FC8"/>
    <w:rsid w:val="2E194EC7"/>
    <w:rsid w:val="2E1CD097"/>
    <w:rsid w:val="2E1D73A2"/>
    <w:rsid w:val="2E214B4E"/>
    <w:rsid w:val="2E324AF8"/>
    <w:rsid w:val="2E39CF8C"/>
    <w:rsid w:val="2E3ED19A"/>
    <w:rsid w:val="2E481314"/>
    <w:rsid w:val="2E4C4E43"/>
    <w:rsid w:val="2E4D2B93"/>
    <w:rsid w:val="2E4E0493"/>
    <w:rsid w:val="2E59FE24"/>
    <w:rsid w:val="2E5C040C"/>
    <w:rsid w:val="2E5F8D0C"/>
    <w:rsid w:val="2E5FB88A"/>
    <w:rsid w:val="2E64C3FE"/>
    <w:rsid w:val="2E65CE1A"/>
    <w:rsid w:val="2E6A35E7"/>
    <w:rsid w:val="2E6EA5B6"/>
    <w:rsid w:val="2E94D802"/>
    <w:rsid w:val="2E9C7BA5"/>
    <w:rsid w:val="2E9E2C52"/>
    <w:rsid w:val="2EAE3F7B"/>
    <w:rsid w:val="2EBEEDE8"/>
    <w:rsid w:val="2EC2ACEB"/>
    <w:rsid w:val="2ED299B4"/>
    <w:rsid w:val="2ED5AE64"/>
    <w:rsid w:val="2ED6DF01"/>
    <w:rsid w:val="2EDCEB53"/>
    <w:rsid w:val="2EEB7930"/>
    <w:rsid w:val="2EFC9249"/>
    <w:rsid w:val="2EFCDD63"/>
    <w:rsid w:val="2F024B6A"/>
    <w:rsid w:val="2F081C9E"/>
    <w:rsid w:val="2F0954ED"/>
    <w:rsid w:val="2F0DC1D9"/>
    <w:rsid w:val="2F14193D"/>
    <w:rsid w:val="2F1FEF8F"/>
    <w:rsid w:val="2F23234F"/>
    <w:rsid w:val="2F244493"/>
    <w:rsid w:val="2F28CD10"/>
    <w:rsid w:val="2F36649E"/>
    <w:rsid w:val="2F36A665"/>
    <w:rsid w:val="2F3BAA97"/>
    <w:rsid w:val="2F41BE8F"/>
    <w:rsid w:val="2F4A32AA"/>
    <w:rsid w:val="2F542BF3"/>
    <w:rsid w:val="2F5E5B3F"/>
    <w:rsid w:val="2F603D36"/>
    <w:rsid w:val="2F6189AF"/>
    <w:rsid w:val="2F7038FB"/>
    <w:rsid w:val="2F723246"/>
    <w:rsid w:val="2F746566"/>
    <w:rsid w:val="2F7C32F8"/>
    <w:rsid w:val="2F7ED912"/>
    <w:rsid w:val="2F811E65"/>
    <w:rsid w:val="2F82A168"/>
    <w:rsid w:val="2F8EFF5B"/>
    <w:rsid w:val="2F92D14B"/>
    <w:rsid w:val="2F9ECD7A"/>
    <w:rsid w:val="2FA03815"/>
    <w:rsid w:val="2FA13017"/>
    <w:rsid w:val="2FAC858D"/>
    <w:rsid w:val="2FAC9016"/>
    <w:rsid w:val="2FAD5D50"/>
    <w:rsid w:val="2FAE2F06"/>
    <w:rsid w:val="2FB2D9E4"/>
    <w:rsid w:val="2FBB8E98"/>
    <w:rsid w:val="2FBBC5F7"/>
    <w:rsid w:val="2FBD1098"/>
    <w:rsid w:val="2FBE7EB0"/>
    <w:rsid w:val="2FC3559A"/>
    <w:rsid w:val="2FC5A2E0"/>
    <w:rsid w:val="2FC684B4"/>
    <w:rsid w:val="2FC950F8"/>
    <w:rsid w:val="2FCCBE4F"/>
    <w:rsid w:val="2FD10341"/>
    <w:rsid w:val="2FD1C08A"/>
    <w:rsid w:val="2FD4952D"/>
    <w:rsid w:val="2FD5CD2B"/>
    <w:rsid w:val="2FD69481"/>
    <w:rsid w:val="2FDB8433"/>
    <w:rsid w:val="2FDBBB3C"/>
    <w:rsid w:val="2FE848E8"/>
    <w:rsid w:val="2FEBD2B7"/>
    <w:rsid w:val="2FF5D012"/>
    <w:rsid w:val="30085431"/>
    <w:rsid w:val="300F4597"/>
    <w:rsid w:val="301908A0"/>
    <w:rsid w:val="30205AF7"/>
    <w:rsid w:val="3029C7C9"/>
    <w:rsid w:val="302A057B"/>
    <w:rsid w:val="3033D501"/>
    <w:rsid w:val="303A73CF"/>
    <w:rsid w:val="303E8D51"/>
    <w:rsid w:val="3044845C"/>
    <w:rsid w:val="3049958E"/>
    <w:rsid w:val="304A4493"/>
    <w:rsid w:val="304F0623"/>
    <w:rsid w:val="305640CC"/>
    <w:rsid w:val="30564ED0"/>
    <w:rsid w:val="305FB266"/>
    <w:rsid w:val="3061F5E4"/>
    <w:rsid w:val="30682E80"/>
    <w:rsid w:val="306F6002"/>
    <w:rsid w:val="3071B36F"/>
    <w:rsid w:val="307575F9"/>
    <w:rsid w:val="307C384E"/>
    <w:rsid w:val="307CDE87"/>
    <w:rsid w:val="307FB500"/>
    <w:rsid w:val="30803062"/>
    <w:rsid w:val="30861F02"/>
    <w:rsid w:val="308ACE11"/>
    <w:rsid w:val="308D6375"/>
    <w:rsid w:val="309D93D8"/>
    <w:rsid w:val="309F4EB8"/>
    <w:rsid w:val="30A35381"/>
    <w:rsid w:val="30ABC1BA"/>
    <w:rsid w:val="30B1FE29"/>
    <w:rsid w:val="30B447AD"/>
    <w:rsid w:val="30B57E2D"/>
    <w:rsid w:val="30B946F0"/>
    <w:rsid w:val="30BED7D1"/>
    <w:rsid w:val="30C417D4"/>
    <w:rsid w:val="30DADBF8"/>
    <w:rsid w:val="30DD0DF2"/>
    <w:rsid w:val="30E36E9B"/>
    <w:rsid w:val="30E979B1"/>
    <w:rsid w:val="310079E3"/>
    <w:rsid w:val="3101CBC5"/>
    <w:rsid w:val="310DAAEE"/>
    <w:rsid w:val="311044B3"/>
    <w:rsid w:val="3111F7A4"/>
    <w:rsid w:val="311490FB"/>
    <w:rsid w:val="31152793"/>
    <w:rsid w:val="3117BCCE"/>
    <w:rsid w:val="312E90E1"/>
    <w:rsid w:val="3134A18E"/>
    <w:rsid w:val="3136719E"/>
    <w:rsid w:val="31373652"/>
    <w:rsid w:val="314570B6"/>
    <w:rsid w:val="314A99BA"/>
    <w:rsid w:val="314B715D"/>
    <w:rsid w:val="314F7FBF"/>
    <w:rsid w:val="315785C3"/>
    <w:rsid w:val="316FD78A"/>
    <w:rsid w:val="3177DF34"/>
    <w:rsid w:val="3179DA10"/>
    <w:rsid w:val="317C0E6B"/>
    <w:rsid w:val="3193106D"/>
    <w:rsid w:val="3197F12D"/>
    <w:rsid w:val="3198800A"/>
    <w:rsid w:val="3199EE53"/>
    <w:rsid w:val="319F94BA"/>
    <w:rsid w:val="31A000AE"/>
    <w:rsid w:val="31A1C24C"/>
    <w:rsid w:val="31A292AB"/>
    <w:rsid w:val="31A79850"/>
    <w:rsid w:val="31A8D2A7"/>
    <w:rsid w:val="31B016B6"/>
    <w:rsid w:val="31B3BD6B"/>
    <w:rsid w:val="31B6D5E4"/>
    <w:rsid w:val="31B6F9B0"/>
    <w:rsid w:val="31B7B970"/>
    <w:rsid w:val="31B7C231"/>
    <w:rsid w:val="31B8050D"/>
    <w:rsid w:val="31BC2D57"/>
    <w:rsid w:val="31BD96F6"/>
    <w:rsid w:val="31C43A21"/>
    <w:rsid w:val="31C6A3A6"/>
    <w:rsid w:val="31D50D92"/>
    <w:rsid w:val="31D6E8DD"/>
    <w:rsid w:val="31DBC24E"/>
    <w:rsid w:val="31E075B8"/>
    <w:rsid w:val="31E2D258"/>
    <w:rsid w:val="31ED5D7F"/>
    <w:rsid w:val="31F0C0E0"/>
    <w:rsid w:val="31F2C361"/>
    <w:rsid w:val="31F7C2C4"/>
    <w:rsid w:val="31F864FF"/>
    <w:rsid w:val="31FD398A"/>
    <w:rsid w:val="31FED127"/>
    <w:rsid w:val="32046AB4"/>
    <w:rsid w:val="321363E3"/>
    <w:rsid w:val="3213B461"/>
    <w:rsid w:val="3216A0E8"/>
    <w:rsid w:val="3222EF46"/>
    <w:rsid w:val="32342536"/>
    <w:rsid w:val="323BF29F"/>
    <w:rsid w:val="324B89E4"/>
    <w:rsid w:val="3252E86E"/>
    <w:rsid w:val="3258128E"/>
    <w:rsid w:val="325E2E56"/>
    <w:rsid w:val="32746D90"/>
    <w:rsid w:val="32812DB6"/>
    <w:rsid w:val="3282FCA8"/>
    <w:rsid w:val="32833C78"/>
    <w:rsid w:val="3284E78D"/>
    <w:rsid w:val="3287213E"/>
    <w:rsid w:val="328B605D"/>
    <w:rsid w:val="328D1FA9"/>
    <w:rsid w:val="328D9E17"/>
    <w:rsid w:val="328EF3BC"/>
    <w:rsid w:val="3297E895"/>
    <w:rsid w:val="32A33998"/>
    <w:rsid w:val="32A3B5F3"/>
    <w:rsid w:val="32AAB3E7"/>
    <w:rsid w:val="32AF4399"/>
    <w:rsid w:val="32B290EA"/>
    <w:rsid w:val="32B67A48"/>
    <w:rsid w:val="32B82D95"/>
    <w:rsid w:val="32B90543"/>
    <w:rsid w:val="32C57186"/>
    <w:rsid w:val="32C9D50D"/>
    <w:rsid w:val="32CBC3C2"/>
    <w:rsid w:val="32CFC3D7"/>
    <w:rsid w:val="32D2E1DE"/>
    <w:rsid w:val="32D5262F"/>
    <w:rsid w:val="32D86C32"/>
    <w:rsid w:val="32DC23C5"/>
    <w:rsid w:val="32DCBBCE"/>
    <w:rsid w:val="32DF403E"/>
    <w:rsid w:val="32DF5FB9"/>
    <w:rsid w:val="32ECD29C"/>
    <w:rsid w:val="32EF4865"/>
    <w:rsid w:val="32F53BF4"/>
    <w:rsid w:val="32F8931E"/>
    <w:rsid w:val="3306C022"/>
    <w:rsid w:val="3308CA67"/>
    <w:rsid w:val="3309C16C"/>
    <w:rsid w:val="330C047F"/>
    <w:rsid w:val="330EC46E"/>
    <w:rsid w:val="330F0E17"/>
    <w:rsid w:val="33144335"/>
    <w:rsid w:val="331C0071"/>
    <w:rsid w:val="3320A69F"/>
    <w:rsid w:val="33221FD4"/>
    <w:rsid w:val="33238185"/>
    <w:rsid w:val="33290E9D"/>
    <w:rsid w:val="33304116"/>
    <w:rsid w:val="33358398"/>
    <w:rsid w:val="333AADB5"/>
    <w:rsid w:val="3342EEEA"/>
    <w:rsid w:val="33444D21"/>
    <w:rsid w:val="33465E6E"/>
    <w:rsid w:val="3346D7DC"/>
    <w:rsid w:val="3349FC1E"/>
    <w:rsid w:val="334CF361"/>
    <w:rsid w:val="3351203F"/>
    <w:rsid w:val="3357BE7D"/>
    <w:rsid w:val="33588060"/>
    <w:rsid w:val="335C528D"/>
    <w:rsid w:val="336F1C0F"/>
    <w:rsid w:val="33780E9E"/>
    <w:rsid w:val="33789310"/>
    <w:rsid w:val="337D35FB"/>
    <w:rsid w:val="3389B79F"/>
    <w:rsid w:val="33916F53"/>
    <w:rsid w:val="33936556"/>
    <w:rsid w:val="339A2F19"/>
    <w:rsid w:val="339C79CD"/>
    <w:rsid w:val="339D89C5"/>
    <w:rsid w:val="339F4CD2"/>
    <w:rsid w:val="33A26471"/>
    <w:rsid w:val="33A98ED6"/>
    <w:rsid w:val="33B47321"/>
    <w:rsid w:val="33BE78AB"/>
    <w:rsid w:val="33C1A005"/>
    <w:rsid w:val="33CB3B05"/>
    <w:rsid w:val="33D42E1A"/>
    <w:rsid w:val="33D4A02F"/>
    <w:rsid w:val="33D64E71"/>
    <w:rsid w:val="33E0F866"/>
    <w:rsid w:val="33EC8B02"/>
    <w:rsid w:val="33EEEA3B"/>
    <w:rsid w:val="33F95D22"/>
    <w:rsid w:val="33FF6FDB"/>
    <w:rsid w:val="340580C4"/>
    <w:rsid w:val="34094421"/>
    <w:rsid w:val="3415913C"/>
    <w:rsid w:val="3419BE13"/>
    <w:rsid w:val="342032BC"/>
    <w:rsid w:val="3426F5FC"/>
    <w:rsid w:val="34300A4B"/>
    <w:rsid w:val="3437CD4F"/>
    <w:rsid w:val="3439F781"/>
    <w:rsid w:val="343AAD0E"/>
    <w:rsid w:val="343E89B9"/>
    <w:rsid w:val="344035D0"/>
    <w:rsid w:val="3441A6C1"/>
    <w:rsid w:val="344AB41A"/>
    <w:rsid w:val="344AC457"/>
    <w:rsid w:val="3452DD06"/>
    <w:rsid w:val="3453BEDC"/>
    <w:rsid w:val="345581C5"/>
    <w:rsid w:val="345A09F0"/>
    <w:rsid w:val="34619FBD"/>
    <w:rsid w:val="346B341F"/>
    <w:rsid w:val="34747DDC"/>
    <w:rsid w:val="3487F5E7"/>
    <w:rsid w:val="348B0B9F"/>
    <w:rsid w:val="34934456"/>
    <w:rsid w:val="34992822"/>
    <w:rsid w:val="34A1E2A4"/>
    <w:rsid w:val="34A491FF"/>
    <w:rsid w:val="34A4C173"/>
    <w:rsid w:val="34AF940F"/>
    <w:rsid w:val="34B8E5A3"/>
    <w:rsid w:val="34C1A85B"/>
    <w:rsid w:val="34C23F84"/>
    <w:rsid w:val="34D3C70A"/>
    <w:rsid w:val="34D44AF0"/>
    <w:rsid w:val="34D6BC17"/>
    <w:rsid w:val="34D9A322"/>
    <w:rsid w:val="34D9E219"/>
    <w:rsid w:val="34DA7AB8"/>
    <w:rsid w:val="34DE4F11"/>
    <w:rsid w:val="34EA8D00"/>
    <w:rsid w:val="34F01B41"/>
    <w:rsid w:val="34F444F6"/>
    <w:rsid w:val="34F48101"/>
    <w:rsid w:val="34F599D9"/>
    <w:rsid w:val="34F7E2C4"/>
    <w:rsid w:val="34FD1E10"/>
    <w:rsid w:val="34FDEC9C"/>
    <w:rsid w:val="3503B2F2"/>
    <w:rsid w:val="3505D392"/>
    <w:rsid w:val="350FC03D"/>
    <w:rsid w:val="351CB037"/>
    <w:rsid w:val="3528EEC6"/>
    <w:rsid w:val="352D6DD0"/>
    <w:rsid w:val="352E1BBA"/>
    <w:rsid w:val="353718D7"/>
    <w:rsid w:val="353AABD8"/>
    <w:rsid w:val="3543F0C3"/>
    <w:rsid w:val="3544B7F4"/>
    <w:rsid w:val="35556A7B"/>
    <w:rsid w:val="35568736"/>
    <w:rsid w:val="35578C25"/>
    <w:rsid w:val="356B1FE5"/>
    <w:rsid w:val="356EEB3C"/>
    <w:rsid w:val="356F2D5B"/>
    <w:rsid w:val="357689FE"/>
    <w:rsid w:val="3577FA43"/>
    <w:rsid w:val="3582626A"/>
    <w:rsid w:val="3583FF3C"/>
    <w:rsid w:val="358A673E"/>
    <w:rsid w:val="358CEE20"/>
    <w:rsid w:val="3591811A"/>
    <w:rsid w:val="35943DC6"/>
    <w:rsid w:val="359B379F"/>
    <w:rsid w:val="359C5E7F"/>
    <w:rsid w:val="35A3A129"/>
    <w:rsid w:val="35A5E3D8"/>
    <w:rsid w:val="35AEAE3A"/>
    <w:rsid w:val="35B91BBE"/>
    <w:rsid w:val="35BD099E"/>
    <w:rsid w:val="35C2280C"/>
    <w:rsid w:val="35D97D1F"/>
    <w:rsid w:val="35DDC1A7"/>
    <w:rsid w:val="35E05ED4"/>
    <w:rsid w:val="35E3F898"/>
    <w:rsid w:val="35E6E783"/>
    <w:rsid w:val="35F543FE"/>
    <w:rsid w:val="35F67EC5"/>
    <w:rsid w:val="35F7FC2B"/>
    <w:rsid w:val="35F81DB1"/>
    <w:rsid w:val="35FFD34C"/>
    <w:rsid w:val="36021C2E"/>
    <w:rsid w:val="3607D40D"/>
    <w:rsid w:val="361398E2"/>
    <w:rsid w:val="3613DE31"/>
    <w:rsid w:val="3621CD65"/>
    <w:rsid w:val="36264314"/>
    <w:rsid w:val="362946C5"/>
    <w:rsid w:val="362950BE"/>
    <w:rsid w:val="362F4276"/>
    <w:rsid w:val="362FB35C"/>
    <w:rsid w:val="363142AA"/>
    <w:rsid w:val="36340FB1"/>
    <w:rsid w:val="363A2A39"/>
    <w:rsid w:val="3642DCEC"/>
    <w:rsid w:val="364C9683"/>
    <w:rsid w:val="3652BC52"/>
    <w:rsid w:val="36594542"/>
    <w:rsid w:val="365E6CF6"/>
    <w:rsid w:val="36610D50"/>
    <w:rsid w:val="3661EB63"/>
    <w:rsid w:val="3666BB6F"/>
    <w:rsid w:val="36690D5D"/>
    <w:rsid w:val="36758BEC"/>
    <w:rsid w:val="36771BBC"/>
    <w:rsid w:val="3683FB83"/>
    <w:rsid w:val="3687D6C0"/>
    <w:rsid w:val="3689E2C6"/>
    <w:rsid w:val="368B7E13"/>
    <w:rsid w:val="369FE76E"/>
    <w:rsid w:val="36AC100E"/>
    <w:rsid w:val="36B1EC47"/>
    <w:rsid w:val="36B738C2"/>
    <w:rsid w:val="36C1C8E4"/>
    <w:rsid w:val="36C4D581"/>
    <w:rsid w:val="36C75FE4"/>
    <w:rsid w:val="36CB59AF"/>
    <w:rsid w:val="36D4C45D"/>
    <w:rsid w:val="36DDFDFE"/>
    <w:rsid w:val="36E812B8"/>
    <w:rsid w:val="36E9CAB7"/>
    <w:rsid w:val="36EB284B"/>
    <w:rsid w:val="36F057DF"/>
    <w:rsid w:val="36F3DA95"/>
    <w:rsid w:val="36F9A9FB"/>
    <w:rsid w:val="36FD729F"/>
    <w:rsid w:val="37002415"/>
    <w:rsid w:val="3704C034"/>
    <w:rsid w:val="37121EB6"/>
    <w:rsid w:val="37168D7E"/>
    <w:rsid w:val="371F07DD"/>
    <w:rsid w:val="37208BCA"/>
    <w:rsid w:val="3725B3FB"/>
    <w:rsid w:val="374CF9EE"/>
    <w:rsid w:val="374D14E2"/>
    <w:rsid w:val="374F150D"/>
    <w:rsid w:val="375195B1"/>
    <w:rsid w:val="37659038"/>
    <w:rsid w:val="3765FBB8"/>
    <w:rsid w:val="377E9935"/>
    <w:rsid w:val="378667B7"/>
    <w:rsid w:val="379395B3"/>
    <w:rsid w:val="37A2519A"/>
    <w:rsid w:val="37AE63DE"/>
    <w:rsid w:val="37B7571F"/>
    <w:rsid w:val="37BD4D0E"/>
    <w:rsid w:val="37BD85B4"/>
    <w:rsid w:val="37BE8DE9"/>
    <w:rsid w:val="37C044E0"/>
    <w:rsid w:val="37C288C9"/>
    <w:rsid w:val="37CA9F6C"/>
    <w:rsid w:val="37CE3DE7"/>
    <w:rsid w:val="37CF9796"/>
    <w:rsid w:val="37DC1728"/>
    <w:rsid w:val="37DF734B"/>
    <w:rsid w:val="37E1442E"/>
    <w:rsid w:val="37F9327E"/>
    <w:rsid w:val="37FFC4D8"/>
    <w:rsid w:val="3814D9A9"/>
    <w:rsid w:val="38156FF3"/>
    <w:rsid w:val="3815ECEA"/>
    <w:rsid w:val="381D337A"/>
    <w:rsid w:val="382371D2"/>
    <w:rsid w:val="38244C98"/>
    <w:rsid w:val="382B494B"/>
    <w:rsid w:val="38341629"/>
    <w:rsid w:val="383C366F"/>
    <w:rsid w:val="38508A0E"/>
    <w:rsid w:val="3850B5AA"/>
    <w:rsid w:val="38520D05"/>
    <w:rsid w:val="38525531"/>
    <w:rsid w:val="385513AB"/>
    <w:rsid w:val="38554828"/>
    <w:rsid w:val="385FAFD6"/>
    <w:rsid w:val="386D7374"/>
    <w:rsid w:val="387DB2C8"/>
    <w:rsid w:val="388341D9"/>
    <w:rsid w:val="38851DDD"/>
    <w:rsid w:val="38886784"/>
    <w:rsid w:val="3890FF4C"/>
    <w:rsid w:val="38921C6A"/>
    <w:rsid w:val="389ACA57"/>
    <w:rsid w:val="389EA649"/>
    <w:rsid w:val="38A2E8E5"/>
    <w:rsid w:val="38AC58CE"/>
    <w:rsid w:val="38B54553"/>
    <w:rsid w:val="38B8AA1D"/>
    <w:rsid w:val="38C05F52"/>
    <w:rsid w:val="38C137F3"/>
    <w:rsid w:val="38C4DB53"/>
    <w:rsid w:val="38CA71B1"/>
    <w:rsid w:val="38D0957D"/>
    <w:rsid w:val="38DDAFF9"/>
    <w:rsid w:val="38E634F6"/>
    <w:rsid w:val="38EAF10E"/>
    <w:rsid w:val="38F56288"/>
    <w:rsid w:val="38FC9D7A"/>
    <w:rsid w:val="38FCF0F1"/>
    <w:rsid w:val="38FE8BC9"/>
    <w:rsid w:val="39012739"/>
    <w:rsid w:val="3909B917"/>
    <w:rsid w:val="390CA19D"/>
    <w:rsid w:val="390DEAB6"/>
    <w:rsid w:val="3914B74F"/>
    <w:rsid w:val="3923B02A"/>
    <w:rsid w:val="3925DBB5"/>
    <w:rsid w:val="3931F714"/>
    <w:rsid w:val="393A2528"/>
    <w:rsid w:val="393F0AD6"/>
    <w:rsid w:val="394509DF"/>
    <w:rsid w:val="39467A55"/>
    <w:rsid w:val="394B2210"/>
    <w:rsid w:val="394E3D11"/>
    <w:rsid w:val="394EEC0C"/>
    <w:rsid w:val="39529056"/>
    <w:rsid w:val="3960E006"/>
    <w:rsid w:val="396B7E96"/>
    <w:rsid w:val="396CA033"/>
    <w:rsid w:val="3972B67A"/>
    <w:rsid w:val="397476B0"/>
    <w:rsid w:val="39755CCC"/>
    <w:rsid w:val="3975B307"/>
    <w:rsid w:val="397BC07C"/>
    <w:rsid w:val="397D1BAC"/>
    <w:rsid w:val="398510FB"/>
    <w:rsid w:val="398CA9E3"/>
    <w:rsid w:val="3996B7EF"/>
    <w:rsid w:val="3998AA46"/>
    <w:rsid w:val="39992304"/>
    <w:rsid w:val="399FE906"/>
    <w:rsid w:val="39A73607"/>
    <w:rsid w:val="39B709B8"/>
    <w:rsid w:val="39B7EDCF"/>
    <w:rsid w:val="39BB557E"/>
    <w:rsid w:val="39CD273B"/>
    <w:rsid w:val="39CF588D"/>
    <w:rsid w:val="39D73339"/>
    <w:rsid w:val="39D7CD4A"/>
    <w:rsid w:val="39DB7610"/>
    <w:rsid w:val="39E5F859"/>
    <w:rsid w:val="39E9BDE8"/>
    <w:rsid w:val="39EB90FD"/>
    <w:rsid w:val="39F2CDCE"/>
    <w:rsid w:val="39F2FAA6"/>
    <w:rsid w:val="39FC2FA1"/>
    <w:rsid w:val="3A108963"/>
    <w:rsid w:val="3A216605"/>
    <w:rsid w:val="3A21975C"/>
    <w:rsid w:val="3A383832"/>
    <w:rsid w:val="3A39DEB8"/>
    <w:rsid w:val="3A3AB297"/>
    <w:rsid w:val="3A48DBE8"/>
    <w:rsid w:val="3A5140BB"/>
    <w:rsid w:val="3A56E9F4"/>
    <w:rsid w:val="3A5A857C"/>
    <w:rsid w:val="3A5D842B"/>
    <w:rsid w:val="3A5E8AE6"/>
    <w:rsid w:val="3A7796A2"/>
    <w:rsid w:val="3A79D368"/>
    <w:rsid w:val="3A8B4B37"/>
    <w:rsid w:val="3A8F9D6F"/>
    <w:rsid w:val="3AA60115"/>
    <w:rsid w:val="3AA699A8"/>
    <w:rsid w:val="3AAE5481"/>
    <w:rsid w:val="3AB1C944"/>
    <w:rsid w:val="3AB51725"/>
    <w:rsid w:val="3ABCA002"/>
    <w:rsid w:val="3AC65CAE"/>
    <w:rsid w:val="3AC96D6D"/>
    <w:rsid w:val="3AD534E6"/>
    <w:rsid w:val="3AF0750B"/>
    <w:rsid w:val="3AF7B4CD"/>
    <w:rsid w:val="3AF9D4EE"/>
    <w:rsid w:val="3B00082C"/>
    <w:rsid w:val="3B0E3706"/>
    <w:rsid w:val="3B0EB364"/>
    <w:rsid w:val="3B112CE2"/>
    <w:rsid w:val="3B2080B1"/>
    <w:rsid w:val="3B21B1BF"/>
    <w:rsid w:val="3B247688"/>
    <w:rsid w:val="3B32B703"/>
    <w:rsid w:val="3B3F2CAA"/>
    <w:rsid w:val="3B4A7A03"/>
    <w:rsid w:val="3B52287C"/>
    <w:rsid w:val="3B5EED91"/>
    <w:rsid w:val="3B66EE84"/>
    <w:rsid w:val="3B761CEC"/>
    <w:rsid w:val="3B79C6DB"/>
    <w:rsid w:val="3B7CC0D6"/>
    <w:rsid w:val="3B80EA4B"/>
    <w:rsid w:val="3B85FACE"/>
    <w:rsid w:val="3B9231DD"/>
    <w:rsid w:val="3BA28A97"/>
    <w:rsid w:val="3BBAF57C"/>
    <w:rsid w:val="3BC82487"/>
    <w:rsid w:val="3BC8B3E1"/>
    <w:rsid w:val="3BC9EB13"/>
    <w:rsid w:val="3BCE681C"/>
    <w:rsid w:val="3BD8D5E5"/>
    <w:rsid w:val="3BD9943D"/>
    <w:rsid w:val="3BDA39FD"/>
    <w:rsid w:val="3BDD9348"/>
    <w:rsid w:val="3BDF771C"/>
    <w:rsid w:val="3BE1982D"/>
    <w:rsid w:val="3BE46EE5"/>
    <w:rsid w:val="3BE72653"/>
    <w:rsid w:val="3BEF074B"/>
    <w:rsid w:val="3BF679AA"/>
    <w:rsid w:val="3BF7C59F"/>
    <w:rsid w:val="3BFA2404"/>
    <w:rsid w:val="3C0CC67B"/>
    <w:rsid w:val="3C0EF8C8"/>
    <w:rsid w:val="3C179E8B"/>
    <w:rsid w:val="3C1D3196"/>
    <w:rsid w:val="3C1FF761"/>
    <w:rsid w:val="3C230E4A"/>
    <w:rsid w:val="3C23B52E"/>
    <w:rsid w:val="3C24BD81"/>
    <w:rsid w:val="3C372BA8"/>
    <w:rsid w:val="3C3B282C"/>
    <w:rsid w:val="3C3E4A42"/>
    <w:rsid w:val="3C428008"/>
    <w:rsid w:val="3C490E21"/>
    <w:rsid w:val="3C4A6C3F"/>
    <w:rsid w:val="3C4EAA4B"/>
    <w:rsid w:val="3C5762F8"/>
    <w:rsid w:val="3C594AD4"/>
    <w:rsid w:val="3C5B27B0"/>
    <w:rsid w:val="3C6CC3B0"/>
    <w:rsid w:val="3C6E7CD9"/>
    <w:rsid w:val="3C71525C"/>
    <w:rsid w:val="3C75FF93"/>
    <w:rsid w:val="3C766D2E"/>
    <w:rsid w:val="3C7CE4E1"/>
    <w:rsid w:val="3C7F8061"/>
    <w:rsid w:val="3C816803"/>
    <w:rsid w:val="3C835286"/>
    <w:rsid w:val="3C9351CC"/>
    <w:rsid w:val="3CA22C64"/>
    <w:rsid w:val="3CA4C57D"/>
    <w:rsid w:val="3CAFB300"/>
    <w:rsid w:val="3CBBD79C"/>
    <w:rsid w:val="3CBE83EB"/>
    <w:rsid w:val="3CC14CD3"/>
    <w:rsid w:val="3CC304A7"/>
    <w:rsid w:val="3CC71BEA"/>
    <w:rsid w:val="3CCB5D5D"/>
    <w:rsid w:val="3CCDA987"/>
    <w:rsid w:val="3CCF6FDA"/>
    <w:rsid w:val="3CD1B4C3"/>
    <w:rsid w:val="3CD2229D"/>
    <w:rsid w:val="3CD37493"/>
    <w:rsid w:val="3CDB69E1"/>
    <w:rsid w:val="3CE4B2C1"/>
    <w:rsid w:val="3CE4E55E"/>
    <w:rsid w:val="3CE771EB"/>
    <w:rsid w:val="3CFC21BF"/>
    <w:rsid w:val="3CFC4913"/>
    <w:rsid w:val="3D02D93A"/>
    <w:rsid w:val="3D04E1C5"/>
    <w:rsid w:val="3D168123"/>
    <w:rsid w:val="3D22E88B"/>
    <w:rsid w:val="3D37A9E6"/>
    <w:rsid w:val="3D390C95"/>
    <w:rsid w:val="3D3C75D7"/>
    <w:rsid w:val="3D42B724"/>
    <w:rsid w:val="3D4A9FBF"/>
    <w:rsid w:val="3D4BA01D"/>
    <w:rsid w:val="3D4DA9D8"/>
    <w:rsid w:val="3D5F9E07"/>
    <w:rsid w:val="3D61F87C"/>
    <w:rsid w:val="3D64AF88"/>
    <w:rsid w:val="3D658536"/>
    <w:rsid w:val="3D68832A"/>
    <w:rsid w:val="3D6AC6DF"/>
    <w:rsid w:val="3D766094"/>
    <w:rsid w:val="3D76C6E4"/>
    <w:rsid w:val="3D864F79"/>
    <w:rsid w:val="3D8A5570"/>
    <w:rsid w:val="3D8BBAE2"/>
    <w:rsid w:val="3D8D2127"/>
    <w:rsid w:val="3D8EB776"/>
    <w:rsid w:val="3D9075E1"/>
    <w:rsid w:val="3D9C35BA"/>
    <w:rsid w:val="3DA10858"/>
    <w:rsid w:val="3DA2D174"/>
    <w:rsid w:val="3DA3326D"/>
    <w:rsid w:val="3DA7B429"/>
    <w:rsid w:val="3DA89138"/>
    <w:rsid w:val="3DAD0F8C"/>
    <w:rsid w:val="3DB0E145"/>
    <w:rsid w:val="3DBA1555"/>
    <w:rsid w:val="3DBF771A"/>
    <w:rsid w:val="3DC71AEA"/>
    <w:rsid w:val="3DCBE81D"/>
    <w:rsid w:val="3DCEF5A4"/>
    <w:rsid w:val="3DD0866F"/>
    <w:rsid w:val="3DD92F5A"/>
    <w:rsid w:val="3DDE13C6"/>
    <w:rsid w:val="3DEB399C"/>
    <w:rsid w:val="3DEC86C9"/>
    <w:rsid w:val="3DF299E8"/>
    <w:rsid w:val="3DF49303"/>
    <w:rsid w:val="3DF67BB4"/>
    <w:rsid w:val="3E0D90E2"/>
    <w:rsid w:val="3E13965B"/>
    <w:rsid w:val="3E14D2EC"/>
    <w:rsid w:val="3E1BE5B3"/>
    <w:rsid w:val="3E1FBC1D"/>
    <w:rsid w:val="3E33ED8A"/>
    <w:rsid w:val="3E35FA52"/>
    <w:rsid w:val="3E36A59F"/>
    <w:rsid w:val="3E453061"/>
    <w:rsid w:val="3E4B2D63"/>
    <w:rsid w:val="3E60F8B5"/>
    <w:rsid w:val="3E650645"/>
    <w:rsid w:val="3E68B8AF"/>
    <w:rsid w:val="3E6940D3"/>
    <w:rsid w:val="3E6BE088"/>
    <w:rsid w:val="3E6E8762"/>
    <w:rsid w:val="3E71EDBF"/>
    <w:rsid w:val="3E7245AD"/>
    <w:rsid w:val="3E737A39"/>
    <w:rsid w:val="3E825434"/>
    <w:rsid w:val="3E831D98"/>
    <w:rsid w:val="3E8E3044"/>
    <w:rsid w:val="3E908414"/>
    <w:rsid w:val="3E94DE55"/>
    <w:rsid w:val="3E99841E"/>
    <w:rsid w:val="3E9F7182"/>
    <w:rsid w:val="3EA1AD3E"/>
    <w:rsid w:val="3EA2AEA3"/>
    <w:rsid w:val="3EAE29EC"/>
    <w:rsid w:val="3EB15F54"/>
    <w:rsid w:val="3EB2BC0D"/>
    <w:rsid w:val="3EB4FAC4"/>
    <w:rsid w:val="3EB8D878"/>
    <w:rsid w:val="3EBE6F29"/>
    <w:rsid w:val="3EC41A16"/>
    <w:rsid w:val="3EC441E5"/>
    <w:rsid w:val="3EC5AD06"/>
    <w:rsid w:val="3ECB8AB8"/>
    <w:rsid w:val="3ECD5252"/>
    <w:rsid w:val="3ECEF886"/>
    <w:rsid w:val="3EDCDE11"/>
    <w:rsid w:val="3EE49738"/>
    <w:rsid w:val="3EE69C23"/>
    <w:rsid w:val="3F145C4C"/>
    <w:rsid w:val="3F152D2F"/>
    <w:rsid w:val="3F153D76"/>
    <w:rsid w:val="3F1554B4"/>
    <w:rsid w:val="3F159F23"/>
    <w:rsid w:val="3F182FAB"/>
    <w:rsid w:val="3F1CF6AD"/>
    <w:rsid w:val="3F1E563B"/>
    <w:rsid w:val="3F1EF73D"/>
    <w:rsid w:val="3F1F7F42"/>
    <w:rsid w:val="3F2181FE"/>
    <w:rsid w:val="3F2FF23F"/>
    <w:rsid w:val="3F3169CF"/>
    <w:rsid w:val="3F35EE57"/>
    <w:rsid w:val="3F3FF612"/>
    <w:rsid w:val="3F45AA88"/>
    <w:rsid w:val="3F4B4A5D"/>
    <w:rsid w:val="3F626D71"/>
    <w:rsid w:val="3F7F5192"/>
    <w:rsid w:val="3FA23F0C"/>
    <w:rsid w:val="3FA4C759"/>
    <w:rsid w:val="3FA6BE05"/>
    <w:rsid w:val="3FAF66BC"/>
    <w:rsid w:val="3FB5C0C2"/>
    <w:rsid w:val="3FBAA751"/>
    <w:rsid w:val="3FBD1A7A"/>
    <w:rsid w:val="3FBDBA2F"/>
    <w:rsid w:val="3FBF338B"/>
    <w:rsid w:val="3FD0679F"/>
    <w:rsid w:val="3FD6CAFE"/>
    <w:rsid w:val="3FE0463F"/>
    <w:rsid w:val="3FE15923"/>
    <w:rsid w:val="3FE6C241"/>
    <w:rsid w:val="3FEE975D"/>
    <w:rsid w:val="3FF568B6"/>
    <w:rsid w:val="3FF90377"/>
    <w:rsid w:val="4007988A"/>
    <w:rsid w:val="40079F4B"/>
    <w:rsid w:val="4011EA07"/>
    <w:rsid w:val="4021845C"/>
    <w:rsid w:val="402724EA"/>
    <w:rsid w:val="402D6F81"/>
    <w:rsid w:val="40354B6B"/>
    <w:rsid w:val="40387F28"/>
    <w:rsid w:val="403F4028"/>
    <w:rsid w:val="40415A41"/>
    <w:rsid w:val="40452E58"/>
    <w:rsid w:val="404CED5D"/>
    <w:rsid w:val="404E5091"/>
    <w:rsid w:val="40569A57"/>
    <w:rsid w:val="405837F7"/>
    <w:rsid w:val="405F40ED"/>
    <w:rsid w:val="40667B2C"/>
    <w:rsid w:val="406DC5ED"/>
    <w:rsid w:val="40725DE5"/>
    <w:rsid w:val="4074F4D2"/>
    <w:rsid w:val="4077D430"/>
    <w:rsid w:val="4082E4F2"/>
    <w:rsid w:val="4085EFE1"/>
    <w:rsid w:val="408671A6"/>
    <w:rsid w:val="408A90AF"/>
    <w:rsid w:val="4091831A"/>
    <w:rsid w:val="4092DB4B"/>
    <w:rsid w:val="4095FB6F"/>
    <w:rsid w:val="40A3322F"/>
    <w:rsid w:val="40A4D9A6"/>
    <w:rsid w:val="40AFBF15"/>
    <w:rsid w:val="40BB1B54"/>
    <w:rsid w:val="40CBF65C"/>
    <w:rsid w:val="40CE4893"/>
    <w:rsid w:val="40D27D88"/>
    <w:rsid w:val="40D5E291"/>
    <w:rsid w:val="40DD668D"/>
    <w:rsid w:val="40E09642"/>
    <w:rsid w:val="40E29E35"/>
    <w:rsid w:val="40E46F44"/>
    <w:rsid w:val="40EF1F39"/>
    <w:rsid w:val="40EF3938"/>
    <w:rsid w:val="40EF3E42"/>
    <w:rsid w:val="40F0F8DF"/>
    <w:rsid w:val="40F75D8E"/>
    <w:rsid w:val="40F7CD65"/>
    <w:rsid w:val="4105E3EF"/>
    <w:rsid w:val="410F9F18"/>
    <w:rsid w:val="41127BB7"/>
    <w:rsid w:val="411BAC20"/>
    <w:rsid w:val="412B0D07"/>
    <w:rsid w:val="412FF708"/>
    <w:rsid w:val="41348BCE"/>
    <w:rsid w:val="4136DAE5"/>
    <w:rsid w:val="41495E74"/>
    <w:rsid w:val="414A7784"/>
    <w:rsid w:val="41582BEE"/>
    <w:rsid w:val="415B2985"/>
    <w:rsid w:val="416CFF84"/>
    <w:rsid w:val="416EAA07"/>
    <w:rsid w:val="416EC671"/>
    <w:rsid w:val="4174A497"/>
    <w:rsid w:val="417B2C24"/>
    <w:rsid w:val="4187E1FD"/>
    <w:rsid w:val="4189343F"/>
    <w:rsid w:val="418E4FBB"/>
    <w:rsid w:val="4193F82E"/>
    <w:rsid w:val="419ACF84"/>
    <w:rsid w:val="41A0CAD0"/>
    <w:rsid w:val="41A38480"/>
    <w:rsid w:val="41A5877B"/>
    <w:rsid w:val="41AA6D70"/>
    <w:rsid w:val="41B31C8D"/>
    <w:rsid w:val="41B8EA06"/>
    <w:rsid w:val="41C4C6D0"/>
    <w:rsid w:val="41C4D795"/>
    <w:rsid w:val="41C6C7ED"/>
    <w:rsid w:val="41CB2CE2"/>
    <w:rsid w:val="41D1070B"/>
    <w:rsid w:val="41E2855B"/>
    <w:rsid w:val="41F085B9"/>
    <w:rsid w:val="41F36B39"/>
    <w:rsid w:val="41F6B5C1"/>
    <w:rsid w:val="41F864BB"/>
    <w:rsid w:val="41FB7EC6"/>
    <w:rsid w:val="4202CE32"/>
    <w:rsid w:val="4203B1B8"/>
    <w:rsid w:val="42044CB3"/>
    <w:rsid w:val="42047B40"/>
    <w:rsid w:val="420CE31F"/>
    <w:rsid w:val="420DDAA0"/>
    <w:rsid w:val="42142F10"/>
    <w:rsid w:val="421E4521"/>
    <w:rsid w:val="421EAB83"/>
    <w:rsid w:val="422420EB"/>
    <w:rsid w:val="423A4D8A"/>
    <w:rsid w:val="42473EDF"/>
    <w:rsid w:val="42477832"/>
    <w:rsid w:val="42531802"/>
    <w:rsid w:val="42548E33"/>
    <w:rsid w:val="42591CC8"/>
    <w:rsid w:val="425C6AF1"/>
    <w:rsid w:val="426A67D3"/>
    <w:rsid w:val="427F800B"/>
    <w:rsid w:val="42826C6A"/>
    <w:rsid w:val="428EAD63"/>
    <w:rsid w:val="4291F4FD"/>
    <w:rsid w:val="42AF7B34"/>
    <w:rsid w:val="42B11CAE"/>
    <w:rsid w:val="42BED4D2"/>
    <w:rsid w:val="42C7D0C7"/>
    <w:rsid w:val="42CCCA4C"/>
    <w:rsid w:val="42CD2193"/>
    <w:rsid w:val="42CE7262"/>
    <w:rsid w:val="42D5BB5E"/>
    <w:rsid w:val="42D9595A"/>
    <w:rsid w:val="42D96491"/>
    <w:rsid w:val="42DC1160"/>
    <w:rsid w:val="42DD3B68"/>
    <w:rsid w:val="42DFCF01"/>
    <w:rsid w:val="42E55118"/>
    <w:rsid w:val="42EC65D3"/>
    <w:rsid w:val="42EFBA36"/>
    <w:rsid w:val="42F3760F"/>
    <w:rsid w:val="42F4267D"/>
    <w:rsid w:val="42F4D3B0"/>
    <w:rsid w:val="4304DC87"/>
    <w:rsid w:val="430DACA6"/>
    <w:rsid w:val="431039FE"/>
    <w:rsid w:val="43112A96"/>
    <w:rsid w:val="43121411"/>
    <w:rsid w:val="4318E1F0"/>
    <w:rsid w:val="431A11BF"/>
    <w:rsid w:val="431C10BF"/>
    <w:rsid w:val="431C9E5C"/>
    <w:rsid w:val="431E8E76"/>
    <w:rsid w:val="431EC64A"/>
    <w:rsid w:val="43203501"/>
    <w:rsid w:val="4322997B"/>
    <w:rsid w:val="4325F0D3"/>
    <w:rsid w:val="432C8B8B"/>
    <w:rsid w:val="4330C20B"/>
    <w:rsid w:val="433AA5F5"/>
    <w:rsid w:val="433E67BC"/>
    <w:rsid w:val="4340F613"/>
    <w:rsid w:val="43435A0D"/>
    <w:rsid w:val="4347A953"/>
    <w:rsid w:val="43483317"/>
    <w:rsid w:val="434D4D93"/>
    <w:rsid w:val="43502C01"/>
    <w:rsid w:val="43502CFE"/>
    <w:rsid w:val="43516575"/>
    <w:rsid w:val="43565150"/>
    <w:rsid w:val="43575A46"/>
    <w:rsid w:val="4360F006"/>
    <w:rsid w:val="43631B16"/>
    <w:rsid w:val="4366488C"/>
    <w:rsid w:val="43734E6A"/>
    <w:rsid w:val="437C936D"/>
    <w:rsid w:val="4387CD2B"/>
    <w:rsid w:val="439CD375"/>
    <w:rsid w:val="439EFC75"/>
    <w:rsid w:val="43A32C20"/>
    <w:rsid w:val="43ABD450"/>
    <w:rsid w:val="43B642BD"/>
    <w:rsid w:val="43BA27FE"/>
    <w:rsid w:val="43C3D830"/>
    <w:rsid w:val="43C60CC8"/>
    <w:rsid w:val="43D40805"/>
    <w:rsid w:val="43E457DE"/>
    <w:rsid w:val="43E7D4CE"/>
    <w:rsid w:val="43E7D5DE"/>
    <w:rsid w:val="43ED2095"/>
    <w:rsid w:val="43EDA357"/>
    <w:rsid w:val="43F6C06B"/>
    <w:rsid w:val="43FB343E"/>
    <w:rsid w:val="44046C72"/>
    <w:rsid w:val="440D0F82"/>
    <w:rsid w:val="440DB529"/>
    <w:rsid w:val="44120C3D"/>
    <w:rsid w:val="441644BD"/>
    <w:rsid w:val="442741EF"/>
    <w:rsid w:val="44279DCC"/>
    <w:rsid w:val="4428880C"/>
    <w:rsid w:val="442D7979"/>
    <w:rsid w:val="44315EA7"/>
    <w:rsid w:val="4433D53E"/>
    <w:rsid w:val="4434F477"/>
    <w:rsid w:val="44363AD0"/>
    <w:rsid w:val="4437C34D"/>
    <w:rsid w:val="44420CFA"/>
    <w:rsid w:val="4448B5B3"/>
    <w:rsid w:val="444D8A58"/>
    <w:rsid w:val="4453C833"/>
    <w:rsid w:val="4454732D"/>
    <w:rsid w:val="445AAE4C"/>
    <w:rsid w:val="4460BEA4"/>
    <w:rsid w:val="44686352"/>
    <w:rsid w:val="446FD73A"/>
    <w:rsid w:val="4474D12D"/>
    <w:rsid w:val="447E6718"/>
    <w:rsid w:val="4480C9DC"/>
    <w:rsid w:val="4485F202"/>
    <w:rsid w:val="44875877"/>
    <w:rsid w:val="448EC803"/>
    <w:rsid w:val="44A99CDA"/>
    <w:rsid w:val="44B15140"/>
    <w:rsid w:val="44B2E41F"/>
    <w:rsid w:val="44C5ABB7"/>
    <w:rsid w:val="44CBEB5E"/>
    <w:rsid w:val="44E000CB"/>
    <w:rsid w:val="44E953E8"/>
    <w:rsid w:val="44EAF5D5"/>
    <w:rsid w:val="44ED3F33"/>
    <w:rsid w:val="44F54E82"/>
    <w:rsid w:val="44FAECEE"/>
    <w:rsid w:val="4508208A"/>
    <w:rsid w:val="450F84C2"/>
    <w:rsid w:val="45184CBD"/>
    <w:rsid w:val="451D27AB"/>
    <w:rsid w:val="45211521"/>
    <w:rsid w:val="452B7D51"/>
    <w:rsid w:val="452BD409"/>
    <w:rsid w:val="45313B36"/>
    <w:rsid w:val="453C6674"/>
    <w:rsid w:val="453F799E"/>
    <w:rsid w:val="4544D838"/>
    <w:rsid w:val="454660F0"/>
    <w:rsid w:val="45485B22"/>
    <w:rsid w:val="454A31FD"/>
    <w:rsid w:val="454A8D7F"/>
    <w:rsid w:val="4556DD3C"/>
    <w:rsid w:val="455F3683"/>
    <w:rsid w:val="4565BD8B"/>
    <w:rsid w:val="456634C0"/>
    <w:rsid w:val="45671297"/>
    <w:rsid w:val="456B25DA"/>
    <w:rsid w:val="456FFA06"/>
    <w:rsid w:val="45725358"/>
    <w:rsid w:val="4578149B"/>
    <w:rsid w:val="4584D493"/>
    <w:rsid w:val="4585FCDE"/>
    <w:rsid w:val="458A31B7"/>
    <w:rsid w:val="459B9ABE"/>
    <w:rsid w:val="45A17688"/>
    <w:rsid w:val="45A98855"/>
    <w:rsid w:val="45B6B64F"/>
    <w:rsid w:val="45C1F5C2"/>
    <w:rsid w:val="45C85751"/>
    <w:rsid w:val="45D9D514"/>
    <w:rsid w:val="45DBFD1D"/>
    <w:rsid w:val="45DFA293"/>
    <w:rsid w:val="45EE740B"/>
    <w:rsid w:val="45EE910A"/>
    <w:rsid w:val="45EF0096"/>
    <w:rsid w:val="45F05BF7"/>
    <w:rsid w:val="45F2E4CE"/>
    <w:rsid w:val="45F3B296"/>
    <w:rsid w:val="45F4BE0F"/>
    <w:rsid w:val="45FB95E6"/>
    <w:rsid w:val="45FBC36A"/>
    <w:rsid w:val="45FBD0AD"/>
    <w:rsid w:val="45FE15A9"/>
    <w:rsid w:val="46075664"/>
    <w:rsid w:val="46094497"/>
    <w:rsid w:val="4616BE85"/>
    <w:rsid w:val="461F3CA2"/>
    <w:rsid w:val="462BFAE8"/>
    <w:rsid w:val="4632971F"/>
    <w:rsid w:val="46354182"/>
    <w:rsid w:val="463B520A"/>
    <w:rsid w:val="463E9C6E"/>
    <w:rsid w:val="463F7EF9"/>
    <w:rsid w:val="4644063A"/>
    <w:rsid w:val="4653CEF4"/>
    <w:rsid w:val="465EF1C1"/>
    <w:rsid w:val="4665ECA8"/>
    <w:rsid w:val="466CA6E9"/>
    <w:rsid w:val="466D27EC"/>
    <w:rsid w:val="466EC16B"/>
    <w:rsid w:val="467309A0"/>
    <w:rsid w:val="4673BA9C"/>
    <w:rsid w:val="467B801D"/>
    <w:rsid w:val="46811324"/>
    <w:rsid w:val="46883105"/>
    <w:rsid w:val="468B75C1"/>
    <w:rsid w:val="468E2C2A"/>
    <w:rsid w:val="468F73CA"/>
    <w:rsid w:val="46A21808"/>
    <w:rsid w:val="46A5E4FB"/>
    <w:rsid w:val="46A896B8"/>
    <w:rsid w:val="46AD2216"/>
    <w:rsid w:val="46C3BA45"/>
    <w:rsid w:val="46C75F1C"/>
    <w:rsid w:val="46CEAE1E"/>
    <w:rsid w:val="46D16F7F"/>
    <w:rsid w:val="46D2E095"/>
    <w:rsid w:val="46E240FE"/>
    <w:rsid w:val="46E2A7DA"/>
    <w:rsid w:val="46E71DCA"/>
    <w:rsid w:val="46EBCE76"/>
    <w:rsid w:val="470890C2"/>
    <w:rsid w:val="470B4B8E"/>
    <w:rsid w:val="470F9C07"/>
    <w:rsid w:val="4710831F"/>
    <w:rsid w:val="4713AFA2"/>
    <w:rsid w:val="47170AA1"/>
    <w:rsid w:val="4719584E"/>
    <w:rsid w:val="471AC92B"/>
    <w:rsid w:val="471BCB61"/>
    <w:rsid w:val="471F9152"/>
    <w:rsid w:val="47203278"/>
    <w:rsid w:val="47315E49"/>
    <w:rsid w:val="473988C3"/>
    <w:rsid w:val="473A471E"/>
    <w:rsid w:val="473E5144"/>
    <w:rsid w:val="47405335"/>
    <w:rsid w:val="4741FD3A"/>
    <w:rsid w:val="4748B555"/>
    <w:rsid w:val="474B59E8"/>
    <w:rsid w:val="4754BF3F"/>
    <w:rsid w:val="475CAF8D"/>
    <w:rsid w:val="476969C8"/>
    <w:rsid w:val="47698C94"/>
    <w:rsid w:val="476B8ACE"/>
    <w:rsid w:val="47715FED"/>
    <w:rsid w:val="47749560"/>
    <w:rsid w:val="478099E7"/>
    <w:rsid w:val="478116D7"/>
    <w:rsid w:val="4790457E"/>
    <w:rsid w:val="479E2A4F"/>
    <w:rsid w:val="479EF1A0"/>
    <w:rsid w:val="47A2C2EC"/>
    <w:rsid w:val="47A9464A"/>
    <w:rsid w:val="47AFF103"/>
    <w:rsid w:val="47BFDE27"/>
    <w:rsid w:val="47C28C9F"/>
    <w:rsid w:val="47C73198"/>
    <w:rsid w:val="47D1D03C"/>
    <w:rsid w:val="47D6D798"/>
    <w:rsid w:val="47DBAF6F"/>
    <w:rsid w:val="47E1E4B1"/>
    <w:rsid w:val="47E4EB5B"/>
    <w:rsid w:val="47ED1C07"/>
    <w:rsid w:val="47F5199F"/>
    <w:rsid w:val="47F73670"/>
    <w:rsid w:val="47F872D8"/>
    <w:rsid w:val="480469BD"/>
    <w:rsid w:val="4805980F"/>
    <w:rsid w:val="48143A1F"/>
    <w:rsid w:val="48237E72"/>
    <w:rsid w:val="48246A73"/>
    <w:rsid w:val="4827603A"/>
    <w:rsid w:val="482F2571"/>
    <w:rsid w:val="483369AB"/>
    <w:rsid w:val="483A811C"/>
    <w:rsid w:val="4862FACB"/>
    <w:rsid w:val="48643DA0"/>
    <w:rsid w:val="4865682F"/>
    <w:rsid w:val="486E5965"/>
    <w:rsid w:val="486EC1E9"/>
    <w:rsid w:val="488943EF"/>
    <w:rsid w:val="488DF72C"/>
    <w:rsid w:val="489209E4"/>
    <w:rsid w:val="48930AA5"/>
    <w:rsid w:val="48AD3494"/>
    <w:rsid w:val="48AEA7FC"/>
    <w:rsid w:val="48B8FC6E"/>
    <w:rsid w:val="48B93CA5"/>
    <w:rsid w:val="48BD8258"/>
    <w:rsid w:val="48BE4B00"/>
    <w:rsid w:val="48C83745"/>
    <w:rsid w:val="48CABE90"/>
    <w:rsid w:val="48D9D00A"/>
    <w:rsid w:val="48E59C09"/>
    <w:rsid w:val="48F0B253"/>
    <w:rsid w:val="48FA444C"/>
    <w:rsid w:val="48FD3ECA"/>
    <w:rsid w:val="49013CB6"/>
    <w:rsid w:val="4904EE86"/>
    <w:rsid w:val="491581D4"/>
    <w:rsid w:val="4916EF3E"/>
    <w:rsid w:val="491A89F1"/>
    <w:rsid w:val="4922D105"/>
    <w:rsid w:val="49258A4A"/>
    <w:rsid w:val="4925E3E1"/>
    <w:rsid w:val="492CC64D"/>
    <w:rsid w:val="492E05BC"/>
    <w:rsid w:val="492FDA61"/>
    <w:rsid w:val="4930CFCE"/>
    <w:rsid w:val="493A8498"/>
    <w:rsid w:val="494876C1"/>
    <w:rsid w:val="49500DE5"/>
    <w:rsid w:val="49531ABD"/>
    <w:rsid w:val="49556EC1"/>
    <w:rsid w:val="4955A498"/>
    <w:rsid w:val="4957C013"/>
    <w:rsid w:val="4958D4D8"/>
    <w:rsid w:val="495F9ACF"/>
    <w:rsid w:val="49735945"/>
    <w:rsid w:val="4978EB77"/>
    <w:rsid w:val="497EAD08"/>
    <w:rsid w:val="49841D73"/>
    <w:rsid w:val="498A87FE"/>
    <w:rsid w:val="498BA3C0"/>
    <w:rsid w:val="49908B23"/>
    <w:rsid w:val="49934655"/>
    <w:rsid w:val="499380D5"/>
    <w:rsid w:val="4998416F"/>
    <w:rsid w:val="499CD139"/>
    <w:rsid w:val="49A4C1F0"/>
    <w:rsid w:val="49B0E4F4"/>
    <w:rsid w:val="49BCDB38"/>
    <w:rsid w:val="49BF8DC6"/>
    <w:rsid w:val="49C9EF43"/>
    <w:rsid w:val="49D526DB"/>
    <w:rsid w:val="49D78FB0"/>
    <w:rsid w:val="49F42683"/>
    <w:rsid w:val="49F740D5"/>
    <w:rsid w:val="49F8AB6F"/>
    <w:rsid w:val="49FCF4AE"/>
    <w:rsid w:val="49FE75B6"/>
    <w:rsid w:val="4A08DF17"/>
    <w:rsid w:val="4A1532FB"/>
    <w:rsid w:val="4A1C4D87"/>
    <w:rsid w:val="4A1E60DA"/>
    <w:rsid w:val="4A1EE751"/>
    <w:rsid w:val="4A33D05D"/>
    <w:rsid w:val="4A40B3A3"/>
    <w:rsid w:val="4A45CD53"/>
    <w:rsid w:val="4A556E86"/>
    <w:rsid w:val="4A5A6958"/>
    <w:rsid w:val="4A6409A3"/>
    <w:rsid w:val="4A658C7B"/>
    <w:rsid w:val="4A73CC92"/>
    <w:rsid w:val="4A79D1DE"/>
    <w:rsid w:val="4A7A66F7"/>
    <w:rsid w:val="4A81DA41"/>
    <w:rsid w:val="4A85018A"/>
    <w:rsid w:val="4A8AE202"/>
    <w:rsid w:val="4A8F6C3F"/>
    <w:rsid w:val="4A94A97F"/>
    <w:rsid w:val="4A94E615"/>
    <w:rsid w:val="4A9B5663"/>
    <w:rsid w:val="4A9B7BDF"/>
    <w:rsid w:val="4AA3AAEB"/>
    <w:rsid w:val="4AA561AF"/>
    <w:rsid w:val="4AA57475"/>
    <w:rsid w:val="4AA66CE7"/>
    <w:rsid w:val="4AB1C6C5"/>
    <w:rsid w:val="4AB96BAF"/>
    <w:rsid w:val="4AC0C65D"/>
    <w:rsid w:val="4AC0CF85"/>
    <w:rsid w:val="4AC7065E"/>
    <w:rsid w:val="4AC79B73"/>
    <w:rsid w:val="4ACB00DA"/>
    <w:rsid w:val="4ACC9821"/>
    <w:rsid w:val="4ACF3434"/>
    <w:rsid w:val="4AD1B174"/>
    <w:rsid w:val="4AE40893"/>
    <w:rsid w:val="4AE8A1F2"/>
    <w:rsid w:val="4AEF39C3"/>
    <w:rsid w:val="4AF6F693"/>
    <w:rsid w:val="4AF7B80A"/>
    <w:rsid w:val="4AFF7642"/>
    <w:rsid w:val="4B098FD9"/>
    <w:rsid w:val="4B0C5C8A"/>
    <w:rsid w:val="4B130079"/>
    <w:rsid w:val="4B13FE61"/>
    <w:rsid w:val="4B14ADDF"/>
    <w:rsid w:val="4B1C61E9"/>
    <w:rsid w:val="4B2473CB"/>
    <w:rsid w:val="4B3621E3"/>
    <w:rsid w:val="4B3D05EB"/>
    <w:rsid w:val="4B3E6E94"/>
    <w:rsid w:val="4B440689"/>
    <w:rsid w:val="4B45EEDE"/>
    <w:rsid w:val="4B496220"/>
    <w:rsid w:val="4B4A863C"/>
    <w:rsid w:val="4B4D6A25"/>
    <w:rsid w:val="4B50224B"/>
    <w:rsid w:val="4B519CF6"/>
    <w:rsid w:val="4B53333D"/>
    <w:rsid w:val="4B5AA5CA"/>
    <w:rsid w:val="4B615D5B"/>
    <w:rsid w:val="4B63770F"/>
    <w:rsid w:val="4B6580A8"/>
    <w:rsid w:val="4B6DF848"/>
    <w:rsid w:val="4B75A1FA"/>
    <w:rsid w:val="4B75D038"/>
    <w:rsid w:val="4B86B0EE"/>
    <w:rsid w:val="4B875512"/>
    <w:rsid w:val="4B8AF208"/>
    <w:rsid w:val="4B8CBD53"/>
    <w:rsid w:val="4B9E3642"/>
    <w:rsid w:val="4BA6745F"/>
    <w:rsid w:val="4BAC4F17"/>
    <w:rsid w:val="4BAD5AF8"/>
    <w:rsid w:val="4BB1C170"/>
    <w:rsid w:val="4BBAD958"/>
    <w:rsid w:val="4BBB6F2E"/>
    <w:rsid w:val="4BC3A7F4"/>
    <w:rsid w:val="4BC53078"/>
    <w:rsid w:val="4BCA59D0"/>
    <w:rsid w:val="4BCCA8E1"/>
    <w:rsid w:val="4BDB60B9"/>
    <w:rsid w:val="4BE0FE65"/>
    <w:rsid w:val="4BE4FE1D"/>
    <w:rsid w:val="4BE80AE6"/>
    <w:rsid w:val="4BEEED33"/>
    <w:rsid w:val="4BEF0A4F"/>
    <w:rsid w:val="4BF58C85"/>
    <w:rsid w:val="4BF8C317"/>
    <w:rsid w:val="4BF9549E"/>
    <w:rsid w:val="4C042B7C"/>
    <w:rsid w:val="4C093444"/>
    <w:rsid w:val="4C09B64D"/>
    <w:rsid w:val="4C0D0543"/>
    <w:rsid w:val="4C135518"/>
    <w:rsid w:val="4C1A85F6"/>
    <w:rsid w:val="4C25F865"/>
    <w:rsid w:val="4C301779"/>
    <w:rsid w:val="4C330CD3"/>
    <w:rsid w:val="4C34DEBA"/>
    <w:rsid w:val="4C36888A"/>
    <w:rsid w:val="4C3AA3C8"/>
    <w:rsid w:val="4C3BB225"/>
    <w:rsid w:val="4C44F372"/>
    <w:rsid w:val="4C4A1D91"/>
    <w:rsid w:val="4C50497D"/>
    <w:rsid w:val="4C51CBD6"/>
    <w:rsid w:val="4C564D0B"/>
    <w:rsid w:val="4C71EEB8"/>
    <w:rsid w:val="4C7332CF"/>
    <w:rsid w:val="4C77405E"/>
    <w:rsid w:val="4C82B7D0"/>
    <w:rsid w:val="4C88A5BF"/>
    <w:rsid w:val="4C938F2D"/>
    <w:rsid w:val="4C96656F"/>
    <w:rsid w:val="4C9B9F87"/>
    <w:rsid w:val="4C9D378B"/>
    <w:rsid w:val="4C9DA0F7"/>
    <w:rsid w:val="4C9DEF3D"/>
    <w:rsid w:val="4CA68176"/>
    <w:rsid w:val="4CAA89BE"/>
    <w:rsid w:val="4CABDBC3"/>
    <w:rsid w:val="4CAE0B91"/>
    <w:rsid w:val="4CB73B7E"/>
    <w:rsid w:val="4CB7FB82"/>
    <w:rsid w:val="4CB8FA3A"/>
    <w:rsid w:val="4CBD5B96"/>
    <w:rsid w:val="4CBF0CE4"/>
    <w:rsid w:val="4CC201B9"/>
    <w:rsid w:val="4CC21A88"/>
    <w:rsid w:val="4CE853BA"/>
    <w:rsid w:val="4CF4E9AA"/>
    <w:rsid w:val="4D02D545"/>
    <w:rsid w:val="4D04B535"/>
    <w:rsid w:val="4D0A320E"/>
    <w:rsid w:val="4D0F3E79"/>
    <w:rsid w:val="4D128014"/>
    <w:rsid w:val="4D1411E5"/>
    <w:rsid w:val="4D14AD60"/>
    <w:rsid w:val="4D153A79"/>
    <w:rsid w:val="4D184659"/>
    <w:rsid w:val="4D27BCC0"/>
    <w:rsid w:val="4D288E32"/>
    <w:rsid w:val="4D36B366"/>
    <w:rsid w:val="4D3BA976"/>
    <w:rsid w:val="4D414560"/>
    <w:rsid w:val="4D4B61C4"/>
    <w:rsid w:val="4D5E6507"/>
    <w:rsid w:val="4D60C4CB"/>
    <w:rsid w:val="4D69D6BB"/>
    <w:rsid w:val="4D74FB6A"/>
    <w:rsid w:val="4D7849FC"/>
    <w:rsid w:val="4D7A1982"/>
    <w:rsid w:val="4D7D5935"/>
    <w:rsid w:val="4D89917C"/>
    <w:rsid w:val="4D8ADAB0"/>
    <w:rsid w:val="4D8DBF3C"/>
    <w:rsid w:val="4DA20B54"/>
    <w:rsid w:val="4DA3751E"/>
    <w:rsid w:val="4DA5A5D8"/>
    <w:rsid w:val="4DB90752"/>
    <w:rsid w:val="4DBA0CF7"/>
    <w:rsid w:val="4DBD8297"/>
    <w:rsid w:val="4DCF3150"/>
    <w:rsid w:val="4DD1169C"/>
    <w:rsid w:val="4DD8946C"/>
    <w:rsid w:val="4DE65A1F"/>
    <w:rsid w:val="4DEBBE71"/>
    <w:rsid w:val="4DF08E90"/>
    <w:rsid w:val="4DFBBF4F"/>
    <w:rsid w:val="4DFD2E77"/>
    <w:rsid w:val="4E068B40"/>
    <w:rsid w:val="4E088C46"/>
    <w:rsid w:val="4E0D9994"/>
    <w:rsid w:val="4E16E03E"/>
    <w:rsid w:val="4E2069BD"/>
    <w:rsid w:val="4E2197F5"/>
    <w:rsid w:val="4E301F46"/>
    <w:rsid w:val="4E319B94"/>
    <w:rsid w:val="4E35248A"/>
    <w:rsid w:val="4E3B0631"/>
    <w:rsid w:val="4E3B3A4A"/>
    <w:rsid w:val="4E3C5345"/>
    <w:rsid w:val="4E40940D"/>
    <w:rsid w:val="4E4B97DD"/>
    <w:rsid w:val="4E548C0B"/>
    <w:rsid w:val="4E59E281"/>
    <w:rsid w:val="4E5B7A54"/>
    <w:rsid w:val="4E5BC41D"/>
    <w:rsid w:val="4E5FD660"/>
    <w:rsid w:val="4E6F0728"/>
    <w:rsid w:val="4E7642F6"/>
    <w:rsid w:val="4E79A01F"/>
    <w:rsid w:val="4E813F81"/>
    <w:rsid w:val="4E88B5F0"/>
    <w:rsid w:val="4E959713"/>
    <w:rsid w:val="4E9D216A"/>
    <w:rsid w:val="4EB54502"/>
    <w:rsid w:val="4EB89715"/>
    <w:rsid w:val="4EBAE5AF"/>
    <w:rsid w:val="4EC09C3C"/>
    <w:rsid w:val="4EC74342"/>
    <w:rsid w:val="4EC8A997"/>
    <w:rsid w:val="4ECEEE10"/>
    <w:rsid w:val="4ED39CF6"/>
    <w:rsid w:val="4ED72DF9"/>
    <w:rsid w:val="4EDE8C66"/>
    <w:rsid w:val="4EE4D301"/>
    <w:rsid w:val="4EEBC9F5"/>
    <w:rsid w:val="4EEC8CF3"/>
    <w:rsid w:val="4EF511D6"/>
    <w:rsid w:val="4EFEC638"/>
    <w:rsid w:val="4EFFEAF2"/>
    <w:rsid w:val="4F0510A0"/>
    <w:rsid w:val="4F11FA37"/>
    <w:rsid w:val="4F13D648"/>
    <w:rsid w:val="4F1B6885"/>
    <w:rsid w:val="4F3840A3"/>
    <w:rsid w:val="4F3FF782"/>
    <w:rsid w:val="4F45D491"/>
    <w:rsid w:val="4F4C383C"/>
    <w:rsid w:val="4F5460EB"/>
    <w:rsid w:val="4F6E6C94"/>
    <w:rsid w:val="4F7122E6"/>
    <w:rsid w:val="4F80ED03"/>
    <w:rsid w:val="4F89BC84"/>
    <w:rsid w:val="4F8C22F6"/>
    <w:rsid w:val="4F92B4BE"/>
    <w:rsid w:val="4F93578E"/>
    <w:rsid w:val="4F97C31D"/>
    <w:rsid w:val="4FA97E6D"/>
    <w:rsid w:val="4FB3011C"/>
    <w:rsid w:val="4FB4ED32"/>
    <w:rsid w:val="4FBE427D"/>
    <w:rsid w:val="4FBF5340"/>
    <w:rsid w:val="4FC23F80"/>
    <w:rsid w:val="4FC2D655"/>
    <w:rsid w:val="4FCC4099"/>
    <w:rsid w:val="4FD12B32"/>
    <w:rsid w:val="4FD3F704"/>
    <w:rsid w:val="4FD55F01"/>
    <w:rsid w:val="4FD85855"/>
    <w:rsid w:val="4FDC9657"/>
    <w:rsid w:val="4FE2AC93"/>
    <w:rsid w:val="4FE2D435"/>
    <w:rsid w:val="4FE6955C"/>
    <w:rsid w:val="4FF58B2F"/>
    <w:rsid w:val="4FF5BA9A"/>
    <w:rsid w:val="4FF91846"/>
    <w:rsid w:val="50095EB2"/>
    <w:rsid w:val="50130DC6"/>
    <w:rsid w:val="501EB525"/>
    <w:rsid w:val="501FEA3A"/>
    <w:rsid w:val="50229C67"/>
    <w:rsid w:val="50292DC7"/>
    <w:rsid w:val="502F7A29"/>
    <w:rsid w:val="50347AC1"/>
    <w:rsid w:val="50389033"/>
    <w:rsid w:val="503AB441"/>
    <w:rsid w:val="50483E94"/>
    <w:rsid w:val="504CBECC"/>
    <w:rsid w:val="504DF74B"/>
    <w:rsid w:val="5069108A"/>
    <w:rsid w:val="506C22C3"/>
    <w:rsid w:val="5074152D"/>
    <w:rsid w:val="507C32B5"/>
    <w:rsid w:val="507C9AE8"/>
    <w:rsid w:val="508A3FDF"/>
    <w:rsid w:val="5092275E"/>
    <w:rsid w:val="50942AF6"/>
    <w:rsid w:val="5094A5C5"/>
    <w:rsid w:val="5094CBAF"/>
    <w:rsid w:val="50975902"/>
    <w:rsid w:val="50976125"/>
    <w:rsid w:val="5098AFB6"/>
    <w:rsid w:val="509C5064"/>
    <w:rsid w:val="509FC706"/>
    <w:rsid w:val="50AEE6D2"/>
    <w:rsid w:val="50B01D80"/>
    <w:rsid w:val="50B194D0"/>
    <w:rsid w:val="50C0F164"/>
    <w:rsid w:val="50D7FEAA"/>
    <w:rsid w:val="50E2621D"/>
    <w:rsid w:val="50E5E66D"/>
    <w:rsid w:val="50E849FA"/>
    <w:rsid w:val="50F99400"/>
    <w:rsid w:val="50FA49C1"/>
    <w:rsid w:val="50FD0040"/>
    <w:rsid w:val="50FD888E"/>
    <w:rsid w:val="5108A2B8"/>
    <w:rsid w:val="510AC031"/>
    <w:rsid w:val="510B2133"/>
    <w:rsid w:val="510C84ED"/>
    <w:rsid w:val="511C6C00"/>
    <w:rsid w:val="511D42DE"/>
    <w:rsid w:val="5122DFBD"/>
    <w:rsid w:val="5128284C"/>
    <w:rsid w:val="512A4885"/>
    <w:rsid w:val="512C98B5"/>
    <w:rsid w:val="512D23A3"/>
    <w:rsid w:val="512FE661"/>
    <w:rsid w:val="51419A5D"/>
    <w:rsid w:val="51477366"/>
    <w:rsid w:val="514AB1EE"/>
    <w:rsid w:val="5157D5E9"/>
    <w:rsid w:val="51581CE5"/>
    <w:rsid w:val="5159F8B6"/>
    <w:rsid w:val="516F7ABD"/>
    <w:rsid w:val="5176D862"/>
    <w:rsid w:val="51823B0E"/>
    <w:rsid w:val="51848853"/>
    <w:rsid w:val="5187A7CD"/>
    <w:rsid w:val="518E7FBA"/>
    <w:rsid w:val="5190D4C2"/>
    <w:rsid w:val="5197E6FC"/>
    <w:rsid w:val="519932D0"/>
    <w:rsid w:val="519979A0"/>
    <w:rsid w:val="519ADD0A"/>
    <w:rsid w:val="519D88A3"/>
    <w:rsid w:val="51A0AF9F"/>
    <w:rsid w:val="51AE40A4"/>
    <w:rsid w:val="51AFA572"/>
    <w:rsid w:val="51BB14CD"/>
    <w:rsid w:val="51BF595A"/>
    <w:rsid w:val="51C070D5"/>
    <w:rsid w:val="51C9DEB7"/>
    <w:rsid w:val="51C9F1B8"/>
    <w:rsid w:val="51D6DFA9"/>
    <w:rsid w:val="51DCB18A"/>
    <w:rsid w:val="51E884CD"/>
    <w:rsid w:val="51ECF881"/>
    <w:rsid w:val="51F67F0E"/>
    <w:rsid w:val="51F69EE6"/>
    <w:rsid w:val="51FA1B3C"/>
    <w:rsid w:val="51FF0321"/>
    <w:rsid w:val="52067EF4"/>
    <w:rsid w:val="52085FBC"/>
    <w:rsid w:val="5211C3CD"/>
    <w:rsid w:val="5215656A"/>
    <w:rsid w:val="5216FD51"/>
    <w:rsid w:val="521DEB1B"/>
    <w:rsid w:val="522E10A3"/>
    <w:rsid w:val="522F913C"/>
    <w:rsid w:val="523CE3BD"/>
    <w:rsid w:val="523E7F3F"/>
    <w:rsid w:val="524449D6"/>
    <w:rsid w:val="52469684"/>
    <w:rsid w:val="524FABCB"/>
    <w:rsid w:val="5251FF45"/>
    <w:rsid w:val="52605CC2"/>
    <w:rsid w:val="5264EDB8"/>
    <w:rsid w:val="52666837"/>
    <w:rsid w:val="5275A886"/>
    <w:rsid w:val="527DEF41"/>
    <w:rsid w:val="5287DD72"/>
    <w:rsid w:val="52940C79"/>
    <w:rsid w:val="5294CB0A"/>
    <w:rsid w:val="52A67B2C"/>
    <w:rsid w:val="52AF3CB1"/>
    <w:rsid w:val="52AF6945"/>
    <w:rsid w:val="52B44792"/>
    <w:rsid w:val="52BB79FF"/>
    <w:rsid w:val="52BC2D08"/>
    <w:rsid w:val="52C37627"/>
    <w:rsid w:val="52C4BDE6"/>
    <w:rsid w:val="52C8F6D3"/>
    <w:rsid w:val="52CCC5D0"/>
    <w:rsid w:val="52D8E0D9"/>
    <w:rsid w:val="52E336E4"/>
    <w:rsid w:val="52ED9414"/>
    <w:rsid w:val="52F87B90"/>
    <w:rsid w:val="53028A7B"/>
    <w:rsid w:val="530D9223"/>
    <w:rsid w:val="530DB20F"/>
    <w:rsid w:val="5314E716"/>
    <w:rsid w:val="5317216F"/>
    <w:rsid w:val="532591C9"/>
    <w:rsid w:val="53296378"/>
    <w:rsid w:val="532B02ED"/>
    <w:rsid w:val="532FEBA1"/>
    <w:rsid w:val="53351026"/>
    <w:rsid w:val="5340AAA8"/>
    <w:rsid w:val="5341E12A"/>
    <w:rsid w:val="534D6B8D"/>
    <w:rsid w:val="534E2250"/>
    <w:rsid w:val="535EEC42"/>
    <w:rsid w:val="535F7503"/>
    <w:rsid w:val="53688E6B"/>
    <w:rsid w:val="536BA4CF"/>
    <w:rsid w:val="536D7CCE"/>
    <w:rsid w:val="536F266C"/>
    <w:rsid w:val="537F5C76"/>
    <w:rsid w:val="5387E386"/>
    <w:rsid w:val="538A741F"/>
    <w:rsid w:val="538D334A"/>
    <w:rsid w:val="5397697E"/>
    <w:rsid w:val="53988D9C"/>
    <w:rsid w:val="53A4F946"/>
    <w:rsid w:val="53B762D8"/>
    <w:rsid w:val="53C4414B"/>
    <w:rsid w:val="53C442CC"/>
    <w:rsid w:val="53D0D60C"/>
    <w:rsid w:val="53D2B107"/>
    <w:rsid w:val="53D3719F"/>
    <w:rsid w:val="53D99955"/>
    <w:rsid w:val="53DBC51D"/>
    <w:rsid w:val="53DD0573"/>
    <w:rsid w:val="53EDF264"/>
    <w:rsid w:val="53F3A980"/>
    <w:rsid w:val="53F3CB05"/>
    <w:rsid w:val="53F63B00"/>
    <w:rsid w:val="53F6A99B"/>
    <w:rsid w:val="53F84836"/>
    <w:rsid w:val="53F89226"/>
    <w:rsid w:val="53FF6BA5"/>
    <w:rsid w:val="540357AF"/>
    <w:rsid w:val="541176B4"/>
    <w:rsid w:val="54163D7B"/>
    <w:rsid w:val="541C126D"/>
    <w:rsid w:val="54288997"/>
    <w:rsid w:val="5429DAE4"/>
    <w:rsid w:val="54304F8F"/>
    <w:rsid w:val="543D4C24"/>
    <w:rsid w:val="54413C30"/>
    <w:rsid w:val="5443D490"/>
    <w:rsid w:val="544D5FCA"/>
    <w:rsid w:val="54577BE6"/>
    <w:rsid w:val="54723ECC"/>
    <w:rsid w:val="5472AEB3"/>
    <w:rsid w:val="5476918D"/>
    <w:rsid w:val="54805710"/>
    <w:rsid w:val="54844B01"/>
    <w:rsid w:val="5487541B"/>
    <w:rsid w:val="54981029"/>
    <w:rsid w:val="54A4B1CF"/>
    <w:rsid w:val="54A86788"/>
    <w:rsid w:val="54AE34D9"/>
    <w:rsid w:val="54B5B2F8"/>
    <w:rsid w:val="54B7D175"/>
    <w:rsid w:val="54B998A2"/>
    <w:rsid w:val="54BB79F8"/>
    <w:rsid w:val="54BD730D"/>
    <w:rsid w:val="54C12512"/>
    <w:rsid w:val="54C8044B"/>
    <w:rsid w:val="54D45C35"/>
    <w:rsid w:val="54D54257"/>
    <w:rsid w:val="54D5E5F5"/>
    <w:rsid w:val="54E53E7D"/>
    <w:rsid w:val="54E95DD1"/>
    <w:rsid w:val="54F4E276"/>
    <w:rsid w:val="54FEDC43"/>
    <w:rsid w:val="55050AF6"/>
    <w:rsid w:val="550A5EBC"/>
    <w:rsid w:val="55106B29"/>
    <w:rsid w:val="5511DC27"/>
    <w:rsid w:val="55162512"/>
    <w:rsid w:val="551A20EC"/>
    <w:rsid w:val="551AE0BA"/>
    <w:rsid w:val="551EA249"/>
    <w:rsid w:val="5537952F"/>
    <w:rsid w:val="5537A691"/>
    <w:rsid w:val="553A916B"/>
    <w:rsid w:val="55438A89"/>
    <w:rsid w:val="55468FCC"/>
    <w:rsid w:val="554B47E7"/>
    <w:rsid w:val="55557A69"/>
    <w:rsid w:val="5558DCD7"/>
    <w:rsid w:val="5559115C"/>
    <w:rsid w:val="555C33E0"/>
    <w:rsid w:val="5563DAA1"/>
    <w:rsid w:val="556C6078"/>
    <w:rsid w:val="5570FE2F"/>
    <w:rsid w:val="5572BE69"/>
    <w:rsid w:val="557350A1"/>
    <w:rsid w:val="557704F3"/>
    <w:rsid w:val="55770E0A"/>
    <w:rsid w:val="5579D89C"/>
    <w:rsid w:val="5581AD80"/>
    <w:rsid w:val="55821244"/>
    <w:rsid w:val="5584B85F"/>
    <w:rsid w:val="55993711"/>
    <w:rsid w:val="55A54F98"/>
    <w:rsid w:val="55A9792D"/>
    <w:rsid w:val="55AADB82"/>
    <w:rsid w:val="55AD58DD"/>
    <w:rsid w:val="55B346D5"/>
    <w:rsid w:val="55B588EB"/>
    <w:rsid w:val="55BE0060"/>
    <w:rsid w:val="55C02E4E"/>
    <w:rsid w:val="55C085DD"/>
    <w:rsid w:val="55C08ABA"/>
    <w:rsid w:val="55C60E5E"/>
    <w:rsid w:val="55CA2872"/>
    <w:rsid w:val="55CE1593"/>
    <w:rsid w:val="55CF4086"/>
    <w:rsid w:val="55D3E07B"/>
    <w:rsid w:val="55DD184F"/>
    <w:rsid w:val="55E26D80"/>
    <w:rsid w:val="55EADA47"/>
    <w:rsid w:val="55F22944"/>
    <w:rsid w:val="55F3C91A"/>
    <w:rsid w:val="55F772BC"/>
    <w:rsid w:val="55FC0294"/>
    <w:rsid w:val="56048AA6"/>
    <w:rsid w:val="560B7122"/>
    <w:rsid w:val="56148A6F"/>
    <w:rsid w:val="5616626A"/>
    <w:rsid w:val="561A9046"/>
    <w:rsid w:val="562927CF"/>
    <w:rsid w:val="562A09E9"/>
    <w:rsid w:val="5631519F"/>
    <w:rsid w:val="5634D48A"/>
    <w:rsid w:val="5637A556"/>
    <w:rsid w:val="563A1C00"/>
    <w:rsid w:val="56443A7A"/>
    <w:rsid w:val="5648839E"/>
    <w:rsid w:val="564897A9"/>
    <w:rsid w:val="564A7D1D"/>
    <w:rsid w:val="5659B62E"/>
    <w:rsid w:val="5662D8E5"/>
    <w:rsid w:val="566B8935"/>
    <w:rsid w:val="566F6E5B"/>
    <w:rsid w:val="56701464"/>
    <w:rsid w:val="56702089"/>
    <w:rsid w:val="5676E0A5"/>
    <w:rsid w:val="56779713"/>
    <w:rsid w:val="5682C8B8"/>
    <w:rsid w:val="56863AB5"/>
    <w:rsid w:val="5689BFA6"/>
    <w:rsid w:val="5695CB25"/>
    <w:rsid w:val="5698DDC7"/>
    <w:rsid w:val="56A2211A"/>
    <w:rsid w:val="56B4DDCE"/>
    <w:rsid w:val="56BAC8F2"/>
    <w:rsid w:val="56BBF13B"/>
    <w:rsid w:val="56BFD90F"/>
    <w:rsid w:val="56C1A151"/>
    <w:rsid w:val="56C31B58"/>
    <w:rsid w:val="56C3C0C3"/>
    <w:rsid w:val="56C5FA0F"/>
    <w:rsid w:val="56C995C4"/>
    <w:rsid w:val="56CC306B"/>
    <w:rsid w:val="56CECA51"/>
    <w:rsid w:val="56D3FB06"/>
    <w:rsid w:val="56D67F66"/>
    <w:rsid w:val="56DD61E8"/>
    <w:rsid w:val="56E2C084"/>
    <w:rsid w:val="56E2C1C7"/>
    <w:rsid w:val="56E7EAEC"/>
    <w:rsid w:val="56E98950"/>
    <w:rsid w:val="56EB3BF9"/>
    <w:rsid w:val="56ED38AE"/>
    <w:rsid w:val="57014D44"/>
    <w:rsid w:val="5701683E"/>
    <w:rsid w:val="57039616"/>
    <w:rsid w:val="57042A9B"/>
    <w:rsid w:val="570A200B"/>
    <w:rsid w:val="5713F47E"/>
    <w:rsid w:val="571A04D4"/>
    <w:rsid w:val="571AD3A5"/>
    <w:rsid w:val="57205395"/>
    <w:rsid w:val="5721789B"/>
    <w:rsid w:val="5721DC3C"/>
    <w:rsid w:val="57229DA4"/>
    <w:rsid w:val="5725069F"/>
    <w:rsid w:val="572680D4"/>
    <w:rsid w:val="572733D2"/>
    <w:rsid w:val="57280929"/>
    <w:rsid w:val="57284885"/>
    <w:rsid w:val="57294A42"/>
    <w:rsid w:val="572C4F7F"/>
    <w:rsid w:val="5731F983"/>
    <w:rsid w:val="57334987"/>
    <w:rsid w:val="57356989"/>
    <w:rsid w:val="5748D7E1"/>
    <w:rsid w:val="57554002"/>
    <w:rsid w:val="575B1E67"/>
    <w:rsid w:val="5764FF38"/>
    <w:rsid w:val="5765D488"/>
    <w:rsid w:val="57664DDA"/>
    <w:rsid w:val="576E6255"/>
    <w:rsid w:val="577052DE"/>
    <w:rsid w:val="5771523C"/>
    <w:rsid w:val="5773D125"/>
    <w:rsid w:val="5777580D"/>
    <w:rsid w:val="577D08CA"/>
    <w:rsid w:val="57859ADE"/>
    <w:rsid w:val="578A1973"/>
    <w:rsid w:val="578B3870"/>
    <w:rsid w:val="579921FB"/>
    <w:rsid w:val="57AC666E"/>
    <w:rsid w:val="57B648A9"/>
    <w:rsid w:val="57C315A2"/>
    <w:rsid w:val="57C4C697"/>
    <w:rsid w:val="57C55B4E"/>
    <w:rsid w:val="57C71466"/>
    <w:rsid w:val="57C9F25B"/>
    <w:rsid w:val="57CB719A"/>
    <w:rsid w:val="57CC7228"/>
    <w:rsid w:val="57D1BE80"/>
    <w:rsid w:val="57DA3C4A"/>
    <w:rsid w:val="57DC1944"/>
    <w:rsid w:val="57DCBF9B"/>
    <w:rsid w:val="57DD9F74"/>
    <w:rsid w:val="57DE276A"/>
    <w:rsid w:val="57DF8BB0"/>
    <w:rsid w:val="57E389A3"/>
    <w:rsid w:val="57EB354B"/>
    <w:rsid w:val="57EBAB4E"/>
    <w:rsid w:val="57F36DB9"/>
    <w:rsid w:val="57F8F170"/>
    <w:rsid w:val="5807D904"/>
    <w:rsid w:val="580F78EB"/>
    <w:rsid w:val="58159D1B"/>
    <w:rsid w:val="581A0E35"/>
    <w:rsid w:val="581A91B1"/>
    <w:rsid w:val="58249B12"/>
    <w:rsid w:val="582660F7"/>
    <w:rsid w:val="5827B266"/>
    <w:rsid w:val="582972EB"/>
    <w:rsid w:val="582B6879"/>
    <w:rsid w:val="582C066C"/>
    <w:rsid w:val="582C3222"/>
    <w:rsid w:val="582E7A7F"/>
    <w:rsid w:val="582FDE82"/>
    <w:rsid w:val="58314A6C"/>
    <w:rsid w:val="58320A61"/>
    <w:rsid w:val="583B5D7D"/>
    <w:rsid w:val="583DA032"/>
    <w:rsid w:val="583FDB7E"/>
    <w:rsid w:val="585050CF"/>
    <w:rsid w:val="5851A94A"/>
    <w:rsid w:val="58568A63"/>
    <w:rsid w:val="585744E0"/>
    <w:rsid w:val="5862213C"/>
    <w:rsid w:val="58637977"/>
    <w:rsid w:val="5867B8AB"/>
    <w:rsid w:val="586C6AA0"/>
    <w:rsid w:val="586D8E10"/>
    <w:rsid w:val="586F47D1"/>
    <w:rsid w:val="5873A584"/>
    <w:rsid w:val="58743F86"/>
    <w:rsid w:val="58870C5A"/>
    <w:rsid w:val="5890A112"/>
    <w:rsid w:val="5890AB31"/>
    <w:rsid w:val="58986A17"/>
    <w:rsid w:val="58A21CA6"/>
    <w:rsid w:val="58AA87AB"/>
    <w:rsid w:val="58B2416E"/>
    <w:rsid w:val="58C0E448"/>
    <w:rsid w:val="58C17D48"/>
    <w:rsid w:val="58CBE7AD"/>
    <w:rsid w:val="58CF679C"/>
    <w:rsid w:val="58D35297"/>
    <w:rsid w:val="58D36C55"/>
    <w:rsid w:val="58D56E25"/>
    <w:rsid w:val="58E7B2BE"/>
    <w:rsid w:val="58E9F153"/>
    <w:rsid w:val="58ECA877"/>
    <w:rsid w:val="58F0C42D"/>
    <w:rsid w:val="58F4A989"/>
    <w:rsid w:val="58F5EF2E"/>
    <w:rsid w:val="58F7ACE7"/>
    <w:rsid w:val="59048C8E"/>
    <w:rsid w:val="5907768C"/>
    <w:rsid w:val="590A0A41"/>
    <w:rsid w:val="590F0CE0"/>
    <w:rsid w:val="5920D98C"/>
    <w:rsid w:val="5921DAFD"/>
    <w:rsid w:val="59347C5B"/>
    <w:rsid w:val="5938437A"/>
    <w:rsid w:val="593E47CB"/>
    <w:rsid w:val="593FF9BA"/>
    <w:rsid w:val="594232BF"/>
    <w:rsid w:val="594307E9"/>
    <w:rsid w:val="5949BB69"/>
    <w:rsid w:val="5955FC5C"/>
    <w:rsid w:val="5957691F"/>
    <w:rsid w:val="595A4FF8"/>
    <w:rsid w:val="595E325A"/>
    <w:rsid w:val="5963C1BE"/>
    <w:rsid w:val="5964032A"/>
    <w:rsid w:val="5964A99D"/>
    <w:rsid w:val="596B47DA"/>
    <w:rsid w:val="5970BC97"/>
    <w:rsid w:val="597C169A"/>
    <w:rsid w:val="59832B59"/>
    <w:rsid w:val="59856CB3"/>
    <w:rsid w:val="5986E8C9"/>
    <w:rsid w:val="598D73D2"/>
    <w:rsid w:val="598DB97F"/>
    <w:rsid w:val="599843CF"/>
    <w:rsid w:val="59A3CCAB"/>
    <w:rsid w:val="59AA0AE3"/>
    <w:rsid w:val="59ACEF3F"/>
    <w:rsid w:val="59B5C060"/>
    <w:rsid w:val="59B859DE"/>
    <w:rsid w:val="59C31337"/>
    <w:rsid w:val="59C77854"/>
    <w:rsid w:val="59CEDD18"/>
    <w:rsid w:val="59D02CD9"/>
    <w:rsid w:val="59D08FD5"/>
    <w:rsid w:val="59D36A02"/>
    <w:rsid w:val="59ED2D02"/>
    <w:rsid w:val="5A0720B9"/>
    <w:rsid w:val="5A074380"/>
    <w:rsid w:val="5A09FBD9"/>
    <w:rsid w:val="5A0F25FE"/>
    <w:rsid w:val="5A10AE8E"/>
    <w:rsid w:val="5A10DDEE"/>
    <w:rsid w:val="5A1A0447"/>
    <w:rsid w:val="5A1B0EFF"/>
    <w:rsid w:val="5A2248C7"/>
    <w:rsid w:val="5A29B383"/>
    <w:rsid w:val="5A2CA9F9"/>
    <w:rsid w:val="5A3ABDA2"/>
    <w:rsid w:val="5A4ECF64"/>
    <w:rsid w:val="5A5C47D9"/>
    <w:rsid w:val="5A714ABD"/>
    <w:rsid w:val="5A81D17F"/>
    <w:rsid w:val="5A9BEC3D"/>
    <w:rsid w:val="5A9C9341"/>
    <w:rsid w:val="5AA32D95"/>
    <w:rsid w:val="5AA59D1F"/>
    <w:rsid w:val="5AA707FA"/>
    <w:rsid w:val="5AA7D301"/>
    <w:rsid w:val="5AB9E33D"/>
    <w:rsid w:val="5ABA5E2E"/>
    <w:rsid w:val="5ABB3AC7"/>
    <w:rsid w:val="5AC345B1"/>
    <w:rsid w:val="5ACDF5EC"/>
    <w:rsid w:val="5ACF7ABA"/>
    <w:rsid w:val="5ADBF66D"/>
    <w:rsid w:val="5AE4D602"/>
    <w:rsid w:val="5AEA43BC"/>
    <w:rsid w:val="5AEE9B22"/>
    <w:rsid w:val="5AF223B5"/>
    <w:rsid w:val="5AF438B8"/>
    <w:rsid w:val="5AF57580"/>
    <w:rsid w:val="5AF7F0A7"/>
    <w:rsid w:val="5AFB0ADC"/>
    <w:rsid w:val="5AFDD805"/>
    <w:rsid w:val="5B018549"/>
    <w:rsid w:val="5B018CE4"/>
    <w:rsid w:val="5B06D722"/>
    <w:rsid w:val="5B096C74"/>
    <w:rsid w:val="5B0F5AD5"/>
    <w:rsid w:val="5B1872B4"/>
    <w:rsid w:val="5B2405B5"/>
    <w:rsid w:val="5B257FE8"/>
    <w:rsid w:val="5B271871"/>
    <w:rsid w:val="5B29C611"/>
    <w:rsid w:val="5B2D20D0"/>
    <w:rsid w:val="5B2EDA32"/>
    <w:rsid w:val="5B32ADD0"/>
    <w:rsid w:val="5B33EDC1"/>
    <w:rsid w:val="5B42ED39"/>
    <w:rsid w:val="5B515160"/>
    <w:rsid w:val="5B5F0C7B"/>
    <w:rsid w:val="5B60775F"/>
    <w:rsid w:val="5B627514"/>
    <w:rsid w:val="5B705807"/>
    <w:rsid w:val="5B72A5E3"/>
    <w:rsid w:val="5B74969A"/>
    <w:rsid w:val="5B7AAEF2"/>
    <w:rsid w:val="5B7B6EAE"/>
    <w:rsid w:val="5B7DF17A"/>
    <w:rsid w:val="5B812CF0"/>
    <w:rsid w:val="5B861A6F"/>
    <w:rsid w:val="5B87A649"/>
    <w:rsid w:val="5B893A3A"/>
    <w:rsid w:val="5B93D864"/>
    <w:rsid w:val="5B94EF01"/>
    <w:rsid w:val="5B9F1CE4"/>
    <w:rsid w:val="5BA019DF"/>
    <w:rsid w:val="5BA0480A"/>
    <w:rsid w:val="5BA09C35"/>
    <w:rsid w:val="5BA2A015"/>
    <w:rsid w:val="5BA888D1"/>
    <w:rsid w:val="5BAA2588"/>
    <w:rsid w:val="5BB73C07"/>
    <w:rsid w:val="5BB7759B"/>
    <w:rsid w:val="5BB8DDBA"/>
    <w:rsid w:val="5BBEC332"/>
    <w:rsid w:val="5BC61BE3"/>
    <w:rsid w:val="5BD07F1D"/>
    <w:rsid w:val="5BD32621"/>
    <w:rsid w:val="5BD4A28E"/>
    <w:rsid w:val="5BD676DF"/>
    <w:rsid w:val="5BDA59D2"/>
    <w:rsid w:val="5BDCE201"/>
    <w:rsid w:val="5BE3154D"/>
    <w:rsid w:val="5BF21823"/>
    <w:rsid w:val="5BF45EBD"/>
    <w:rsid w:val="5BF8BC68"/>
    <w:rsid w:val="5C0563C5"/>
    <w:rsid w:val="5C0F5B54"/>
    <w:rsid w:val="5C0FD1B8"/>
    <w:rsid w:val="5C10CB73"/>
    <w:rsid w:val="5C12008D"/>
    <w:rsid w:val="5C139C2B"/>
    <w:rsid w:val="5C13AE98"/>
    <w:rsid w:val="5C14A5D3"/>
    <w:rsid w:val="5C19242B"/>
    <w:rsid w:val="5C1F2FEF"/>
    <w:rsid w:val="5C2795C5"/>
    <w:rsid w:val="5C27EA93"/>
    <w:rsid w:val="5C2863AC"/>
    <w:rsid w:val="5C2A341B"/>
    <w:rsid w:val="5C317773"/>
    <w:rsid w:val="5C352B45"/>
    <w:rsid w:val="5C3DE100"/>
    <w:rsid w:val="5C469A4F"/>
    <w:rsid w:val="5C4878BE"/>
    <w:rsid w:val="5C4AE150"/>
    <w:rsid w:val="5C4D17C1"/>
    <w:rsid w:val="5C587D7A"/>
    <w:rsid w:val="5C5BD64C"/>
    <w:rsid w:val="5C6658EB"/>
    <w:rsid w:val="5C848717"/>
    <w:rsid w:val="5C8AFE83"/>
    <w:rsid w:val="5C9170AC"/>
    <w:rsid w:val="5C92B1F4"/>
    <w:rsid w:val="5C97D8C8"/>
    <w:rsid w:val="5C9BAAE8"/>
    <w:rsid w:val="5C9E49A2"/>
    <w:rsid w:val="5CA76A8B"/>
    <w:rsid w:val="5CA8D352"/>
    <w:rsid w:val="5CAE5D74"/>
    <w:rsid w:val="5CC80EDC"/>
    <w:rsid w:val="5CCBA230"/>
    <w:rsid w:val="5CD5BA35"/>
    <w:rsid w:val="5CD62E83"/>
    <w:rsid w:val="5CD63076"/>
    <w:rsid w:val="5CD812C0"/>
    <w:rsid w:val="5CD8EBF5"/>
    <w:rsid w:val="5CE36CC7"/>
    <w:rsid w:val="5CEADDC6"/>
    <w:rsid w:val="5CF00C9E"/>
    <w:rsid w:val="5CF2EBB5"/>
    <w:rsid w:val="5CFF7BD2"/>
    <w:rsid w:val="5D01ADC7"/>
    <w:rsid w:val="5D0641F3"/>
    <w:rsid w:val="5D24614E"/>
    <w:rsid w:val="5D294940"/>
    <w:rsid w:val="5D31862D"/>
    <w:rsid w:val="5D327C30"/>
    <w:rsid w:val="5D331B9F"/>
    <w:rsid w:val="5D3C1905"/>
    <w:rsid w:val="5D432D1A"/>
    <w:rsid w:val="5D43CFF3"/>
    <w:rsid w:val="5D4797F6"/>
    <w:rsid w:val="5D49A13B"/>
    <w:rsid w:val="5D4B0195"/>
    <w:rsid w:val="5D54A11D"/>
    <w:rsid w:val="5D5A7D7D"/>
    <w:rsid w:val="5D5E8007"/>
    <w:rsid w:val="5D655468"/>
    <w:rsid w:val="5D67BD52"/>
    <w:rsid w:val="5D7210AC"/>
    <w:rsid w:val="5D7B3752"/>
    <w:rsid w:val="5D81A80D"/>
    <w:rsid w:val="5D849A97"/>
    <w:rsid w:val="5D851C45"/>
    <w:rsid w:val="5D87B376"/>
    <w:rsid w:val="5D8CC874"/>
    <w:rsid w:val="5D95EACC"/>
    <w:rsid w:val="5DA0B2C2"/>
    <w:rsid w:val="5DA82085"/>
    <w:rsid w:val="5DACF332"/>
    <w:rsid w:val="5DB20A89"/>
    <w:rsid w:val="5DB45071"/>
    <w:rsid w:val="5DC64A4A"/>
    <w:rsid w:val="5DC71C32"/>
    <w:rsid w:val="5DC9AE59"/>
    <w:rsid w:val="5DCD4C9A"/>
    <w:rsid w:val="5DCD996D"/>
    <w:rsid w:val="5DCF25D3"/>
    <w:rsid w:val="5DD29438"/>
    <w:rsid w:val="5DD59BD1"/>
    <w:rsid w:val="5DD7408F"/>
    <w:rsid w:val="5DD88E78"/>
    <w:rsid w:val="5DD8E984"/>
    <w:rsid w:val="5DE23D15"/>
    <w:rsid w:val="5DE6F83A"/>
    <w:rsid w:val="5DF49701"/>
    <w:rsid w:val="5DFF5789"/>
    <w:rsid w:val="5E0746AB"/>
    <w:rsid w:val="5E0EB609"/>
    <w:rsid w:val="5E0F1052"/>
    <w:rsid w:val="5E105BC4"/>
    <w:rsid w:val="5E12BC17"/>
    <w:rsid w:val="5E146EA3"/>
    <w:rsid w:val="5E1C9AA3"/>
    <w:rsid w:val="5E21BBAC"/>
    <w:rsid w:val="5E2B7667"/>
    <w:rsid w:val="5E2C4B5D"/>
    <w:rsid w:val="5E2FFF28"/>
    <w:rsid w:val="5E39FA86"/>
    <w:rsid w:val="5E41A85B"/>
    <w:rsid w:val="5E557320"/>
    <w:rsid w:val="5E5C55C9"/>
    <w:rsid w:val="5E5C83A0"/>
    <w:rsid w:val="5E68DB8B"/>
    <w:rsid w:val="5E69C067"/>
    <w:rsid w:val="5E6BF7ED"/>
    <w:rsid w:val="5E75DD6A"/>
    <w:rsid w:val="5E7E6526"/>
    <w:rsid w:val="5E8CF787"/>
    <w:rsid w:val="5E908F6F"/>
    <w:rsid w:val="5E915BB1"/>
    <w:rsid w:val="5E97A1E2"/>
    <w:rsid w:val="5EA448A6"/>
    <w:rsid w:val="5EAB5C44"/>
    <w:rsid w:val="5EB115DB"/>
    <w:rsid w:val="5EB23E28"/>
    <w:rsid w:val="5EB52560"/>
    <w:rsid w:val="5EB7157D"/>
    <w:rsid w:val="5EBBED26"/>
    <w:rsid w:val="5EBC27FD"/>
    <w:rsid w:val="5EC061FE"/>
    <w:rsid w:val="5EC4004A"/>
    <w:rsid w:val="5ED26DCD"/>
    <w:rsid w:val="5ED42ACD"/>
    <w:rsid w:val="5EE17AF1"/>
    <w:rsid w:val="5EE3E8B7"/>
    <w:rsid w:val="5EE78B6D"/>
    <w:rsid w:val="5EEA34D4"/>
    <w:rsid w:val="5EEF5384"/>
    <w:rsid w:val="5EF34251"/>
    <w:rsid w:val="5EFB2CFA"/>
    <w:rsid w:val="5F0C1CD9"/>
    <w:rsid w:val="5F1259C9"/>
    <w:rsid w:val="5F15D1CF"/>
    <w:rsid w:val="5F1917A1"/>
    <w:rsid w:val="5F224076"/>
    <w:rsid w:val="5F28C4B8"/>
    <w:rsid w:val="5F376210"/>
    <w:rsid w:val="5F45C2F4"/>
    <w:rsid w:val="5F47E0A5"/>
    <w:rsid w:val="5F4B2A70"/>
    <w:rsid w:val="5F55E4D1"/>
    <w:rsid w:val="5F56FEAC"/>
    <w:rsid w:val="5F5CF66F"/>
    <w:rsid w:val="5F5EA9FB"/>
    <w:rsid w:val="5F6A5B6E"/>
    <w:rsid w:val="5F6B7ADA"/>
    <w:rsid w:val="5F77E4D7"/>
    <w:rsid w:val="5F7FA18F"/>
    <w:rsid w:val="5F805E82"/>
    <w:rsid w:val="5F84C4BF"/>
    <w:rsid w:val="5F89EED6"/>
    <w:rsid w:val="5F8EEF7A"/>
    <w:rsid w:val="5F8EFAE2"/>
    <w:rsid w:val="5F92BF1E"/>
    <w:rsid w:val="5F94E1A5"/>
    <w:rsid w:val="5FA62C17"/>
    <w:rsid w:val="5FA8E0DC"/>
    <w:rsid w:val="5FB630A6"/>
    <w:rsid w:val="5FD4A20F"/>
    <w:rsid w:val="5FDB4E14"/>
    <w:rsid w:val="5FDB7568"/>
    <w:rsid w:val="5FDBACBB"/>
    <w:rsid w:val="5FDD7317"/>
    <w:rsid w:val="5FE0C9FB"/>
    <w:rsid w:val="5FE36DBB"/>
    <w:rsid w:val="5FE738EC"/>
    <w:rsid w:val="5FEA7256"/>
    <w:rsid w:val="5FEA979D"/>
    <w:rsid w:val="5FEAE5E8"/>
    <w:rsid w:val="5FEECEED"/>
    <w:rsid w:val="5FF5ABBB"/>
    <w:rsid w:val="5FF8D8A5"/>
    <w:rsid w:val="5FFAAC01"/>
    <w:rsid w:val="6002288A"/>
    <w:rsid w:val="6005D719"/>
    <w:rsid w:val="600F5B2B"/>
    <w:rsid w:val="600FA692"/>
    <w:rsid w:val="601786AE"/>
    <w:rsid w:val="60185F1A"/>
    <w:rsid w:val="6018BCA5"/>
    <w:rsid w:val="601A1179"/>
    <w:rsid w:val="6021DCE0"/>
    <w:rsid w:val="60323FA5"/>
    <w:rsid w:val="603A7ADE"/>
    <w:rsid w:val="603C2EFD"/>
    <w:rsid w:val="60401E95"/>
    <w:rsid w:val="60418468"/>
    <w:rsid w:val="605F54B6"/>
    <w:rsid w:val="6063D350"/>
    <w:rsid w:val="606CE090"/>
    <w:rsid w:val="6079C352"/>
    <w:rsid w:val="6085A310"/>
    <w:rsid w:val="608917F2"/>
    <w:rsid w:val="608DF96F"/>
    <w:rsid w:val="608F11A8"/>
    <w:rsid w:val="609FF889"/>
    <w:rsid w:val="60AC1E3B"/>
    <w:rsid w:val="60BCAE64"/>
    <w:rsid w:val="60BF62F0"/>
    <w:rsid w:val="60C39DDA"/>
    <w:rsid w:val="60C45BD5"/>
    <w:rsid w:val="60C865B3"/>
    <w:rsid w:val="60CC0610"/>
    <w:rsid w:val="60CD2343"/>
    <w:rsid w:val="60CF3BCA"/>
    <w:rsid w:val="60D1F7D3"/>
    <w:rsid w:val="60DCDF76"/>
    <w:rsid w:val="60EB2AB2"/>
    <w:rsid w:val="60EDC0E6"/>
    <w:rsid w:val="60F063E4"/>
    <w:rsid w:val="60F20899"/>
    <w:rsid w:val="60F501BD"/>
    <w:rsid w:val="60F72BA6"/>
    <w:rsid w:val="60FAC6F4"/>
    <w:rsid w:val="6107FD6A"/>
    <w:rsid w:val="610CD62A"/>
    <w:rsid w:val="612EC041"/>
    <w:rsid w:val="613579FE"/>
    <w:rsid w:val="6136EC3C"/>
    <w:rsid w:val="6143D8E5"/>
    <w:rsid w:val="614410E2"/>
    <w:rsid w:val="6147F5A2"/>
    <w:rsid w:val="6149F0B2"/>
    <w:rsid w:val="6154A0E1"/>
    <w:rsid w:val="61635421"/>
    <w:rsid w:val="61662317"/>
    <w:rsid w:val="616C3386"/>
    <w:rsid w:val="616E7A57"/>
    <w:rsid w:val="61721340"/>
    <w:rsid w:val="61733A2C"/>
    <w:rsid w:val="61777ADA"/>
    <w:rsid w:val="6179E1A4"/>
    <w:rsid w:val="617B73A4"/>
    <w:rsid w:val="617F61B2"/>
    <w:rsid w:val="618AC299"/>
    <w:rsid w:val="618BFFE4"/>
    <w:rsid w:val="61915450"/>
    <w:rsid w:val="61AF0E21"/>
    <w:rsid w:val="61B302BA"/>
    <w:rsid w:val="61B35B87"/>
    <w:rsid w:val="61B838A0"/>
    <w:rsid w:val="61BC8E8D"/>
    <w:rsid w:val="61C65460"/>
    <w:rsid w:val="61CB56CA"/>
    <w:rsid w:val="61CC5332"/>
    <w:rsid w:val="61D33104"/>
    <w:rsid w:val="61D9FF64"/>
    <w:rsid w:val="61DDA319"/>
    <w:rsid w:val="61E76BFE"/>
    <w:rsid w:val="61EF109B"/>
    <w:rsid w:val="61F3879D"/>
    <w:rsid w:val="61FD99DF"/>
    <w:rsid w:val="62055802"/>
    <w:rsid w:val="62074891"/>
    <w:rsid w:val="6207FBF4"/>
    <w:rsid w:val="620DC0CF"/>
    <w:rsid w:val="6219EFA4"/>
    <w:rsid w:val="621CBE38"/>
    <w:rsid w:val="62259E35"/>
    <w:rsid w:val="622EE8CB"/>
    <w:rsid w:val="62316DF7"/>
    <w:rsid w:val="6232CDE8"/>
    <w:rsid w:val="623969EF"/>
    <w:rsid w:val="62437767"/>
    <w:rsid w:val="62453627"/>
    <w:rsid w:val="6247EDC1"/>
    <w:rsid w:val="624C2073"/>
    <w:rsid w:val="624F56B8"/>
    <w:rsid w:val="6251D263"/>
    <w:rsid w:val="62558521"/>
    <w:rsid w:val="6256928B"/>
    <w:rsid w:val="62613DD6"/>
    <w:rsid w:val="626A75D1"/>
    <w:rsid w:val="626EFC7C"/>
    <w:rsid w:val="627DED87"/>
    <w:rsid w:val="62879C90"/>
    <w:rsid w:val="6289B926"/>
    <w:rsid w:val="6296235C"/>
    <w:rsid w:val="629719E5"/>
    <w:rsid w:val="6297EE19"/>
    <w:rsid w:val="62986CAD"/>
    <w:rsid w:val="629E10F7"/>
    <w:rsid w:val="62A1B8E4"/>
    <w:rsid w:val="62A4DF13"/>
    <w:rsid w:val="62A56ACB"/>
    <w:rsid w:val="62B3471B"/>
    <w:rsid w:val="62BDB3E1"/>
    <w:rsid w:val="62CAFD4F"/>
    <w:rsid w:val="62CB116D"/>
    <w:rsid w:val="62CB881B"/>
    <w:rsid w:val="62D275FE"/>
    <w:rsid w:val="62D6E812"/>
    <w:rsid w:val="62E58669"/>
    <w:rsid w:val="62F47747"/>
    <w:rsid w:val="62F824F6"/>
    <w:rsid w:val="62F9BD84"/>
    <w:rsid w:val="62FEA9A1"/>
    <w:rsid w:val="63000A70"/>
    <w:rsid w:val="630089C4"/>
    <w:rsid w:val="6306DC8C"/>
    <w:rsid w:val="630C4ABB"/>
    <w:rsid w:val="630CAEFA"/>
    <w:rsid w:val="631B2689"/>
    <w:rsid w:val="631F9F62"/>
    <w:rsid w:val="632320EC"/>
    <w:rsid w:val="632AC638"/>
    <w:rsid w:val="632C3FE2"/>
    <w:rsid w:val="633CA91B"/>
    <w:rsid w:val="633E0BB6"/>
    <w:rsid w:val="63403EE6"/>
    <w:rsid w:val="634B0A8B"/>
    <w:rsid w:val="634B46F1"/>
    <w:rsid w:val="6358D6BC"/>
    <w:rsid w:val="635E6DF1"/>
    <w:rsid w:val="635EC7B7"/>
    <w:rsid w:val="635F97A9"/>
    <w:rsid w:val="6361B9A9"/>
    <w:rsid w:val="6368CABB"/>
    <w:rsid w:val="636E8653"/>
    <w:rsid w:val="637AF284"/>
    <w:rsid w:val="637D7767"/>
    <w:rsid w:val="638D2B9B"/>
    <w:rsid w:val="638FC4A3"/>
    <w:rsid w:val="63926352"/>
    <w:rsid w:val="63941017"/>
    <w:rsid w:val="63987C03"/>
    <w:rsid w:val="639D7F1B"/>
    <w:rsid w:val="63A3DF80"/>
    <w:rsid w:val="63A881EC"/>
    <w:rsid w:val="63A92213"/>
    <w:rsid w:val="63B3596B"/>
    <w:rsid w:val="63B72B59"/>
    <w:rsid w:val="63B99823"/>
    <w:rsid w:val="63C4F92A"/>
    <w:rsid w:val="63C87313"/>
    <w:rsid w:val="63C8D6C0"/>
    <w:rsid w:val="63CDC84C"/>
    <w:rsid w:val="63D2758D"/>
    <w:rsid w:val="63D57565"/>
    <w:rsid w:val="63D58E8B"/>
    <w:rsid w:val="63E5C8B7"/>
    <w:rsid w:val="63E78A27"/>
    <w:rsid w:val="63EAEF0A"/>
    <w:rsid w:val="63ECE754"/>
    <w:rsid w:val="63F0D10A"/>
    <w:rsid w:val="63F1E029"/>
    <w:rsid w:val="63F28CEF"/>
    <w:rsid w:val="63F3109F"/>
    <w:rsid w:val="63F831EA"/>
    <w:rsid w:val="64144EB5"/>
    <w:rsid w:val="6419F727"/>
    <w:rsid w:val="641C20B7"/>
    <w:rsid w:val="641C650A"/>
    <w:rsid w:val="6421CC75"/>
    <w:rsid w:val="6421FB20"/>
    <w:rsid w:val="6423F74C"/>
    <w:rsid w:val="642EE47F"/>
    <w:rsid w:val="6434EDFB"/>
    <w:rsid w:val="6435B973"/>
    <w:rsid w:val="6441321E"/>
    <w:rsid w:val="6446CA48"/>
    <w:rsid w:val="64513DEA"/>
    <w:rsid w:val="64546CA0"/>
    <w:rsid w:val="6457FA63"/>
    <w:rsid w:val="6458CEEB"/>
    <w:rsid w:val="645A579E"/>
    <w:rsid w:val="645B72B5"/>
    <w:rsid w:val="6466C00F"/>
    <w:rsid w:val="6468497B"/>
    <w:rsid w:val="6468638C"/>
    <w:rsid w:val="646B388E"/>
    <w:rsid w:val="6474BC01"/>
    <w:rsid w:val="647B85C5"/>
    <w:rsid w:val="647BCF13"/>
    <w:rsid w:val="6483C6D7"/>
    <w:rsid w:val="64894F17"/>
    <w:rsid w:val="648D5E44"/>
    <w:rsid w:val="648E06D9"/>
    <w:rsid w:val="64927873"/>
    <w:rsid w:val="64963BC5"/>
    <w:rsid w:val="649EB7E8"/>
    <w:rsid w:val="64A358E1"/>
    <w:rsid w:val="64A85F9B"/>
    <w:rsid w:val="64AE5F0E"/>
    <w:rsid w:val="64AFD1E0"/>
    <w:rsid w:val="64B3A877"/>
    <w:rsid w:val="64B4EF0A"/>
    <w:rsid w:val="64B663A6"/>
    <w:rsid w:val="64BBEF12"/>
    <w:rsid w:val="64C71168"/>
    <w:rsid w:val="64C93B86"/>
    <w:rsid w:val="64CC56FE"/>
    <w:rsid w:val="64CC6E2F"/>
    <w:rsid w:val="64CE9D12"/>
    <w:rsid w:val="64D6802F"/>
    <w:rsid w:val="64D980B1"/>
    <w:rsid w:val="64E3EB28"/>
    <w:rsid w:val="64E8ECB9"/>
    <w:rsid w:val="64EC7492"/>
    <w:rsid w:val="64ED8BD3"/>
    <w:rsid w:val="64EDC759"/>
    <w:rsid w:val="64EF7D9E"/>
    <w:rsid w:val="64F644F2"/>
    <w:rsid w:val="6501AB78"/>
    <w:rsid w:val="6506B183"/>
    <w:rsid w:val="650B2FA8"/>
    <w:rsid w:val="650B389A"/>
    <w:rsid w:val="650F6C66"/>
    <w:rsid w:val="6515F5D1"/>
    <w:rsid w:val="651A99E6"/>
    <w:rsid w:val="65253CF1"/>
    <w:rsid w:val="652A43AA"/>
    <w:rsid w:val="65327778"/>
    <w:rsid w:val="6532AEFB"/>
    <w:rsid w:val="654E2FA9"/>
    <w:rsid w:val="65526ABC"/>
    <w:rsid w:val="65533690"/>
    <w:rsid w:val="655588E3"/>
    <w:rsid w:val="65641397"/>
    <w:rsid w:val="65671A23"/>
    <w:rsid w:val="6568AA35"/>
    <w:rsid w:val="656AA005"/>
    <w:rsid w:val="657509B4"/>
    <w:rsid w:val="65794439"/>
    <w:rsid w:val="6594A1E6"/>
    <w:rsid w:val="6594B4D1"/>
    <w:rsid w:val="659E7342"/>
    <w:rsid w:val="65A038DA"/>
    <w:rsid w:val="65A7D9B7"/>
    <w:rsid w:val="65ABD463"/>
    <w:rsid w:val="65B07FB8"/>
    <w:rsid w:val="65B33FC9"/>
    <w:rsid w:val="65B621A8"/>
    <w:rsid w:val="65B92E40"/>
    <w:rsid w:val="65C77FB7"/>
    <w:rsid w:val="65D53B9F"/>
    <w:rsid w:val="65D68A58"/>
    <w:rsid w:val="65E25CDE"/>
    <w:rsid w:val="65E7455E"/>
    <w:rsid w:val="65EA317E"/>
    <w:rsid w:val="65F253B6"/>
    <w:rsid w:val="65F2BA2C"/>
    <w:rsid w:val="65F564AE"/>
    <w:rsid w:val="65FDECE0"/>
    <w:rsid w:val="6601BDF4"/>
    <w:rsid w:val="6604102D"/>
    <w:rsid w:val="660A17A9"/>
    <w:rsid w:val="660C8C71"/>
    <w:rsid w:val="661ACA00"/>
    <w:rsid w:val="661DC456"/>
    <w:rsid w:val="6623EAD0"/>
    <w:rsid w:val="66316277"/>
    <w:rsid w:val="66357459"/>
    <w:rsid w:val="6639943A"/>
    <w:rsid w:val="664145A2"/>
    <w:rsid w:val="6641FC41"/>
    <w:rsid w:val="6644E6C1"/>
    <w:rsid w:val="664D1B12"/>
    <w:rsid w:val="665069E9"/>
    <w:rsid w:val="6655447A"/>
    <w:rsid w:val="6655C426"/>
    <w:rsid w:val="6657F6E5"/>
    <w:rsid w:val="665F9139"/>
    <w:rsid w:val="666433DC"/>
    <w:rsid w:val="667579A7"/>
    <w:rsid w:val="667CD817"/>
    <w:rsid w:val="667E6512"/>
    <w:rsid w:val="668CA6B7"/>
    <w:rsid w:val="6690E299"/>
    <w:rsid w:val="66A653AD"/>
    <w:rsid w:val="66AA8E84"/>
    <w:rsid w:val="66B1859C"/>
    <w:rsid w:val="66C2C597"/>
    <w:rsid w:val="66C63F47"/>
    <w:rsid w:val="66D45FDE"/>
    <w:rsid w:val="66D5A86F"/>
    <w:rsid w:val="66D99989"/>
    <w:rsid w:val="66E4FC12"/>
    <w:rsid w:val="66EBBFCC"/>
    <w:rsid w:val="66EE0B22"/>
    <w:rsid w:val="66F74C1A"/>
    <w:rsid w:val="66F8DD37"/>
    <w:rsid w:val="66FAE5A6"/>
    <w:rsid w:val="66FE2FFF"/>
    <w:rsid w:val="67028246"/>
    <w:rsid w:val="67037C2D"/>
    <w:rsid w:val="670BF0B4"/>
    <w:rsid w:val="670F9511"/>
    <w:rsid w:val="6725D338"/>
    <w:rsid w:val="672F246C"/>
    <w:rsid w:val="673435EA"/>
    <w:rsid w:val="6739FDB1"/>
    <w:rsid w:val="673B8FD2"/>
    <w:rsid w:val="674E1989"/>
    <w:rsid w:val="6756E678"/>
    <w:rsid w:val="675A70E8"/>
    <w:rsid w:val="6767E993"/>
    <w:rsid w:val="676961E4"/>
    <w:rsid w:val="676D6EA1"/>
    <w:rsid w:val="678E2962"/>
    <w:rsid w:val="67959EB6"/>
    <w:rsid w:val="67990EC4"/>
    <w:rsid w:val="679B1049"/>
    <w:rsid w:val="67A5987C"/>
    <w:rsid w:val="67A8EF50"/>
    <w:rsid w:val="67AAAA7E"/>
    <w:rsid w:val="67ADBAB9"/>
    <w:rsid w:val="67B0F26E"/>
    <w:rsid w:val="67B22DDA"/>
    <w:rsid w:val="67B5D0C0"/>
    <w:rsid w:val="67BA40B4"/>
    <w:rsid w:val="67BD0281"/>
    <w:rsid w:val="67BD9960"/>
    <w:rsid w:val="67BDE751"/>
    <w:rsid w:val="67C11C42"/>
    <w:rsid w:val="67D1218D"/>
    <w:rsid w:val="67E15CB5"/>
    <w:rsid w:val="67E15D18"/>
    <w:rsid w:val="67E86037"/>
    <w:rsid w:val="67EBF39E"/>
    <w:rsid w:val="67ED27EB"/>
    <w:rsid w:val="67EE0CD1"/>
    <w:rsid w:val="67F607FA"/>
    <w:rsid w:val="67F7C4FE"/>
    <w:rsid w:val="67FF60E0"/>
    <w:rsid w:val="680345F3"/>
    <w:rsid w:val="6805A01C"/>
    <w:rsid w:val="6807B8E0"/>
    <w:rsid w:val="68082A3C"/>
    <w:rsid w:val="680A3420"/>
    <w:rsid w:val="680E652E"/>
    <w:rsid w:val="6815B7A4"/>
    <w:rsid w:val="681829EA"/>
    <w:rsid w:val="681AC950"/>
    <w:rsid w:val="6822477A"/>
    <w:rsid w:val="682D2635"/>
    <w:rsid w:val="682F1774"/>
    <w:rsid w:val="6834B07F"/>
    <w:rsid w:val="6834BAF8"/>
    <w:rsid w:val="683766CD"/>
    <w:rsid w:val="68420C53"/>
    <w:rsid w:val="684322BA"/>
    <w:rsid w:val="684615A9"/>
    <w:rsid w:val="68476CAF"/>
    <w:rsid w:val="68479410"/>
    <w:rsid w:val="684BF70F"/>
    <w:rsid w:val="68578187"/>
    <w:rsid w:val="685DD88E"/>
    <w:rsid w:val="685EC1D8"/>
    <w:rsid w:val="686269F4"/>
    <w:rsid w:val="6862A19F"/>
    <w:rsid w:val="687922F2"/>
    <w:rsid w:val="687EF4A4"/>
    <w:rsid w:val="688DF0B2"/>
    <w:rsid w:val="68929E84"/>
    <w:rsid w:val="6896168D"/>
    <w:rsid w:val="689AE364"/>
    <w:rsid w:val="689BF735"/>
    <w:rsid w:val="68ABB596"/>
    <w:rsid w:val="68AD7559"/>
    <w:rsid w:val="68B2DD8C"/>
    <w:rsid w:val="68B41508"/>
    <w:rsid w:val="68C578D0"/>
    <w:rsid w:val="68E1AD24"/>
    <w:rsid w:val="68E8A24E"/>
    <w:rsid w:val="68E93060"/>
    <w:rsid w:val="68EC2DC5"/>
    <w:rsid w:val="68F0D2D4"/>
    <w:rsid w:val="68F39B65"/>
    <w:rsid w:val="68F52029"/>
    <w:rsid w:val="68FD9003"/>
    <w:rsid w:val="69014B21"/>
    <w:rsid w:val="690604E4"/>
    <w:rsid w:val="690B351E"/>
    <w:rsid w:val="690E1C72"/>
    <w:rsid w:val="690EF907"/>
    <w:rsid w:val="69167F92"/>
    <w:rsid w:val="6916E5C2"/>
    <w:rsid w:val="69289186"/>
    <w:rsid w:val="693A3C7D"/>
    <w:rsid w:val="6943E320"/>
    <w:rsid w:val="694BFB14"/>
    <w:rsid w:val="694C6360"/>
    <w:rsid w:val="694CA267"/>
    <w:rsid w:val="69580C40"/>
    <w:rsid w:val="6959CC92"/>
    <w:rsid w:val="69664EE9"/>
    <w:rsid w:val="696EA2EB"/>
    <w:rsid w:val="697A645C"/>
    <w:rsid w:val="697A7321"/>
    <w:rsid w:val="698B734D"/>
    <w:rsid w:val="6990FC5A"/>
    <w:rsid w:val="6993416C"/>
    <w:rsid w:val="6994D1D6"/>
    <w:rsid w:val="699ABDF7"/>
    <w:rsid w:val="69A778D7"/>
    <w:rsid w:val="69AE209C"/>
    <w:rsid w:val="69B774AE"/>
    <w:rsid w:val="69B8F4F5"/>
    <w:rsid w:val="69B92800"/>
    <w:rsid w:val="69C40465"/>
    <w:rsid w:val="69C67303"/>
    <w:rsid w:val="69C764CC"/>
    <w:rsid w:val="69CB54A3"/>
    <w:rsid w:val="69CF9003"/>
    <w:rsid w:val="69D3B0D2"/>
    <w:rsid w:val="69D65F4C"/>
    <w:rsid w:val="69DF54E2"/>
    <w:rsid w:val="69E099B7"/>
    <w:rsid w:val="69E4B705"/>
    <w:rsid w:val="69EB2767"/>
    <w:rsid w:val="69ECC7A1"/>
    <w:rsid w:val="69F028BE"/>
    <w:rsid w:val="69FDFE89"/>
    <w:rsid w:val="6A0D293E"/>
    <w:rsid w:val="6A0ED263"/>
    <w:rsid w:val="6A15EF7D"/>
    <w:rsid w:val="6A251C6D"/>
    <w:rsid w:val="6A2B291F"/>
    <w:rsid w:val="6A2DE05F"/>
    <w:rsid w:val="6A2FA699"/>
    <w:rsid w:val="6A3551A5"/>
    <w:rsid w:val="6A3A357D"/>
    <w:rsid w:val="6A4768D0"/>
    <w:rsid w:val="6A54EC78"/>
    <w:rsid w:val="6A5ECD1D"/>
    <w:rsid w:val="6A603AF4"/>
    <w:rsid w:val="6A6612C8"/>
    <w:rsid w:val="6A6CF534"/>
    <w:rsid w:val="6A752E97"/>
    <w:rsid w:val="6A7543A8"/>
    <w:rsid w:val="6A85D6DD"/>
    <w:rsid w:val="6A8CDE50"/>
    <w:rsid w:val="6A8F642B"/>
    <w:rsid w:val="6A96551E"/>
    <w:rsid w:val="6A97779F"/>
    <w:rsid w:val="6A99642B"/>
    <w:rsid w:val="6A9AAEE3"/>
    <w:rsid w:val="6AA54ACE"/>
    <w:rsid w:val="6AAA1FDC"/>
    <w:rsid w:val="6AAD3D90"/>
    <w:rsid w:val="6AAD4D78"/>
    <w:rsid w:val="6AB2E578"/>
    <w:rsid w:val="6AB3F5D8"/>
    <w:rsid w:val="6AC11F9B"/>
    <w:rsid w:val="6ACC047E"/>
    <w:rsid w:val="6AD10310"/>
    <w:rsid w:val="6AD4321F"/>
    <w:rsid w:val="6AD4DCE2"/>
    <w:rsid w:val="6AE23335"/>
    <w:rsid w:val="6AED6FB8"/>
    <w:rsid w:val="6AF98A45"/>
    <w:rsid w:val="6B0593A6"/>
    <w:rsid w:val="6B10589B"/>
    <w:rsid w:val="6B12593E"/>
    <w:rsid w:val="6B1F4F3B"/>
    <w:rsid w:val="6B2F343E"/>
    <w:rsid w:val="6B36BBFD"/>
    <w:rsid w:val="6B390CCF"/>
    <w:rsid w:val="6B3A9A23"/>
    <w:rsid w:val="6B3BC55B"/>
    <w:rsid w:val="6B44A60A"/>
    <w:rsid w:val="6B616FFE"/>
    <w:rsid w:val="6B66359F"/>
    <w:rsid w:val="6B67E415"/>
    <w:rsid w:val="6B6B3544"/>
    <w:rsid w:val="6B74B979"/>
    <w:rsid w:val="6B776826"/>
    <w:rsid w:val="6B7E9D49"/>
    <w:rsid w:val="6B8432F5"/>
    <w:rsid w:val="6B84929F"/>
    <w:rsid w:val="6B89DB68"/>
    <w:rsid w:val="6B924C0A"/>
    <w:rsid w:val="6B93083E"/>
    <w:rsid w:val="6B97C90A"/>
    <w:rsid w:val="6B9F766B"/>
    <w:rsid w:val="6BA10456"/>
    <w:rsid w:val="6BA5B6B0"/>
    <w:rsid w:val="6BA6F0EB"/>
    <w:rsid w:val="6BA70F05"/>
    <w:rsid w:val="6BA9AADF"/>
    <w:rsid w:val="6BAC543A"/>
    <w:rsid w:val="6BADFD62"/>
    <w:rsid w:val="6BB630D7"/>
    <w:rsid w:val="6BB80594"/>
    <w:rsid w:val="6BB81009"/>
    <w:rsid w:val="6BC3AD79"/>
    <w:rsid w:val="6BC5D492"/>
    <w:rsid w:val="6BCF9F2A"/>
    <w:rsid w:val="6BD08B13"/>
    <w:rsid w:val="6BD580F4"/>
    <w:rsid w:val="6BE072F9"/>
    <w:rsid w:val="6BE18611"/>
    <w:rsid w:val="6BE8C88F"/>
    <w:rsid w:val="6BEEA5B5"/>
    <w:rsid w:val="6BF21D8B"/>
    <w:rsid w:val="6BFC9372"/>
    <w:rsid w:val="6BFFCD70"/>
    <w:rsid w:val="6C00C850"/>
    <w:rsid w:val="6C08FDCF"/>
    <w:rsid w:val="6C1865D0"/>
    <w:rsid w:val="6C1C4204"/>
    <w:rsid w:val="6C22BEC4"/>
    <w:rsid w:val="6C236D69"/>
    <w:rsid w:val="6C24FDC3"/>
    <w:rsid w:val="6C2AC955"/>
    <w:rsid w:val="6C2ED225"/>
    <w:rsid w:val="6C41A8C9"/>
    <w:rsid w:val="6C448E84"/>
    <w:rsid w:val="6C48398A"/>
    <w:rsid w:val="6C490DF1"/>
    <w:rsid w:val="6C5450FE"/>
    <w:rsid w:val="6C567D3C"/>
    <w:rsid w:val="6C5706B3"/>
    <w:rsid w:val="6C58103A"/>
    <w:rsid w:val="6C604549"/>
    <w:rsid w:val="6C7046DB"/>
    <w:rsid w:val="6C71CB4C"/>
    <w:rsid w:val="6C75CE0A"/>
    <w:rsid w:val="6C784C25"/>
    <w:rsid w:val="6C7C0A77"/>
    <w:rsid w:val="6C99CB4B"/>
    <w:rsid w:val="6C99F77F"/>
    <w:rsid w:val="6CA27F62"/>
    <w:rsid w:val="6CA42F41"/>
    <w:rsid w:val="6CB12446"/>
    <w:rsid w:val="6CB245F0"/>
    <w:rsid w:val="6CB8ACE4"/>
    <w:rsid w:val="6CC1CA7D"/>
    <w:rsid w:val="6CCD3DC9"/>
    <w:rsid w:val="6CD92D3B"/>
    <w:rsid w:val="6CDDB9C5"/>
    <w:rsid w:val="6CE5C40E"/>
    <w:rsid w:val="6CF9A6BC"/>
    <w:rsid w:val="6CF9F952"/>
    <w:rsid w:val="6CFE448D"/>
    <w:rsid w:val="6CFEBB90"/>
    <w:rsid w:val="6D049397"/>
    <w:rsid w:val="6D0B87ED"/>
    <w:rsid w:val="6D16F087"/>
    <w:rsid w:val="6D1A0FBA"/>
    <w:rsid w:val="6D209C1B"/>
    <w:rsid w:val="6D25D034"/>
    <w:rsid w:val="6D2A3922"/>
    <w:rsid w:val="6D2AD76F"/>
    <w:rsid w:val="6D2C77C8"/>
    <w:rsid w:val="6D2D66CE"/>
    <w:rsid w:val="6D3373FD"/>
    <w:rsid w:val="6D3AA6F2"/>
    <w:rsid w:val="6D3BA885"/>
    <w:rsid w:val="6D3DCD3A"/>
    <w:rsid w:val="6D47EE72"/>
    <w:rsid w:val="6D48E7C9"/>
    <w:rsid w:val="6D498263"/>
    <w:rsid w:val="6D4F78C3"/>
    <w:rsid w:val="6D5633FE"/>
    <w:rsid w:val="6D5715C7"/>
    <w:rsid w:val="6D57D213"/>
    <w:rsid w:val="6D5DF8F4"/>
    <w:rsid w:val="6D6156DC"/>
    <w:rsid w:val="6D6AAFCB"/>
    <w:rsid w:val="6D6DDE83"/>
    <w:rsid w:val="6D7B5022"/>
    <w:rsid w:val="6D840182"/>
    <w:rsid w:val="6D8A55E4"/>
    <w:rsid w:val="6D94D4A6"/>
    <w:rsid w:val="6DA099A8"/>
    <w:rsid w:val="6DAE1B06"/>
    <w:rsid w:val="6DC308C6"/>
    <w:rsid w:val="6DC4FB63"/>
    <w:rsid w:val="6DC72528"/>
    <w:rsid w:val="6DD0979B"/>
    <w:rsid w:val="6DD4239A"/>
    <w:rsid w:val="6DD85F9A"/>
    <w:rsid w:val="6DE40C19"/>
    <w:rsid w:val="6DE4AFCC"/>
    <w:rsid w:val="6DEB560F"/>
    <w:rsid w:val="6DF1B64D"/>
    <w:rsid w:val="6DF5CEB5"/>
    <w:rsid w:val="6DF98B13"/>
    <w:rsid w:val="6E02C381"/>
    <w:rsid w:val="6E03FAA5"/>
    <w:rsid w:val="6E12A779"/>
    <w:rsid w:val="6E191696"/>
    <w:rsid w:val="6E1FB0B7"/>
    <w:rsid w:val="6E211842"/>
    <w:rsid w:val="6E308B78"/>
    <w:rsid w:val="6E32550B"/>
    <w:rsid w:val="6E39093F"/>
    <w:rsid w:val="6E3B1EFC"/>
    <w:rsid w:val="6E3D2BD2"/>
    <w:rsid w:val="6E3DEA93"/>
    <w:rsid w:val="6E638C37"/>
    <w:rsid w:val="6E645DE3"/>
    <w:rsid w:val="6E6C6B10"/>
    <w:rsid w:val="6E6D0540"/>
    <w:rsid w:val="6E6D114F"/>
    <w:rsid w:val="6E709764"/>
    <w:rsid w:val="6E7B144B"/>
    <w:rsid w:val="6E7CDD05"/>
    <w:rsid w:val="6E8AB739"/>
    <w:rsid w:val="6E8B3FA0"/>
    <w:rsid w:val="6EA15041"/>
    <w:rsid w:val="6EA2F77A"/>
    <w:rsid w:val="6EA3EEFE"/>
    <w:rsid w:val="6EABAFFA"/>
    <w:rsid w:val="6EADF6C2"/>
    <w:rsid w:val="6EB21CD8"/>
    <w:rsid w:val="6EB2A2E6"/>
    <w:rsid w:val="6EB2FA95"/>
    <w:rsid w:val="6EC0DCF2"/>
    <w:rsid w:val="6EC1E4D0"/>
    <w:rsid w:val="6EC691C3"/>
    <w:rsid w:val="6ECA8E69"/>
    <w:rsid w:val="6ED23B6B"/>
    <w:rsid w:val="6ED320A7"/>
    <w:rsid w:val="6ED4CF51"/>
    <w:rsid w:val="6ED8068D"/>
    <w:rsid w:val="6ED9DF0B"/>
    <w:rsid w:val="6EE540E4"/>
    <w:rsid w:val="6EE85354"/>
    <w:rsid w:val="6EF74C54"/>
    <w:rsid w:val="6F066D30"/>
    <w:rsid w:val="6F072780"/>
    <w:rsid w:val="6F08EE91"/>
    <w:rsid w:val="6F0D479A"/>
    <w:rsid w:val="6F173612"/>
    <w:rsid w:val="6F242696"/>
    <w:rsid w:val="6F2B6ED3"/>
    <w:rsid w:val="6F30E149"/>
    <w:rsid w:val="6F3469AE"/>
    <w:rsid w:val="6F385C35"/>
    <w:rsid w:val="6F39C601"/>
    <w:rsid w:val="6F3A12A9"/>
    <w:rsid w:val="6F407894"/>
    <w:rsid w:val="6F45994F"/>
    <w:rsid w:val="6F51BAB2"/>
    <w:rsid w:val="6F521A5A"/>
    <w:rsid w:val="6F56E988"/>
    <w:rsid w:val="6F628895"/>
    <w:rsid w:val="6F672A54"/>
    <w:rsid w:val="6F76CCAD"/>
    <w:rsid w:val="6F840268"/>
    <w:rsid w:val="6F9AF706"/>
    <w:rsid w:val="6F9F66B4"/>
    <w:rsid w:val="6FA63197"/>
    <w:rsid w:val="6FA65F02"/>
    <w:rsid w:val="6FA9DEC8"/>
    <w:rsid w:val="6FAE9FB7"/>
    <w:rsid w:val="6FB0DDFD"/>
    <w:rsid w:val="6FB43318"/>
    <w:rsid w:val="6FBB9281"/>
    <w:rsid w:val="6FBDB863"/>
    <w:rsid w:val="6FC3D5D2"/>
    <w:rsid w:val="6FC4D0C1"/>
    <w:rsid w:val="6FC6581F"/>
    <w:rsid w:val="6FDDFB6A"/>
    <w:rsid w:val="6FDE1350"/>
    <w:rsid w:val="6FEA4039"/>
    <w:rsid w:val="6FEFC02B"/>
    <w:rsid w:val="6FF516DC"/>
    <w:rsid w:val="70086141"/>
    <w:rsid w:val="70168F67"/>
    <w:rsid w:val="7019271C"/>
    <w:rsid w:val="7019B2EA"/>
    <w:rsid w:val="704ABB25"/>
    <w:rsid w:val="704F7FE4"/>
    <w:rsid w:val="7050C877"/>
    <w:rsid w:val="70510A90"/>
    <w:rsid w:val="705D0C34"/>
    <w:rsid w:val="70684354"/>
    <w:rsid w:val="7072DAD2"/>
    <w:rsid w:val="7072EDB7"/>
    <w:rsid w:val="7076E159"/>
    <w:rsid w:val="707E0FD1"/>
    <w:rsid w:val="7091BAB3"/>
    <w:rsid w:val="70A628F7"/>
    <w:rsid w:val="70AAA20F"/>
    <w:rsid w:val="70B1657F"/>
    <w:rsid w:val="70B77865"/>
    <w:rsid w:val="70C1D9D4"/>
    <w:rsid w:val="70C5201D"/>
    <w:rsid w:val="70C5F3A9"/>
    <w:rsid w:val="70D60EC9"/>
    <w:rsid w:val="70D700C4"/>
    <w:rsid w:val="70EACC33"/>
    <w:rsid w:val="70EF0A81"/>
    <w:rsid w:val="70FB9A6F"/>
    <w:rsid w:val="710FCC31"/>
    <w:rsid w:val="7113E4AB"/>
    <w:rsid w:val="711897AF"/>
    <w:rsid w:val="71190AEB"/>
    <w:rsid w:val="711DBF60"/>
    <w:rsid w:val="7120F0B0"/>
    <w:rsid w:val="7123B115"/>
    <w:rsid w:val="7123D87D"/>
    <w:rsid w:val="7124DBCB"/>
    <w:rsid w:val="712A36D5"/>
    <w:rsid w:val="712A86AD"/>
    <w:rsid w:val="712D8FE4"/>
    <w:rsid w:val="712FCF52"/>
    <w:rsid w:val="7133CA32"/>
    <w:rsid w:val="7136CFB7"/>
    <w:rsid w:val="713DC023"/>
    <w:rsid w:val="714058AC"/>
    <w:rsid w:val="7141CECA"/>
    <w:rsid w:val="715F9199"/>
    <w:rsid w:val="716053FE"/>
    <w:rsid w:val="71676CCD"/>
    <w:rsid w:val="716D4D1D"/>
    <w:rsid w:val="716E3E2C"/>
    <w:rsid w:val="717443CB"/>
    <w:rsid w:val="71798DA0"/>
    <w:rsid w:val="7186D13D"/>
    <w:rsid w:val="7187B9A0"/>
    <w:rsid w:val="719A0DAA"/>
    <w:rsid w:val="719DAD23"/>
    <w:rsid w:val="71A33F11"/>
    <w:rsid w:val="71A6E683"/>
    <w:rsid w:val="71AB7751"/>
    <w:rsid w:val="71B2B6F3"/>
    <w:rsid w:val="71B43106"/>
    <w:rsid w:val="71BA4C1A"/>
    <w:rsid w:val="71C69F6D"/>
    <w:rsid w:val="71CF1718"/>
    <w:rsid w:val="71D4895C"/>
    <w:rsid w:val="71D5A19E"/>
    <w:rsid w:val="71E12D2C"/>
    <w:rsid w:val="71E4E33F"/>
    <w:rsid w:val="71FA9D50"/>
    <w:rsid w:val="71FCE4B3"/>
    <w:rsid w:val="71FF842A"/>
    <w:rsid w:val="72017AFA"/>
    <w:rsid w:val="72039FD6"/>
    <w:rsid w:val="720C4DBA"/>
    <w:rsid w:val="72156B45"/>
    <w:rsid w:val="7216BC7B"/>
    <w:rsid w:val="722E1EDD"/>
    <w:rsid w:val="7239A014"/>
    <w:rsid w:val="724A10B7"/>
    <w:rsid w:val="725B1F92"/>
    <w:rsid w:val="725C188E"/>
    <w:rsid w:val="725D24F0"/>
    <w:rsid w:val="72609CF9"/>
    <w:rsid w:val="726E922D"/>
    <w:rsid w:val="72780A72"/>
    <w:rsid w:val="72790164"/>
    <w:rsid w:val="727CD57B"/>
    <w:rsid w:val="7284B3DC"/>
    <w:rsid w:val="728544C9"/>
    <w:rsid w:val="728775B6"/>
    <w:rsid w:val="728EC9A8"/>
    <w:rsid w:val="7291B757"/>
    <w:rsid w:val="7297D387"/>
    <w:rsid w:val="72A6767C"/>
    <w:rsid w:val="72A7CC93"/>
    <w:rsid w:val="72C8CB1C"/>
    <w:rsid w:val="72C9168F"/>
    <w:rsid w:val="72D0B2B6"/>
    <w:rsid w:val="72D76EEC"/>
    <w:rsid w:val="72D96E57"/>
    <w:rsid w:val="72E321E8"/>
    <w:rsid w:val="72E43674"/>
    <w:rsid w:val="72EAD8FF"/>
    <w:rsid w:val="72EF8681"/>
    <w:rsid w:val="72F51DAA"/>
    <w:rsid w:val="72F8CCE6"/>
    <w:rsid w:val="72FD33FA"/>
    <w:rsid w:val="730126D7"/>
    <w:rsid w:val="730A4D9F"/>
    <w:rsid w:val="730F258D"/>
    <w:rsid w:val="73127970"/>
    <w:rsid w:val="731B0BC9"/>
    <w:rsid w:val="7322214A"/>
    <w:rsid w:val="7323B7F2"/>
    <w:rsid w:val="732678B6"/>
    <w:rsid w:val="733158E7"/>
    <w:rsid w:val="7334C15B"/>
    <w:rsid w:val="73373323"/>
    <w:rsid w:val="733C1DF3"/>
    <w:rsid w:val="733F088C"/>
    <w:rsid w:val="7347E445"/>
    <w:rsid w:val="735AC198"/>
    <w:rsid w:val="735B8E63"/>
    <w:rsid w:val="7363BB04"/>
    <w:rsid w:val="736D0792"/>
    <w:rsid w:val="7370B6F7"/>
    <w:rsid w:val="7370DA26"/>
    <w:rsid w:val="73763678"/>
    <w:rsid w:val="73793B9F"/>
    <w:rsid w:val="73820A04"/>
    <w:rsid w:val="738E45F5"/>
    <w:rsid w:val="7398EEE0"/>
    <w:rsid w:val="73A58F51"/>
    <w:rsid w:val="73AEE252"/>
    <w:rsid w:val="73BAF11E"/>
    <w:rsid w:val="73D607B9"/>
    <w:rsid w:val="73DB092C"/>
    <w:rsid w:val="73DE5E2E"/>
    <w:rsid w:val="73E76307"/>
    <w:rsid w:val="73E7D051"/>
    <w:rsid w:val="73ECFA9C"/>
    <w:rsid w:val="73F2B1D8"/>
    <w:rsid w:val="74046C79"/>
    <w:rsid w:val="74046F72"/>
    <w:rsid w:val="740AF8B9"/>
    <w:rsid w:val="741682A2"/>
    <w:rsid w:val="74186906"/>
    <w:rsid w:val="741BCF48"/>
    <w:rsid w:val="74213E1E"/>
    <w:rsid w:val="7422425D"/>
    <w:rsid w:val="74274FA8"/>
    <w:rsid w:val="74279DAB"/>
    <w:rsid w:val="742BEEFF"/>
    <w:rsid w:val="74301C46"/>
    <w:rsid w:val="743183CD"/>
    <w:rsid w:val="7431BAB1"/>
    <w:rsid w:val="743F9111"/>
    <w:rsid w:val="744EDCFC"/>
    <w:rsid w:val="74519995"/>
    <w:rsid w:val="746D57DF"/>
    <w:rsid w:val="746D7A05"/>
    <w:rsid w:val="74734F08"/>
    <w:rsid w:val="7474C53B"/>
    <w:rsid w:val="7479F6DB"/>
    <w:rsid w:val="747B9ECB"/>
    <w:rsid w:val="747E7FE7"/>
    <w:rsid w:val="747F96AD"/>
    <w:rsid w:val="7480407B"/>
    <w:rsid w:val="7480AFDB"/>
    <w:rsid w:val="748615E0"/>
    <w:rsid w:val="748FF002"/>
    <w:rsid w:val="749477AB"/>
    <w:rsid w:val="7495FCEC"/>
    <w:rsid w:val="749F888A"/>
    <w:rsid w:val="74A9892A"/>
    <w:rsid w:val="74AD85B6"/>
    <w:rsid w:val="74B1A4ED"/>
    <w:rsid w:val="74C9A664"/>
    <w:rsid w:val="74CAF378"/>
    <w:rsid w:val="74D19033"/>
    <w:rsid w:val="74DA8D54"/>
    <w:rsid w:val="75077D75"/>
    <w:rsid w:val="750B207C"/>
    <w:rsid w:val="750B8A1A"/>
    <w:rsid w:val="751206D9"/>
    <w:rsid w:val="75161ABF"/>
    <w:rsid w:val="751A7EF1"/>
    <w:rsid w:val="751C4C82"/>
    <w:rsid w:val="75223D7D"/>
    <w:rsid w:val="7522B44D"/>
    <w:rsid w:val="7526DCBB"/>
    <w:rsid w:val="7529DCCC"/>
    <w:rsid w:val="752EE511"/>
    <w:rsid w:val="75358AE7"/>
    <w:rsid w:val="753DEC61"/>
    <w:rsid w:val="753E998C"/>
    <w:rsid w:val="754042EB"/>
    <w:rsid w:val="75409063"/>
    <w:rsid w:val="7542F527"/>
    <w:rsid w:val="75453FF8"/>
    <w:rsid w:val="7546BBB1"/>
    <w:rsid w:val="7547B0D5"/>
    <w:rsid w:val="755205C0"/>
    <w:rsid w:val="7558CF2E"/>
    <w:rsid w:val="7563E743"/>
    <w:rsid w:val="756C9846"/>
    <w:rsid w:val="75711651"/>
    <w:rsid w:val="757F5E60"/>
    <w:rsid w:val="757F9EFD"/>
    <w:rsid w:val="7584949E"/>
    <w:rsid w:val="7585845A"/>
    <w:rsid w:val="758B68A3"/>
    <w:rsid w:val="75992D8A"/>
    <w:rsid w:val="759E1865"/>
    <w:rsid w:val="759EE522"/>
    <w:rsid w:val="759F441B"/>
    <w:rsid w:val="75A702CC"/>
    <w:rsid w:val="75AAD9A8"/>
    <w:rsid w:val="75AC71F6"/>
    <w:rsid w:val="75ADA5AC"/>
    <w:rsid w:val="75AEEE89"/>
    <w:rsid w:val="75B4578F"/>
    <w:rsid w:val="75B4DF8F"/>
    <w:rsid w:val="75B5839B"/>
    <w:rsid w:val="75BA62CB"/>
    <w:rsid w:val="75BCBFC9"/>
    <w:rsid w:val="75C3FC7E"/>
    <w:rsid w:val="75C706A4"/>
    <w:rsid w:val="75CA3D30"/>
    <w:rsid w:val="75CC9A15"/>
    <w:rsid w:val="75DB3665"/>
    <w:rsid w:val="75E39003"/>
    <w:rsid w:val="75E65A52"/>
    <w:rsid w:val="75EAC583"/>
    <w:rsid w:val="75F099E7"/>
    <w:rsid w:val="75F70F86"/>
    <w:rsid w:val="75FE0BDD"/>
    <w:rsid w:val="7602D0C9"/>
    <w:rsid w:val="76033FA9"/>
    <w:rsid w:val="7605EFF9"/>
    <w:rsid w:val="76066EE8"/>
    <w:rsid w:val="7608368B"/>
    <w:rsid w:val="76110C46"/>
    <w:rsid w:val="76117EAF"/>
    <w:rsid w:val="76174588"/>
    <w:rsid w:val="761A8FD9"/>
    <w:rsid w:val="761EEA68"/>
    <w:rsid w:val="76222592"/>
    <w:rsid w:val="7626724C"/>
    <w:rsid w:val="7627F1E8"/>
    <w:rsid w:val="76317D87"/>
    <w:rsid w:val="7632231D"/>
    <w:rsid w:val="7634C4A7"/>
    <w:rsid w:val="763AA897"/>
    <w:rsid w:val="763D3F75"/>
    <w:rsid w:val="763FF1B3"/>
    <w:rsid w:val="76511B4C"/>
    <w:rsid w:val="7652B169"/>
    <w:rsid w:val="7659928B"/>
    <w:rsid w:val="765B58B4"/>
    <w:rsid w:val="7663B64A"/>
    <w:rsid w:val="7665CD00"/>
    <w:rsid w:val="766A2367"/>
    <w:rsid w:val="766C6B4A"/>
    <w:rsid w:val="7676C7D8"/>
    <w:rsid w:val="767A57A6"/>
    <w:rsid w:val="767DD556"/>
    <w:rsid w:val="767F1489"/>
    <w:rsid w:val="7684227D"/>
    <w:rsid w:val="768DDFEF"/>
    <w:rsid w:val="76900E30"/>
    <w:rsid w:val="76957D7A"/>
    <w:rsid w:val="76967388"/>
    <w:rsid w:val="769AFB43"/>
    <w:rsid w:val="76ADD73A"/>
    <w:rsid w:val="76B14988"/>
    <w:rsid w:val="76B78B97"/>
    <w:rsid w:val="76BB87AC"/>
    <w:rsid w:val="76C0A56B"/>
    <w:rsid w:val="76C5EA3F"/>
    <w:rsid w:val="76CB4E09"/>
    <w:rsid w:val="76CD500F"/>
    <w:rsid w:val="76D0D6CB"/>
    <w:rsid w:val="76D5A3D1"/>
    <w:rsid w:val="76D80B40"/>
    <w:rsid w:val="76D8A137"/>
    <w:rsid w:val="76D9E925"/>
    <w:rsid w:val="76D9F98D"/>
    <w:rsid w:val="76FC3FB6"/>
    <w:rsid w:val="76FC86B7"/>
    <w:rsid w:val="77030194"/>
    <w:rsid w:val="770489C4"/>
    <w:rsid w:val="770E33AF"/>
    <w:rsid w:val="7711D067"/>
    <w:rsid w:val="7721D2BA"/>
    <w:rsid w:val="7725BFEF"/>
    <w:rsid w:val="77328B07"/>
    <w:rsid w:val="7735EC0C"/>
    <w:rsid w:val="77373DA7"/>
    <w:rsid w:val="7738EC7D"/>
    <w:rsid w:val="773C1A60"/>
    <w:rsid w:val="773EADDB"/>
    <w:rsid w:val="77401448"/>
    <w:rsid w:val="77404293"/>
    <w:rsid w:val="7749DB2F"/>
    <w:rsid w:val="774B711B"/>
    <w:rsid w:val="77505FDA"/>
    <w:rsid w:val="77551C93"/>
    <w:rsid w:val="7756A81F"/>
    <w:rsid w:val="775B196E"/>
    <w:rsid w:val="775D4F4F"/>
    <w:rsid w:val="776006D0"/>
    <w:rsid w:val="77668C1E"/>
    <w:rsid w:val="776EC390"/>
    <w:rsid w:val="7772AF77"/>
    <w:rsid w:val="7777BE4D"/>
    <w:rsid w:val="777A1BFD"/>
    <w:rsid w:val="777A8E3A"/>
    <w:rsid w:val="777F1EF0"/>
    <w:rsid w:val="7785CC14"/>
    <w:rsid w:val="7788040A"/>
    <w:rsid w:val="7790D923"/>
    <w:rsid w:val="7796FDB6"/>
    <w:rsid w:val="77A0C5CC"/>
    <w:rsid w:val="77A1CFF6"/>
    <w:rsid w:val="77A69CCB"/>
    <w:rsid w:val="77A89A99"/>
    <w:rsid w:val="77AB40F8"/>
    <w:rsid w:val="77AE73A2"/>
    <w:rsid w:val="77AF055F"/>
    <w:rsid w:val="77B7F8C1"/>
    <w:rsid w:val="77B8D175"/>
    <w:rsid w:val="77E1CFBD"/>
    <w:rsid w:val="77E97806"/>
    <w:rsid w:val="77FC42A9"/>
    <w:rsid w:val="77FFD49B"/>
    <w:rsid w:val="78090EF0"/>
    <w:rsid w:val="78097978"/>
    <w:rsid w:val="780FE153"/>
    <w:rsid w:val="78104BEA"/>
    <w:rsid w:val="7816409B"/>
    <w:rsid w:val="7818E1C5"/>
    <w:rsid w:val="782A42C6"/>
    <w:rsid w:val="7832414C"/>
    <w:rsid w:val="78387977"/>
    <w:rsid w:val="783A04FA"/>
    <w:rsid w:val="784DCD51"/>
    <w:rsid w:val="784E1D9F"/>
    <w:rsid w:val="785BAADE"/>
    <w:rsid w:val="785F15E3"/>
    <w:rsid w:val="7867EFFA"/>
    <w:rsid w:val="786EE3A9"/>
    <w:rsid w:val="7870FDE6"/>
    <w:rsid w:val="78755BA2"/>
    <w:rsid w:val="78777919"/>
    <w:rsid w:val="78903B76"/>
    <w:rsid w:val="78960954"/>
    <w:rsid w:val="78B0E5AE"/>
    <w:rsid w:val="78B13380"/>
    <w:rsid w:val="78B16EA0"/>
    <w:rsid w:val="78B8171A"/>
    <w:rsid w:val="78BA1F40"/>
    <w:rsid w:val="78BB4CB8"/>
    <w:rsid w:val="78D13523"/>
    <w:rsid w:val="78D73F8E"/>
    <w:rsid w:val="78E4151F"/>
    <w:rsid w:val="78E85C8D"/>
    <w:rsid w:val="78EEDE7D"/>
    <w:rsid w:val="78F0E47D"/>
    <w:rsid w:val="78F77FF3"/>
    <w:rsid w:val="78F92AAD"/>
    <w:rsid w:val="790784A0"/>
    <w:rsid w:val="791C1A2F"/>
    <w:rsid w:val="791E74C2"/>
    <w:rsid w:val="791E9031"/>
    <w:rsid w:val="79231C0C"/>
    <w:rsid w:val="7927CA5B"/>
    <w:rsid w:val="792AD805"/>
    <w:rsid w:val="792B9B63"/>
    <w:rsid w:val="792EC0A6"/>
    <w:rsid w:val="7935B1A5"/>
    <w:rsid w:val="79391CAA"/>
    <w:rsid w:val="79439C1F"/>
    <w:rsid w:val="79444985"/>
    <w:rsid w:val="7948810F"/>
    <w:rsid w:val="794D8BA5"/>
    <w:rsid w:val="79616D0D"/>
    <w:rsid w:val="7962A63E"/>
    <w:rsid w:val="796B84FA"/>
    <w:rsid w:val="796EFA4D"/>
    <w:rsid w:val="7971354A"/>
    <w:rsid w:val="797296D6"/>
    <w:rsid w:val="7973433E"/>
    <w:rsid w:val="79809403"/>
    <w:rsid w:val="79851476"/>
    <w:rsid w:val="79863226"/>
    <w:rsid w:val="798DAA44"/>
    <w:rsid w:val="79AAFD88"/>
    <w:rsid w:val="79B64312"/>
    <w:rsid w:val="79B880B5"/>
    <w:rsid w:val="79BAECCB"/>
    <w:rsid w:val="79BE5AB1"/>
    <w:rsid w:val="79C5F7E4"/>
    <w:rsid w:val="79D2F824"/>
    <w:rsid w:val="79DCFE1C"/>
    <w:rsid w:val="79E0749E"/>
    <w:rsid w:val="79E5CD06"/>
    <w:rsid w:val="79FFA6BA"/>
    <w:rsid w:val="7A03A66C"/>
    <w:rsid w:val="7A088836"/>
    <w:rsid w:val="7A0B3806"/>
    <w:rsid w:val="7A0FD310"/>
    <w:rsid w:val="7A194DFD"/>
    <w:rsid w:val="7A1D7368"/>
    <w:rsid w:val="7A1F6E58"/>
    <w:rsid w:val="7A26896E"/>
    <w:rsid w:val="7A3446E3"/>
    <w:rsid w:val="7A370D82"/>
    <w:rsid w:val="7A382E2A"/>
    <w:rsid w:val="7A414043"/>
    <w:rsid w:val="7A45CC03"/>
    <w:rsid w:val="7A4ADA7C"/>
    <w:rsid w:val="7A573760"/>
    <w:rsid w:val="7A65F8E8"/>
    <w:rsid w:val="7A725A35"/>
    <w:rsid w:val="7A7A02FD"/>
    <w:rsid w:val="7A8324E3"/>
    <w:rsid w:val="7A8B8B76"/>
    <w:rsid w:val="7A93D7BD"/>
    <w:rsid w:val="7A9E0B9A"/>
    <w:rsid w:val="7AA404A3"/>
    <w:rsid w:val="7AA7982C"/>
    <w:rsid w:val="7AAF7A95"/>
    <w:rsid w:val="7AC23911"/>
    <w:rsid w:val="7AC31FA7"/>
    <w:rsid w:val="7AC731BE"/>
    <w:rsid w:val="7ACEBCD4"/>
    <w:rsid w:val="7AD5E280"/>
    <w:rsid w:val="7AD7DA54"/>
    <w:rsid w:val="7ADEC682"/>
    <w:rsid w:val="7AE20B40"/>
    <w:rsid w:val="7AE7B0A4"/>
    <w:rsid w:val="7AF91C3C"/>
    <w:rsid w:val="7AFCB103"/>
    <w:rsid w:val="7AFE5321"/>
    <w:rsid w:val="7B044BCC"/>
    <w:rsid w:val="7B05FF68"/>
    <w:rsid w:val="7B0B7827"/>
    <w:rsid w:val="7B0DDA5E"/>
    <w:rsid w:val="7B0ED69F"/>
    <w:rsid w:val="7B110BDD"/>
    <w:rsid w:val="7B1B8AE6"/>
    <w:rsid w:val="7B2B25CA"/>
    <w:rsid w:val="7B470EB9"/>
    <w:rsid w:val="7B488BF2"/>
    <w:rsid w:val="7B4AA771"/>
    <w:rsid w:val="7B54294D"/>
    <w:rsid w:val="7B5A73EF"/>
    <w:rsid w:val="7B658121"/>
    <w:rsid w:val="7B6ECAB7"/>
    <w:rsid w:val="7B700E16"/>
    <w:rsid w:val="7B8197C6"/>
    <w:rsid w:val="7B88A4B9"/>
    <w:rsid w:val="7B88FA6A"/>
    <w:rsid w:val="7B93ABE9"/>
    <w:rsid w:val="7B996419"/>
    <w:rsid w:val="7B9B78A7"/>
    <w:rsid w:val="7B9BFEF9"/>
    <w:rsid w:val="7BA3FBFA"/>
    <w:rsid w:val="7BA752EF"/>
    <w:rsid w:val="7BA9CEBB"/>
    <w:rsid w:val="7BB87157"/>
    <w:rsid w:val="7BBB851D"/>
    <w:rsid w:val="7BBBA808"/>
    <w:rsid w:val="7BBBFF7B"/>
    <w:rsid w:val="7BBC98C8"/>
    <w:rsid w:val="7BBE2C40"/>
    <w:rsid w:val="7BC254CC"/>
    <w:rsid w:val="7BD01EE2"/>
    <w:rsid w:val="7BD34454"/>
    <w:rsid w:val="7BDA5159"/>
    <w:rsid w:val="7BDD2058"/>
    <w:rsid w:val="7BEC4D9B"/>
    <w:rsid w:val="7BEFBDAC"/>
    <w:rsid w:val="7BF1516D"/>
    <w:rsid w:val="7BF90B80"/>
    <w:rsid w:val="7BFA1A92"/>
    <w:rsid w:val="7C0CDE54"/>
    <w:rsid w:val="7C0CEA37"/>
    <w:rsid w:val="7C10EC80"/>
    <w:rsid w:val="7C18A1B8"/>
    <w:rsid w:val="7C2CBE50"/>
    <w:rsid w:val="7C2E901A"/>
    <w:rsid w:val="7C388F78"/>
    <w:rsid w:val="7C448B02"/>
    <w:rsid w:val="7C482A61"/>
    <w:rsid w:val="7C4A182A"/>
    <w:rsid w:val="7C4A457B"/>
    <w:rsid w:val="7C57A6A7"/>
    <w:rsid w:val="7C5CF2CB"/>
    <w:rsid w:val="7C5F1352"/>
    <w:rsid w:val="7C6A43BB"/>
    <w:rsid w:val="7C6A5553"/>
    <w:rsid w:val="7C6AC3D7"/>
    <w:rsid w:val="7C6C3E86"/>
    <w:rsid w:val="7C730462"/>
    <w:rsid w:val="7C74034C"/>
    <w:rsid w:val="7C7B55CD"/>
    <w:rsid w:val="7C8BA024"/>
    <w:rsid w:val="7C8DEFE9"/>
    <w:rsid w:val="7CAE5F58"/>
    <w:rsid w:val="7CB74A09"/>
    <w:rsid w:val="7CB9E4C2"/>
    <w:rsid w:val="7CBC7B2B"/>
    <w:rsid w:val="7CC1EADE"/>
    <w:rsid w:val="7CC3B2A8"/>
    <w:rsid w:val="7CC6DDD9"/>
    <w:rsid w:val="7CC8F766"/>
    <w:rsid w:val="7CCBC88D"/>
    <w:rsid w:val="7CCC1E4C"/>
    <w:rsid w:val="7CDD1E0F"/>
    <w:rsid w:val="7CE39407"/>
    <w:rsid w:val="7CEB2030"/>
    <w:rsid w:val="7CF186B0"/>
    <w:rsid w:val="7CF84A1F"/>
    <w:rsid w:val="7D00115F"/>
    <w:rsid w:val="7D0C7192"/>
    <w:rsid w:val="7D121D64"/>
    <w:rsid w:val="7D14FE3D"/>
    <w:rsid w:val="7D16F6BB"/>
    <w:rsid w:val="7D1ADF38"/>
    <w:rsid w:val="7D1C1A2D"/>
    <w:rsid w:val="7D1DB024"/>
    <w:rsid w:val="7D237FA0"/>
    <w:rsid w:val="7D23F57A"/>
    <w:rsid w:val="7D29265A"/>
    <w:rsid w:val="7D299DEF"/>
    <w:rsid w:val="7D2A1B30"/>
    <w:rsid w:val="7D2B4CA2"/>
    <w:rsid w:val="7D2B528C"/>
    <w:rsid w:val="7D395A0E"/>
    <w:rsid w:val="7D434015"/>
    <w:rsid w:val="7D4B1B88"/>
    <w:rsid w:val="7D500CA8"/>
    <w:rsid w:val="7D518234"/>
    <w:rsid w:val="7D6481B1"/>
    <w:rsid w:val="7D6875A7"/>
    <w:rsid w:val="7D6F417B"/>
    <w:rsid w:val="7D747D4C"/>
    <w:rsid w:val="7D752EF4"/>
    <w:rsid w:val="7D77AA25"/>
    <w:rsid w:val="7D7A395D"/>
    <w:rsid w:val="7D7C58D1"/>
    <w:rsid w:val="7D7DA6A8"/>
    <w:rsid w:val="7D80E802"/>
    <w:rsid w:val="7D819198"/>
    <w:rsid w:val="7D8285C8"/>
    <w:rsid w:val="7D92A4D0"/>
    <w:rsid w:val="7DA15ABB"/>
    <w:rsid w:val="7DA3CC0D"/>
    <w:rsid w:val="7DA62CE3"/>
    <w:rsid w:val="7DADFB88"/>
    <w:rsid w:val="7DAF80FE"/>
    <w:rsid w:val="7DB4BF45"/>
    <w:rsid w:val="7DBBC331"/>
    <w:rsid w:val="7DC20B7E"/>
    <w:rsid w:val="7DD24C23"/>
    <w:rsid w:val="7DD5AC5C"/>
    <w:rsid w:val="7DE08625"/>
    <w:rsid w:val="7DEDAAC4"/>
    <w:rsid w:val="7DF986E3"/>
    <w:rsid w:val="7E0A96E9"/>
    <w:rsid w:val="7E17E25E"/>
    <w:rsid w:val="7E21B48A"/>
    <w:rsid w:val="7E257F10"/>
    <w:rsid w:val="7E29DB81"/>
    <w:rsid w:val="7E2AA73E"/>
    <w:rsid w:val="7E2F2E28"/>
    <w:rsid w:val="7E348D02"/>
    <w:rsid w:val="7E394506"/>
    <w:rsid w:val="7E3EC5E7"/>
    <w:rsid w:val="7E493043"/>
    <w:rsid w:val="7E4A7685"/>
    <w:rsid w:val="7E4BBC44"/>
    <w:rsid w:val="7E4CF67C"/>
    <w:rsid w:val="7E5D5C64"/>
    <w:rsid w:val="7E691B33"/>
    <w:rsid w:val="7E698913"/>
    <w:rsid w:val="7E6CA4AA"/>
    <w:rsid w:val="7E74C04B"/>
    <w:rsid w:val="7E7E2D39"/>
    <w:rsid w:val="7E7F36FF"/>
    <w:rsid w:val="7E8C2240"/>
    <w:rsid w:val="7E8CF408"/>
    <w:rsid w:val="7E8EBB24"/>
    <w:rsid w:val="7E9A94D7"/>
    <w:rsid w:val="7E9B73C5"/>
    <w:rsid w:val="7E9BCB80"/>
    <w:rsid w:val="7E9CC055"/>
    <w:rsid w:val="7EA19139"/>
    <w:rsid w:val="7EA696A3"/>
    <w:rsid w:val="7EA69EA7"/>
    <w:rsid w:val="7EAC0ACD"/>
    <w:rsid w:val="7EB46D2E"/>
    <w:rsid w:val="7EC0A7A6"/>
    <w:rsid w:val="7ED01826"/>
    <w:rsid w:val="7EDAA232"/>
    <w:rsid w:val="7EDF4C65"/>
    <w:rsid w:val="7EE7DA04"/>
    <w:rsid w:val="7EE89848"/>
    <w:rsid w:val="7F1199C2"/>
    <w:rsid w:val="7F171475"/>
    <w:rsid w:val="7F1A293E"/>
    <w:rsid w:val="7F21E4BD"/>
    <w:rsid w:val="7F247C93"/>
    <w:rsid w:val="7F317E14"/>
    <w:rsid w:val="7F3281FC"/>
    <w:rsid w:val="7F37AB6D"/>
    <w:rsid w:val="7F38A1C2"/>
    <w:rsid w:val="7F3ADE40"/>
    <w:rsid w:val="7F40AD27"/>
    <w:rsid w:val="7F42CB97"/>
    <w:rsid w:val="7F462401"/>
    <w:rsid w:val="7F4753B5"/>
    <w:rsid w:val="7F4B09BF"/>
    <w:rsid w:val="7F4FF33A"/>
    <w:rsid w:val="7F56A6D9"/>
    <w:rsid w:val="7F57707D"/>
    <w:rsid w:val="7F5C2310"/>
    <w:rsid w:val="7F5F45BC"/>
    <w:rsid w:val="7F6AA8DE"/>
    <w:rsid w:val="7F6CA219"/>
    <w:rsid w:val="7F725836"/>
    <w:rsid w:val="7F74F88B"/>
    <w:rsid w:val="7F781C24"/>
    <w:rsid w:val="7F79AE25"/>
    <w:rsid w:val="7F7AC934"/>
    <w:rsid w:val="7F820E13"/>
    <w:rsid w:val="7F83D8D7"/>
    <w:rsid w:val="7F93BA55"/>
    <w:rsid w:val="7F964EB1"/>
    <w:rsid w:val="7F970BDF"/>
    <w:rsid w:val="7F9ECB12"/>
    <w:rsid w:val="7F9F7512"/>
    <w:rsid w:val="7FA3AD49"/>
    <w:rsid w:val="7FABB98A"/>
    <w:rsid w:val="7FAE102D"/>
    <w:rsid w:val="7FC29F39"/>
    <w:rsid w:val="7FC536FD"/>
    <w:rsid w:val="7FC961C9"/>
    <w:rsid w:val="7FD36636"/>
    <w:rsid w:val="7FD42AF8"/>
    <w:rsid w:val="7FDF7558"/>
    <w:rsid w:val="7FEA5FA9"/>
    <w:rsid w:val="7FEB0E8F"/>
    <w:rsid w:val="7FEDA426"/>
    <w:rsid w:val="7FF5DEA8"/>
    <w:rsid w:val="7FF91F34"/>
    <w:rsid w:val="7FFC3B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7ABAD8"/>
  <w15:docId w15:val="{3419B937-A811-445E-838D-007DD4285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copy"/>
    <w:qFormat/>
    <w:rsid w:val="007376A9"/>
    <w:rPr>
      <w:rFonts w:ascii="Verdana" w:hAnsi="Verdana"/>
      <w:sz w:val="22"/>
      <w:szCs w:val="22"/>
    </w:rPr>
  </w:style>
  <w:style w:type="paragraph" w:styleId="Heading1">
    <w:name w:val="heading 1"/>
    <w:basedOn w:val="Normal"/>
    <w:next w:val="Normal"/>
    <w:link w:val="Heading1Char"/>
    <w:uiPriority w:val="9"/>
    <w:qFormat/>
    <w:rsid w:val="00740A8A"/>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semiHidden/>
    <w:unhideWhenUsed/>
    <w:qFormat/>
    <w:rsid w:val="00E411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805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4116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Letter">
    <w:name w:val="Copy Letter"/>
    <w:basedOn w:val="Normal"/>
    <w:autoRedefine/>
    <w:qFormat/>
    <w:rsid w:val="007376A9"/>
  </w:style>
  <w:style w:type="paragraph" w:styleId="Header">
    <w:name w:val="header"/>
    <w:basedOn w:val="Normal"/>
    <w:link w:val="HeaderChar"/>
    <w:uiPriority w:val="99"/>
    <w:unhideWhenUsed/>
    <w:rsid w:val="00DD3898"/>
    <w:pPr>
      <w:tabs>
        <w:tab w:val="center" w:pos="4320"/>
        <w:tab w:val="right" w:pos="8640"/>
      </w:tabs>
    </w:pPr>
  </w:style>
  <w:style w:type="paragraph" w:styleId="Footer">
    <w:name w:val="footer"/>
    <w:basedOn w:val="Normal"/>
    <w:link w:val="FooterChar"/>
    <w:autoRedefine/>
    <w:uiPriority w:val="99"/>
    <w:unhideWhenUsed/>
    <w:qFormat/>
    <w:rsid w:val="003A08A6"/>
    <w:pPr>
      <w:tabs>
        <w:tab w:val="center" w:pos="4320"/>
        <w:tab w:val="right" w:pos="8640"/>
      </w:tabs>
      <w:spacing w:before="60"/>
      <w:ind w:right="184"/>
    </w:pPr>
    <w:rPr>
      <w:color w:val="A6A6A6" w:themeColor="background1" w:themeShade="A6"/>
      <w:sz w:val="16"/>
    </w:rPr>
  </w:style>
  <w:style w:type="character" w:customStyle="1" w:styleId="FooterChar">
    <w:name w:val="Footer Char"/>
    <w:basedOn w:val="DefaultParagraphFont"/>
    <w:link w:val="Footer"/>
    <w:uiPriority w:val="99"/>
    <w:rsid w:val="003A08A6"/>
    <w:rPr>
      <w:rFonts w:ascii="Verdana" w:hAnsi="Verdana"/>
      <w:color w:val="A6A6A6" w:themeColor="background1" w:themeShade="A6"/>
      <w:sz w:val="16"/>
    </w:rPr>
  </w:style>
  <w:style w:type="paragraph" w:styleId="BalloonText">
    <w:name w:val="Balloon Text"/>
    <w:basedOn w:val="Normal"/>
    <w:link w:val="BalloonTextChar"/>
    <w:uiPriority w:val="99"/>
    <w:semiHidden/>
    <w:unhideWhenUsed/>
    <w:rsid w:val="00C637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3759"/>
    <w:rPr>
      <w:rFonts w:ascii="Lucida Grande" w:hAnsi="Lucida Grande" w:cs="Lucida Grande"/>
      <w:sz w:val="18"/>
      <w:szCs w:val="18"/>
    </w:rPr>
  </w:style>
  <w:style w:type="character" w:customStyle="1" w:styleId="HeaderChar">
    <w:name w:val="Header Char"/>
    <w:basedOn w:val="DefaultParagraphFont"/>
    <w:link w:val="Header"/>
    <w:uiPriority w:val="99"/>
    <w:rsid w:val="00DD3898"/>
    <w:rPr>
      <w:rFonts w:ascii="Verdana" w:hAnsi="Verdana"/>
      <w:sz w:val="22"/>
      <w:szCs w:val="22"/>
    </w:rPr>
  </w:style>
  <w:style w:type="character" w:styleId="Hyperlink">
    <w:name w:val="Hyperlink"/>
    <w:basedOn w:val="DefaultParagraphFont"/>
    <w:uiPriority w:val="99"/>
    <w:unhideWhenUsed/>
    <w:rsid w:val="00604AFF"/>
    <w:rPr>
      <w:color w:val="0000FF"/>
      <w:u w:val="single"/>
    </w:rPr>
  </w:style>
  <w:style w:type="character" w:customStyle="1" w:styleId="Heading1Char">
    <w:name w:val="Heading 1 Char"/>
    <w:basedOn w:val="DefaultParagraphFont"/>
    <w:link w:val="Heading1"/>
    <w:uiPriority w:val="9"/>
    <w:rsid w:val="00740A8A"/>
    <w:rPr>
      <w:rFonts w:asciiTheme="majorHAnsi" w:eastAsiaTheme="majorEastAsia" w:hAnsiTheme="majorHAnsi" w:cstheme="majorBidi"/>
      <w:color w:val="365F91" w:themeColor="accent1" w:themeShade="BF"/>
      <w:sz w:val="32"/>
      <w:szCs w:val="32"/>
      <w:lang w:val="en-GB"/>
    </w:rPr>
  </w:style>
  <w:style w:type="paragraph" w:customStyle="1" w:styleId="xmsonormal">
    <w:name w:val="x_msonormal"/>
    <w:basedOn w:val="Normal"/>
    <w:rsid w:val="00F55D15"/>
    <w:pPr>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F55D15"/>
    <w:rPr>
      <w:sz w:val="16"/>
      <w:szCs w:val="16"/>
    </w:rPr>
  </w:style>
  <w:style w:type="paragraph" w:styleId="CommentText">
    <w:name w:val="annotation text"/>
    <w:basedOn w:val="Normal"/>
    <w:link w:val="CommentTextChar"/>
    <w:uiPriority w:val="99"/>
    <w:unhideWhenUsed/>
    <w:rsid w:val="00F55D15"/>
    <w:rPr>
      <w:sz w:val="20"/>
      <w:szCs w:val="20"/>
    </w:rPr>
  </w:style>
  <w:style w:type="character" w:customStyle="1" w:styleId="CommentTextChar">
    <w:name w:val="Comment Text Char"/>
    <w:basedOn w:val="DefaultParagraphFont"/>
    <w:link w:val="CommentText"/>
    <w:uiPriority w:val="99"/>
    <w:rsid w:val="00F55D1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55D15"/>
    <w:rPr>
      <w:b/>
      <w:bCs/>
    </w:rPr>
  </w:style>
  <w:style w:type="character" w:customStyle="1" w:styleId="CommentSubjectChar">
    <w:name w:val="Comment Subject Char"/>
    <w:basedOn w:val="CommentTextChar"/>
    <w:link w:val="CommentSubject"/>
    <w:uiPriority w:val="99"/>
    <w:semiHidden/>
    <w:rsid w:val="00F55D15"/>
    <w:rPr>
      <w:rFonts w:ascii="Verdana" w:hAnsi="Verdana"/>
      <w:b/>
      <w:bCs/>
      <w:sz w:val="20"/>
      <w:szCs w:val="20"/>
    </w:rPr>
  </w:style>
  <w:style w:type="paragraph" w:styleId="NoSpacing">
    <w:name w:val="No Spacing"/>
    <w:uiPriority w:val="1"/>
    <w:qFormat/>
    <w:rsid w:val="00CB54DB"/>
    <w:rPr>
      <w:rFonts w:ascii="Verdana" w:hAnsi="Verdana"/>
      <w:sz w:val="22"/>
      <w:szCs w:val="22"/>
    </w:rPr>
  </w:style>
  <w:style w:type="character" w:styleId="FollowedHyperlink">
    <w:name w:val="FollowedHyperlink"/>
    <w:basedOn w:val="DefaultParagraphFont"/>
    <w:uiPriority w:val="99"/>
    <w:semiHidden/>
    <w:unhideWhenUsed/>
    <w:rsid w:val="00CF078C"/>
    <w:rPr>
      <w:color w:val="800080" w:themeColor="followedHyperlink"/>
      <w:u w:val="single"/>
    </w:rPr>
  </w:style>
  <w:style w:type="paragraph" w:styleId="NormalWeb">
    <w:name w:val="Normal (Web)"/>
    <w:basedOn w:val="Normal"/>
    <w:uiPriority w:val="99"/>
    <w:unhideWhenUsed/>
    <w:rsid w:val="00FF09B6"/>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3D5956"/>
    <w:rPr>
      <w:color w:val="605E5C"/>
      <w:shd w:val="clear" w:color="auto" w:fill="E1DFDD"/>
    </w:rPr>
  </w:style>
  <w:style w:type="paragraph" w:styleId="ListParagraph">
    <w:name w:val="List Paragraph"/>
    <w:basedOn w:val="Normal"/>
    <w:uiPriority w:val="34"/>
    <w:qFormat/>
    <w:rsid w:val="003607B0"/>
    <w:pPr>
      <w:ind w:left="720"/>
      <w:contextualSpacing/>
    </w:pPr>
  </w:style>
  <w:style w:type="paragraph" w:styleId="Revision">
    <w:name w:val="Revision"/>
    <w:hidden/>
    <w:uiPriority w:val="99"/>
    <w:semiHidden/>
    <w:rsid w:val="00367FDE"/>
    <w:rPr>
      <w:rFonts w:ascii="Verdana" w:hAnsi="Verdana"/>
      <w:sz w:val="22"/>
      <w:szCs w:val="22"/>
    </w:rPr>
  </w:style>
  <w:style w:type="paragraph" w:customStyle="1" w:styleId="Body">
    <w:name w:val="Body"/>
    <w:rsid w:val="00BB625B"/>
    <w:rPr>
      <w:rFonts w:ascii="Helvetica" w:eastAsia="Arial Unicode MS" w:hAnsi="Helvetica" w:cs="Arial Unicode MS"/>
      <w:color w:val="000000"/>
      <w:sz w:val="22"/>
      <w:szCs w:val="22"/>
      <w:lang w:eastAsia="de-DE"/>
    </w:rPr>
  </w:style>
  <w:style w:type="character" w:styleId="Strong">
    <w:name w:val="Strong"/>
    <w:basedOn w:val="DefaultParagraphFont"/>
    <w:uiPriority w:val="22"/>
    <w:qFormat/>
    <w:rsid w:val="00B90087"/>
    <w:rPr>
      <w:b/>
      <w:bCs/>
    </w:rPr>
  </w:style>
  <w:style w:type="character" w:styleId="Emphasis">
    <w:name w:val="Emphasis"/>
    <w:basedOn w:val="DefaultParagraphFont"/>
    <w:uiPriority w:val="20"/>
    <w:qFormat/>
    <w:rsid w:val="00B90087"/>
    <w:rPr>
      <w:i/>
      <w:iCs/>
    </w:rPr>
  </w:style>
  <w:style w:type="character" w:customStyle="1" w:styleId="Mention1">
    <w:name w:val="Mention1"/>
    <w:basedOn w:val="DefaultParagraphFont"/>
    <w:uiPriority w:val="99"/>
    <w:unhideWhenUsed/>
    <w:rPr>
      <w:color w:val="2B579A"/>
      <w:shd w:val="clear" w:color="auto" w:fill="E6E6E6"/>
    </w:rPr>
  </w:style>
  <w:style w:type="paragraph" w:customStyle="1" w:styleId="xmsolistparagraph">
    <w:name w:val="x_msolistparagraph"/>
    <w:basedOn w:val="Normal"/>
    <w:rsid w:val="00127EE6"/>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786DDD"/>
    <w:rPr>
      <w:rFonts w:ascii="Segoe UI" w:hAnsi="Segoe UI" w:cs="Segoe UI" w:hint="default"/>
      <w:sz w:val="18"/>
      <w:szCs w:val="18"/>
    </w:rPr>
  </w:style>
  <w:style w:type="character" w:styleId="UnresolvedMention">
    <w:name w:val="Unresolved Mention"/>
    <w:basedOn w:val="DefaultParagraphFont"/>
    <w:uiPriority w:val="99"/>
    <w:semiHidden/>
    <w:unhideWhenUsed/>
    <w:rsid w:val="00786DDD"/>
    <w:rPr>
      <w:color w:val="605E5C"/>
      <w:shd w:val="clear" w:color="auto" w:fill="E1DFDD"/>
    </w:rPr>
  </w:style>
  <w:style w:type="character" w:customStyle="1" w:styleId="Heading3Char">
    <w:name w:val="Heading 3 Char"/>
    <w:basedOn w:val="DefaultParagraphFont"/>
    <w:link w:val="Heading3"/>
    <w:uiPriority w:val="9"/>
    <w:semiHidden/>
    <w:rsid w:val="0078059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E4116B"/>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E4116B"/>
    <w:rPr>
      <w:rFonts w:asciiTheme="majorHAnsi" w:eastAsiaTheme="majorEastAsia" w:hAnsiTheme="majorHAnsi" w:cstheme="majorBidi"/>
      <w:i/>
      <w:iCs/>
      <w:color w:val="365F91" w:themeColor="accent1" w:themeShade="BF"/>
      <w:sz w:val="22"/>
      <w:szCs w:val="22"/>
    </w:rPr>
  </w:style>
  <w:style w:type="paragraph" w:customStyle="1" w:styleId="chakra-text">
    <w:name w:val="chakra-text"/>
    <w:basedOn w:val="Normal"/>
    <w:rsid w:val="00E4116B"/>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hakra-badge">
    <w:name w:val="chakra-badge"/>
    <w:basedOn w:val="DefaultParagraphFont"/>
    <w:rsid w:val="00E4116B"/>
  </w:style>
  <w:style w:type="paragraph" w:customStyle="1" w:styleId="wef-1dgqngq">
    <w:name w:val="wef-1dgqngq"/>
    <w:basedOn w:val="Normal"/>
    <w:rsid w:val="00E4116B"/>
    <w:pPr>
      <w:spacing w:before="100" w:beforeAutospacing="1" w:after="100" w:afterAutospacing="1"/>
    </w:pPr>
    <w:rPr>
      <w:rFonts w:ascii="Times New Roman" w:eastAsia="Times New Roman" w:hAnsi="Times New Roman" w:cs="Times New Roman"/>
      <w:sz w:val="24"/>
      <w:szCs w:val="24"/>
      <w:lang w:val="en-GB" w:eastAsia="en-GB"/>
    </w:rPr>
  </w:style>
  <w:style w:type="character" w:styleId="Mention">
    <w:name w:val="Mention"/>
    <w:basedOn w:val="DefaultParagraphFont"/>
    <w:uiPriority w:val="99"/>
    <w:unhideWhenUsed/>
    <w:rsid w:val="00D30214"/>
    <w:rPr>
      <w:color w:val="2B579A"/>
      <w:shd w:val="clear" w:color="auto" w:fill="E1DFDD"/>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47128">
      <w:bodyDiv w:val="1"/>
      <w:marLeft w:val="0"/>
      <w:marRight w:val="0"/>
      <w:marTop w:val="0"/>
      <w:marBottom w:val="0"/>
      <w:divBdr>
        <w:top w:val="none" w:sz="0" w:space="0" w:color="auto"/>
        <w:left w:val="none" w:sz="0" w:space="0" w:color="auto"/>
        <w:bottom w:val="none" w:sz="0" w:space="0" w:color="auto"/>
        <w:right w:val="none" w:sz="0" w:space="0" w:color="auto"/>
      </w:divBdr>
    </w:div>
    <w:div w:id="200486297">
      <w:bodyDiv w:val="1"/>
      <w:marLeft w:val="0"/>
      <w:marRight w:val="0"/>
      <w:marTop w:val="0"/>
      <w:marBottom w:val="0"/>
      <w:divBdr>
        <w:top w:val="none" w:sz="0" w:space="0" w:color="auto"/>
        <w:left w:val="none" w:sz="0" w:space="0" w:color="auto"/>
        <w:bottom w:val="none" w:sz="0" w:space="0" w:color="auto"/>
        <w:right w:val="none" w:sz="0" w:space="0" w:color="auto"/>
      </w:divBdr>
    </w:div>
    <w:div w:id="209389607">
      <w:bodyDiv w:val="1"/>
      <w:marLeft w:val="0"/>
      <w:marRight w:val="0"/>
      <w:marTop w:val="0"/>
      <w:marBottom w:val="0"/>
      <w:divBdr>
        <w:top w:val="none" w:sz="0" w:space="0" w:color="auto"/>
        <w:left w:val="none" w:sz="0" w:space="0" w:color="auto"/>
        <w:bottom w:val="none" w:sz="0" w:space="0" w:color="auto"/>
        <w:right w:val="none" w:sz="0" w:space="0" w:color="auto"/>
      </w:divBdr>
    </w:div>
    <w:div w:id="245505709">
      <w:bodyDiv w:val="1"/>
      <w:marLeft w:val="0"/>
      <w:marRight w:val="0"/>
      <w:marTop w:val="0"/>
      <w:marBottom w:val="0"/>
      <w:divBdr>
        <w:top w:val="none" w:sz="0" w:space="0" w:color="auto"/>
        <w:left w:val="none" w:sz="0" w:space="0" w:color="auto"/>
        <w:bottom w:val="none" w:sz="0" w:space="0" w:color="auto"/>
        <w:right w:val="none" w:sz="0" w:space="0" w:color="auto"/>
      </w:divBdr>
      <w:divsChild>
        <w:div w:id="1959800629">
          <w:marLeft w:val="0"/>
          <w:marRight w:val="0"/>
          <w:marTop w:val="0"/>
          <w:marBottom w:val="0"/>
          <w:divBdr>
            <w:top w:val="none" w:sz="0" w:space="0" w:color="auto"/>
            <w:left w:val="none" w:sz="0" w:space="0" w:color="auto"/>
            <w:bottom w:val="none" w:sz="0" w:space="0" w:color="auto"/>
            <w:right w:val="none" w:sz="0" w:space="0" w:color="auto"/>
          </w:divBdr>
          <w:divsChild>
            <w:div w:id="227427612">
              <w:marLeft w:val="0"/>
              <w:marRight w:val="0"/>
              <w:marTop w:val="0"/>
              <w:marBottom w:val="0"/>
              <w:divBdr>
                <w:top w:val="none" w:sz="0" w:space="0" w:color="auto"/>
                <w:left w:val="none" w:sz="0" w:space="0" w:color="auto"/>
                <w:bottom w:val="none" w:sz="0" w:space="0" w:color="auto"/>
                <w:right w:val="none" w:sz="0" w:space="0" w:color="auto"/>
              </w:divBdr>
              <w:divsChild>
                <w:div w:id="18043963">
                  <w:marLeft w:val="0"/>
                  <w:marRight w:val="0"/>
                  <w:marTop w:val="0"/>
                  <w:marBottom w:val="0"/>
                  <w:divBdr>
                    <w:top w:val="none" w:sz="0" w:space="0" w:color="auto"/>
                    <w:left w:val="none" w:sz="0" w:space="0" w:color="auto"/>
                    <w:bottom w:val="none" w:sz="0" w:space="0" w:color="auto"/>
                    <w:right w:val="none" w:sz="0" w:space="0" w:color="auto"/>
                  </w:divBdr>
                </w:div>
                <w:div w:id="630330767">
                  <w:marLeft w:val="0"/>
                  <w:marRight w:val="0"/>
                  <w:marTop w:val="0"/>
                  <w:marBottom w:val="0"/>
                  <w:divBdr>
                    <w:top w:val="none" w:sz="0" w:space="0" w:color="auto"/>
                    <w:left w:val="none" w:sz="0" w:space="0" w:color="auto"/>
                    <w:bottom w:val="none" w:sz="0" w:space="0" w:color="auto"/>
                    <w:right w:val="none" w:sz="0" w:space="0" w:color="auto"/>
                  </w:divBdr>
                </w:div>
                <w:div w:id="649867888">
                  <w:marLeft w:val="0"/>
                  <w:marRight w:val="0"/>
                  <w:marTop w:val="0"/>
                  <w:marBottom w:val="0"/>
                  <w:divBdr>
                    <w:top w:val="none" w:sz="0" w:space="0" w:color="auto"/>
                    <w:left w:val="none" w:sz="0" w:space="0" w:color="auto"/>
                    <w:bottom w:val="none" w:sz="0" w:space="0" w:color="auto"/>
                    <w:right w:val="none" w:sz="0" w:space="0" w:color="auto"/>
                  </w:divBdr>
                </w:div>
                <w:div w:id="1203053556">
                  <w:marLeft w:val="0"/>
                  <w:marRight w:val="0"/>
                  <w:marTop w:val="0"/>
                  <w:marBottom w:val="0"/>
                  <w:divBdr>
                    <w:top w:val="none" w:sz="0" w:space="0" w:color="auto"/>
                    <w:left w:val="none" w:sz="0" w:space="0" w:color="auto"/>
                    <w:bottom w:val="none" w:sz="0" w:space="0" w:color="auto"/>
                    <w:right w:val="none" w:sz="0" w:space="0" w:color="auto"/>
                  </w:divBdr>
                </w:div>
                <w:div w:id="1867598409">
                  <w:marLeft w:val="0"/>
                  <w:marRight w:val="0"/>
                  <w:marTop w:val="0"/>
                  <w:marBottom w:val="0"/>
                  <w:divBdr>
                    <w:top w:val="none" w:sz="0" w:space="0" w:color="auto"/>
                    <w:left w:val="none" w:sz="0" w:space="0" w:color="auto"/>
                    <w:bottom w:val="none" w:sz="0" w:space="0" w:color="auto"/>
                    <w:right w:val="none" w:sz="0" w:space="0" w:color="auto"/>
                  </w:divBdr>
                </w:div>
              </w:divsChild>
            </w:div>
            <w:div w:id="2103455273">
              <w:marLeft w:val="0"/>
              <w:marRight w:val="0"/>
              <w:marTop w:val="0"/>
              <w:marBottom w:val="0"/>
              <w:divBdr>
                <w:top w:val="none" w:sz="0" w:space="0" w:color="auto"/>
                <w:left w:val="none" w:sz="0" w:space="0" w:color="auto"/>
                <w:bottom w:val="none" w:sz="0" w:space="0" w:color="auto"/>
                <w:right w:val="none" w:sz="0" w:space="0" w:color="auto"/>
              </w:divBdr>
              <w:divsChild>
                <w:div w:id="590283803">
                  <w:marLeft w:val="0"/>
                  <w:marRight w:val="0"/>
                  <w:marTop w:val="0"/>
                  <w:marBottom w:val="0"/>
                  <w:divBdr>
                    <w:top w:val="none" w:sz="0" w:space="0" w:color="auto"/>
                    <w:left w:val="none" w:sz="0" w:space="0" w:color="auto"/>
                    <w:bottom w:val="none" w:sz="0" w:space="0" w:color="auto"/>
                    <w:right w:val="none" w:sz="0" w:space="0" w:color="auto"/>
                  </w:divBdr>
                </w:div>
                <w:div w:id="652180587">
                  <w:marLeft w:val="0"/>
                  <w:marRight w:val="0"/>
                  <w:marTop w:val="0"/>
                  <w:marBottom w:val="0"/>
                  <w:divBdr>
                    <w:top w:val="none" w:sz="0" w:space="0" w:color="auto"/>
                    <w:left w:val="none" w:sz="0" w:space="0" w:color="auto"/>
                    <w:bottom w:val="none" w:sz="0" w:space="0" w:color="auto"/>
                    <w:right w:val="none" w:sz="0" w:space="0" w:color="auto"/>
                  </w:divBdr>
                </w:div>
                <w:div w:id="943415861">
                  <w:marLeft w:val="0"/>
                  <w:marRight w:val="0"/>
                  <w:marTop w:val="0"/>
                  <w:marBottom w:val="0"/>
                  <w:divBdr>
                    <w:top w:val="none" w:sz="0" w:space="0" w:color="auto"/>
                    <w:left w:val="none" w:sz="0" w:space="0" w:color="auto"/>
                    <w:bottom w:val="none" w:sz="0" w:space="0" w:color="auto"/>
                    <w:right w:val="none" w:sz="0" w:space="0" w:color="auto"/>
                  </w:divBdr>
                </w:div>
                <w:div w:id="1303996571">
                  <w:marLeft w:val="0"/>
                  <w:marRight w:val="0"/>
                  <w:marTop w:val="0"/>
                  <w:marBottom w:val="0"/>
                  <w:divBdr>
                    <w:top w:val="none" w:sz="0" w:space="0" w:color="auto"/>
                    <w:left w:val="none" w:sz="0" w:space="0" w:color="auto"/>
                    <w:bottom w:val="none" w:sz="0" w:space="0" w:color="auto"/>
                    <w:right w:val="none" w:sz="0" w:space="0" w:color="auto"/>
                  </w:divBdr>
                </w:div>
                <w:div w:id="1360083815">
                  <w:marLeft w:val="0"/>
                  <w:marRight w:val="0"/>
                  <w:marTop w:val="0"/>
                  <w:marBottom w:val="0"/>
                  <w:divBdr>
                    <w:top w:val="none" w:sz="0" w:space="0" w:color="auto"/>
                    <w:left w:val="none" w:sz="0" w:space="0" w:color="auto"/>
                    <w:bottom w:val="none" w:sz="0" w:space="0" w:color="auto"/>
                    <w:right w:val="none" w:sz="0" w:space="0" w:color="auto"/>
                  </w:divBdr>
                </w:div>
                <w:div w:id="1429737318">
                  <w:marLeft w:val="0"/>
                  <w:marRight w:val="0"/>
                  <w:marTop w:val="0"/>
                  <w:marBottom w:val="0"/>
                  <w:divBdr>
                    <w:top w:val="none" w:sz="0" w:space="0" w:color="auto"/>
                    <w:left w:val="none" w:sz="0" w:space="0" w:color="auto"/>
                    <w:bottom w:val="none" w:sz="0" w:space="0" w:color="auto"/>
                    <w:right w:val="none" w:sz="0" w:space="0" w:color="auto"/>
                  </w:divBdr>
                </w:div>
                <w:div w:id="1706907683">
                  <w:marLeft w:val="0"/>
                  <w:marRight w:val="0"/>
                  <w:marTop w:val="0"/>
                  <w:marBottom w:val="0"/>
                  <w:divBdr>
                    <w:top w:val="none" w:sz="0" w:space="0" w:color="auto"/>
                    <w:left w:val="none" w:sz="0" w:space="0" w:color="auto"/>
                    <w:bottom w:val="none" w:sz="0" w:space="0" w:color="auto"/>
                    <w:right w:val="none" w:sz="0" w:space="0" w:color="auto"/>
                  </w:divBdr>
                </w:div>
                <w:div w:id="20904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035894">
      <w:bodyDiv w:val="1"/>
      <w:marLeft w:val="0"/>
      <w:marRight w:val="0"/>
      <w:marTop w:val="0"/>
      <w:marBottom w:val="0"/>
      <w:divBdr>
        <w:top w:val="none" w:sz="0" w:space="0" w:color="auto"/>
        <w:left w:val="none" w:sz="0" w:space="0" w:color="auto"/>
        <w:bottom w:val="none" w:sz="0" w:space="0" w:color="auto"/>
        <w:right w:val="none" w:sz="0" w:space="0" w:color="auto"/>
      </w:divBdr>
      <w:divsChild>
        <w:div w:id="849224133">
          <w:marLeft w:val="0"/>
          <w:marRight w:val="0"/>
          <w:marTop w:val="0"/>
          <w:marBottom w:val="0"/>
          <w:divBdr>
            <w:top w:val="none" w:sz="0" w:space="0" w:color="auto"/>
            <w:left w:val="none" w:sz="0" w:space="0" w:color="auto"/>
            <w:bottom w:val="none" w:sz="0" w:space="0" w:color="auto"/>
            <w:right w:val="none" w:sz="0" w:space="0" w:color="auto"/>
          </w:divBdr>
          <w:divsChild>
            <w:div w:id="1114907772">
              <w:marLeft w:val="0"/>
              <w:marRight w:val="0"/>
              <w:marTop w:val="0"/>
              <w:marBottom w:val="0"/>
              <w:divBdr>
                <w:top w:val="none" w:sz="0" w:space="0" w:color="auto"/>
                <w:left w:val="none" w:sz="0" w:space="0" w:color="auto"/>
                <w:bottom w:val="none" w:sz="0" w:space="0" w:color="auto"/>
                <w:right w:val="none" w:sz="0" w:space="0" w:color="auto"/>
              </w:divBdr>
              <w:divsChild>
                <w:div w:id="215970789">
                  <w:marLeft w:val="0"/>
                  <w:marRight w:val="0"/>
                  <w:marTop w:val="0"/>
                  <w:marBottom w:val="0"/>
                  <w:divBdr>
                    <w:top w:val="none" w:sz="0" w:space="0" w:color="auto"/>
                    <w:left w:val="none" w:sz="0" w:space="0" w:color="auto"/>
                    <w:bottom w:val="none" w:sz="0" w:space="0" w:color="auto"/>
                    <w:right w:val="none" w:sz="0" w:space="0" w:color="auto"/>
                  </w:divBdr>
                </w:div>
                <w:div w:id="1017122155">
                  <w:marLeft w:val="0"/>
                  <w:marRight w:val="0"/>
                  <w:marTop w:val="0"/>
                  <w:marBottom w:val="0"/>
                  <w:divBdr>
                    <w:top w:val="none" w:sz="0" w:space="0" w:color="auto"/>
                    <w:left w:val="none" w:sz="0" w:space="0" w:color="auto"/>
                    <w:bottom w:val="none" w:sz="0" w:space="0" w:color="auto"/>
                    <w:right w:val="none" w:sz="0" w:space="0" w:color="auto"/>
                  </w:divBdr>
                </w:div>
                <w:div w:id="111922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4431">
      <w:bodyDiv w:val="1"/>
      <w:marLeft w:val="0"/>
      <w:marRight w:val="0"/>
      <w:marTop w:val="0"/>
      <w:marBottom w:val="0"/>
      <w:divBdr>
        <w:top w:val="none" w:sz="0" w:space="0" w:color="auto"/>
        <w:left w:val="none" w:sz="0" w:space="0" w:color="auto"/>
        <w:bottom w:val="none" w:sz="0" w:space="0" w:color="auto"/>
        <w:right w:val="none" w:sz="0" w:space="0" w:color="auto"/>
      </w:divBdr>
    </w:div>
    <w:div w:id="438569707">
      <w:bodyDiv w:val="1"/>
      <w:marLeft w:val="0"/>
      <w:marRight w:val="0"/>
      <w:marTop w:val="0"/>
      <w:marBottom w:val="0"/>
      <w:divBdr>
        <w:top w:val="none" w:sz="0" w:space="0" w:color="auto"/>
        <w:left w:val="none" w:sz="0" w:space="0" w:color="auto"/>
        <w:bottom w:val="none" w:sz="0" w:space="0" w:color="auto"/>
        <w:right w:val="none" w:sz="0" w:space="0" w:color="auto"/>
      </w:divBdr>
    </w:div>
    <w:div w:id="487136056">
      <w:bodyDiv w:val="1"/>
      <w:marLeft w:val="0"/>
      <w:marRight w:val="0"/>
      <w:marTop w:val="0"/>
      <w:marBottom w:val="0"/>
      <w:divBdr>
        <w:top w:val="none" w:sz="0" w:space="0" w:color="auto"/>
        <w:left w:val="none" w:sz="0" w:space="0" w:color="auto"/>
        <w:bottom w:val="none" w:sz="0" w:space="0" w:color="auto"/>
        <w:right w:val="none" w:sz="0" w:space="0" w:color="auto"/>
      </w:divBdr>
    </w:div>
    <w:div w:id="520749602">
      <w:bodyDiv w:val="1"/>
      <w:marLeft w:val="0"/>
      <w:marRight w:val="0"/>
      <w:marTop w:val="0"/>
      <w:marBottom w:val="0"/>
      <w:divBdr>
        <w:top w:val="none" w:sz="0" w:space="0" w:color="auto"/>
        <w:left w:val="none" w:sz="0" w:space="0" w:color="auto"/>
        <w:bottom w:val="none" w:sz="0" w:space="0" w:color="auto"/>
        <w:right w:val="none" w:sz="0" w:space="0" w:color="auto"/>
      </w:divBdr>
    </w:div>
    <w:div w:id="546525331">
      <w:bodyDiv w:val="1"/>
      <w:marLeft w:val="0"/>
      <w:marRight w:val="0"/>
      <w:marTop w:val="0"/>
      <w:marBottom w:val="0"/>
      <w:divBdr>
        <w:top w:val="none" w:sz="0" w:space="0" w:color="auto"/>
        <w:left w:val="none" w:sz="0" w:space="0" w:color="auto"/>
        <w:bottom w:val="none" w:sz="0" w:space="0" w:color="auto"/>
        <w:right w:val="none" w:sz="0" w:space="0" w:color="auto"/>
      </w:divBdr>
    </w:div>
    <w:div w:id="550120121">
      <w:bodyDiv w:val="1"/>
      <w:marLeft w:val="0"/>
      <w:marRight w:val="0"/>
      <w:marTop w:val="0"/>
      <w:marBottom w:val="0"/>
      <w:divBdr>
        <w:top w:val="none" w:sz="0" w:space="0" w:color="auto"/>
        <w:left w:val="none" w:sz="0" w:space="0" w:color="auto"/>
        <w:bottom w:val="none" w:sz="0" w:space="0" w:color="auto"/>
        <w:right w:val="none" w:sz="0" w:space="0" w:color="auto"/>
      </w:divBdr>
    </w:div>
    <w:div w:id="555746881">
      <w:bodyDiv w:val="1"/>
      <w:marLeft w:val="0"/>
      <w:marRight w:val="0"/>
      <w:marTop w:val="0"/>
      <w:marBottom w:val="0"/>
      <w:divBdr>
        <w:top w:val="none" w:sz="0" w:space="0" w:color="auto"/>
        <w:left w:val="none" w:sz="0" w:space="0" w:color="auto"/>
        <w:bottom w:val="none" w:sz="0" w:space="0" w:color="auto"/>
        <w:right w:val="none" w:sz="0" w:space="0" w:color="auto"/>
      </w:divBdr>
    </w:div>
    <w:div w:id="587352778">
      <w:bodyDiv w:val="1"/>
      <w:marLeft w:val="0"/>
      <w:marRight w:val="0"/>
      <w:marTop w:val="0"/>
      <w:marBottom w:val="0"/>
      <w:divBdr>
        <w:top w:val="none" w:sz="0" w:space="0" w:color="auto"/>
        <w:left w:val="none" w:sz="0" w:space="0" w:color="auto"/>
        <w:bottom w:val="none" w:sz="0" w:space="0" w:color="auto"/>
        <w:right w:val="none" w:sz="0" w:space="0" w:color="auto"/>
      </w:divBdr>
    </w:div>
    <w:div w:id="606742768">
      <w:bodyDiv w:val="1"/>
      <w:marLeft w:val="0"/>
      <w:marRight w:val="0"/>
      <w:marTop w:val="0"/>
      <w:marBottom w:val="0"/>
      <w:divBdr>
        <w:top w:val="none" w:sz="0" w:space="0" w:color="auto"/>
        <w:left w:val="none" w:sz="0" w:space="0" w:color="auto"/>
        <w:bottom w:val="none" w:sz="0" w:space="0" w:color="auto"/>
        <w:right w:val="none" w:sz="0" w:space="0" w:color="auto"/>
      </w:divBdr>
      <w:divsChild>
        <w:div w:id="386344333">
          <w:marLeft w:val="0"/>
          <w:marRight w:val="0"/>
          <w:marTop w:val="0"/>
          <w:marBottom w:val="0"/>
          <w:divBdr>
            <w:top w:val="none" w:sz="0" w:space="0" w:color="auto"/>
            <w:left w:val="none" w:sz="0" w:space="0" w:color="auto"/>
            <w:bottom w:val="none" w:sz="0" w:space="0" w:color="auto"/>
            <w:right w:val="none" w:sz="0" w:space="0" w:color="auto"/>
          </w:divBdr>
        </w:div>
        <w:div w:id="965700797">
          <w:marLeft w:val="0"/>
          <w:marRight w:val="0"/>
          <w:marTop w:val="0"/>
          <w:marBottom w:val="0"/>
          <w:divBdr>
            <w:top w:val="none" w:sz="0" w:space="0" w:color="auto"/>
            <w:left w:val="none" w:sz="0" w:space="0" w:color="auto"/>
            <w:bottom w:val="none" w:sz="0" w:space="0" w:color="auto"/>
            <w:right w:val="none" w:sz="0" w:space="0" w:color="auto"/>
          </w:divBdr>
        </w:div>
      </w:divsChild>
    </w:div>
    <w:div w:id="627469648">
      <w:bodyDiv w:val="1"/>
      <w:marLeft w:val="0"/>
      <w:marRight w:val="0"/>
      <w:marTop w:val="0"/>
      <w:marBottom w:val="0"/>
      <w:divBdr>
        <w:top w:val="none" w:sz="0" w:space="0" w:color="auto"/>
        <w:left w:val="none" w:sz="0" w:space="0" w:color="auto"/>
        <w:bottom w:val="none" w:sz="0" w:space="0" w:color="auto"/>
        <w:right w:val="none" w:sz="0" w:space="0" w:color="auto"/>
      </w:divBdr>
    </w:div>
    <w:div w:id="639774945">
      <w:bodyDiv w:val="1"/>
      <w:marLeft w:val="0"/>
      <w:marRight w:val="0"/>
      <w:marTop w:val="0"/>
      <w:marBottom w:val="0"/>
      <w:divBdr>
        <w:top w:val="none" w:sz="0" w:space="0" w:color="auto"/>
        <w:left w:val="none" w:sz="0" w:space="0" w:color="auto"/>
        <w:bottom w:val="none" w:sz="0" w:space="0" w:color="auto"/>
        <w:right w:val="none" w:sz="0" w:space="0" w:color="auto"/>
      </w:divBdr>
    </w:div>
    <w:div w:id="700863467">
      <w:bodyDiv w:val="1"/>
      <w:marLeft w:val="0"/>
      <w:marRight w:val="0"/>
      <w:marTop w:val="0"/>
      <w:marBottom w:val="0"/>
      <w:divBdr>
        <w:top w:val="none" w:sz="0" w:space="0" w:color="auto"/>
        <w:left w:val="none" w:sz="0" w:space="0" w:color="auto"/>
        <w:bottom w:val="none" w:sz="0" w:space="0" w:color="auto"/>
        <w:right w:val="none" w:sz="0" w:space="0" w:color="auto"/>
      </w:divBdr>
    </w:div>
    <w:div w:id="710542018">
      <w:bodyDiv w:val="1"/>
      <w:marLeft w:val="0"/>
      <w:marRight w:val="0"/>
      <w:marTop w:val="0"/>
      <w:marBottom w:val="0"/>
      <w:divBdr>
        <w:top w:val="none" w:sz="0" w:space="0" w:color="auto"/>
        <w:left w:val="none" w:sz="0" w:space="0" w:color="auto"/>
        <w:bottom w:val="none" w:sz="0" w:space="0" w:color="auto"/>
        <w:right w:val="none" w:sz="0" w:space="0" w:color="auto"/>
      </w:divBdr>
      <w:divsChild>
        <w:div w:id="1495337549">
          <w:marLeft w:val="0"/>
          <w:marRight w:val="0"/>
          <w:marTop w:val="0"/>
          <w:marBottom w:val="0"/>
          <w:divBdr>
            <w:top w:val="single" w:sz="2" w:space="0" w:color="auto"/>
            <w:left w:val="single" w:sz="2" w:space="0" w:color="auto"/>
            <w:bottom w:val="single" w:sz="2" w:space="0" w:color="auto"/>
            <w:right w:val="single" w:sz="2" w:space="0" w:color="auto"/>
          </w:divBdr>
          <w:divsChild>
            <w:div w:id="45497493">
              <w:marLeft w:val="0"/>
              <w:marRight w:val="0"/>
              <w:marTop w:val="0"/>
              <w:marBottom w:val="0"/>
              <w:divBdr>
                <w:top w:val="single" w:sz="2" w:space="0" w:color="auto"/>
                <w:left w:val="single" w:sz="2" w:space="0" w:color="auto"/>
                <w:bottom w:val="single" w:sz="2" w:space="0" w:color="auto"/>
                <w:right w:val="single" w:sz="2" w:space="0" w:color="auto"/>
              </w:divBdr>
            </w:div>
            <w:div w:id="105583116">
              <w:marLeft w:val="0"/>
              <w:marRight w:val="0"/>
              <w:marTop w:val="600"/>
              <w:marBottom w:val="600"/>
              <w:divBdr>
                <w:top w:val="single" w:sz="2" w:space="0" w:color="auto"/>
                <w:left w:val="single" w:sz="2" w:space="0" w:color="auto"/>
                <w:bottom w:val="single" w:sz="6" w:space="0" w:color="E5E5E5"/>
                <w:right w:val="single" w:sz="2" w:space="0" w:color="auto"/>
              </w:divBdr>
              <w:divsChild>
                <w:div w:id="767653242">
                  <w:marLeft w:val="0"/>
                  <w:marRight w:val="0"/>
                  <w:marTop w:val="0"/>
                  <w:marBottom w:val="0"/>
                  <w:divBdr>
                    <w:top w:val="single" w:sz="2" w:space="0" w:color="auto"/>
                    <w:left w:val="single" w:sz="2" w:space="0" w:color="auto"/>
                    <w:bottom w:val="single" w:sz="2" w:space="0" w:color="auto"/>
                    <w:right w:val="single" w:sz="2" w:space="0" w:color="auto"/>
                  </w:divBdr>
                </w:div>
              </w:divsChild>
            </w:div>
            <w:div w:id="240912341">
              <w:marLeft w:val="0"/>
              <w:marRight w:val="0"/>
              <w:marTop w:val="360"/>
              <w:marBottom w:val="360"/>
              <w:divBdr>
                <w:top w:val="single" w:sz="2" w:space="0" w:color="auto"/>
                <w:left w:val="single" w:sz="2" w:space="0" w:color="auto"/>
                <w:bottom w:val="single" w:sz="2" w:space="0" w:color="auto"/>
                <w:right w:val="single" w:sz="2" w:space="0" w:color="auto"/>
              </w:divBdr>
            </w:div>
            <w:div w:id="308754100">
              <w:marLeft w:val="0"/>
              <w:marRight w:val="0"/>
              <w:marTop w:val="600"/>
              <w:marBottom w:val="600"/>
              <w:divBdr>
                <w:top w:val="single" w:sz="2" w:space="0" w:color="auto"/>
                <w:left w:val="single" w:sz="2" w:space="0" w:color="auto"/>
                <w:bottom w:val="single" w:sz="6" w:space="0" w:color="E5E5E5"/>
                <w:right w:val="single" w:sz="2" w:space="0" w:color="auto"/>
              </w:divBdr>
              <w:divsChild>
                <w:div w:id="2002807492">
                  <w:marLeft w:val="0"/>
                  <w:marRight w:val="0"/>
                  <w:marTop w:val="0"/>
                  <w:marBottom w:val="0"/>
                  <w:divBdr>
                    <w:top w:val="single" w:sz="2" w:space="0" w:color="auto"/>
                    <w:left w:val="single" w:sz="2" w:space="0" w:color="auto"/>
                    <w:bottom w:val="single" w:sz="2" w:space="0" w:color="auto"/>
                    <w:right w:val="single" w:sz="2" w:space="0" w:color="auto"/>
                  </w:divBdr>
                </w:div>
              </w:divsChild>
            </w:div>
            <w:div w:id="435247100">
              <w:marLeft w:val="0"/>
              <w:marRight w:val="0"/>
              <w:marTop w:val="360"/>
              <w:marBottom w:val="360"/>
              <w:divBdr>
                <w:top w:val="single" w:sz="2" w:space="0" w:color="auto"/>
                <w:left w:val="single" w:sz="2" w:space="0" w:color="auto"/>
                <w:bottom w:val="single" w:sz="2" w:space="0" w:color="auto"/>
                <w:right w:val="single" w:sz="2" w:space="0" w:color="auto"/>
              </w:divBdr>
            </w:div>
            <w:div w:id="479149468">
              <w:marLeft w:val="0"/>
              <w:marRight w:val="0"/>
              <w:marTop w:val="360"/>
              <w:marBottom w:val="360"/>
              <w:divBdr>
                <w:top w:val="single" w:sz="2" w:space="0" w:color="auto"/>
                <w:left w:val="single" w:sz="2" w:space="0" w:color="auto"/>
                <w:bottom w:val="single" w:sz="2" w:space="0" w:color="auto"/>
                <w:right w:val="single" w:sz="2" w:space="0" w:color="auto"/>
              </w:divBdr>
            </w:div>
            <w:div w:id="697321032">
              <w:marLeft w:val="0"/>
              <w:marRight w:val="0"/>
              <w:marTop w:val="360"/>
              <w:marBottom w:val="360"/>
              <w:divBdr>
                <w:top w:val="single" w:sz="2" w:space="0" w:color="auto"/>
                <w:left w:val="single" w:sz="2" w:space="0" w:color="auto"/>
                <w:bottom w:val="single" w:sz="2" w:space="0" w:color="auto"/>
                <w:right w:val="single" w:sz="2" w:space="0" w:color="auto"/>
              </w:divBdr>
            </w:div>
            <w:div w:id="831143222">
              <w:marLeft w:val="0"/>
              <w:marRight w:val="0"/>
              <w:marTop w:val="0"/>
              <w:marBottom w:val="600"/>
              <w:divBdr>
                <w:top w:val="single" w:sz="2" w:space="0" w:color="auto"/>
                <w:left w:val="single" w:sz="2" w:space="0" w:color="auto"/>
                <w:bottom w:val="single" w:sz="6" w:space="30" w:color="E5E5E5"/>
                <w:right w:val="single" w:sz="2" w:space="0" w:color="auto"/>
              </w:divBdr>
              <w:divsChild>
                <w:div w:id="1043603289">
                  <w:marLeft w:val="0"/>
                  <w:marRight w:val="0"/>
                  <w:marTop w:val="0"/>
                  <w:marBottom w:val="0"/>
                  <w:divBdr>
                    <w:top w:val="single" w:sz="2" w:space="0" w:color="auto"/>
                    <w:left w:val="single" w:sz="2" w:space="0" w:color="auto"/>
                    <w:bottom w:val="single" w:sz="2" w:space="0" w:color="auto"/>
                    <w:right w:val="single" w:sz="2" w:space="0" w:color="auto"/>
                  </w:divBdr>
                </w:div>
                <w:div w:id="1358391893">
                  <w:marLeft w:val="0"/>
                  <w:marRight w:val="0"/>
                  <w:marTop w:val="0"/>
                  <w:marBottom w:val="0"/>
                  <w:divBdr>
                    <w:top w:val="single" w:sz="2" w:space="0" w:color="auto"/>
                    <w:left w:val="single" w:sz="2" w:space="0" w:color="auto"/>
                    <w:bottom w:val="single" w:sz="2" w:space="0" w:color="auto"/>
                    <w:right w:val="single" w:sz="2" w:space="0" w:color="auto"/>
                  </w:divBdr>
                </w:div>
                <w:div w:id="1895697484">
                  <w:marLeft w:val="0"/>
                  <w:marRight w:val="0"/>
                  <w:marTop w:val="0"/>
                  <w:marBottom w:val="0"/>
                  <w:divBdr>
                    <w:top w:val="single" w:sz="2" w:space="0" w:color="auto"/>
                    <w:left w:val="single" w:sz="2" w:space="0" w:color="auto"/>
                    <w:bottom w:val="single" w:sz="2" w:space="0" w:color="auto"/>
                    <w:right w:val="single" w:sz="2" w:space="0" w:color="auto"/>
                  </w:divBdr>
                </w:div>
              </w:divsChild>
            </w:div>
            <w:div w:id="854422067">
              <w:marLeft w:val="0"/>
              <w:marRight w:val="0"/>
              <w:marTop w:val="360"/>
              <w:marBottom w:val="360"/>
              <w:divBdr>
                <w:top w:val="single" w:sz="2" w:space="0" w:color="auto"/>
                <w:left w:val="single" w:sz="2" w:space="0" w:color="auto"/>
                <w:bottom w:val="single" w:sz="2" w:space="0" w:color="auto"/>
                <w:right w:val="single" w:sz="2" w:space="0" w:color="auto"/>
              </w:divBdr>
            </w:div>
            <w:div w:id="1017587243">
              <w:marLeft w:val="0"/>
              <w:marRight w:val="0"/>
              <w:marTop w:val="360"/>
              <w:marBottom w:val="360"/>
              <w:divBdr>
                <w:top w:val="single" w:sz="2" w:space="0" w:color="auto"/>
                <w:left w:val="single" w:sz="2" w:space="0" w:color="auto"/>
                <w:bottom w:val="single" w:sz="2" w:space="0" w:color="auto"/>
                <w:right w:val="single" w:sz="2" w:space="0" w:color="auto"/>
              </w:divBdr>
            </w:div>
            <w:div w:id="1185905151">
              <w:marLeft w:val="0"/>
              <w:marRight w:val="0"/>
              <w:marTop w:val="360"/>
              <w:marBottom w:val="360"/>
              <w:divBdr>
                <w:top w:val="single" w:sz="2" w:space="0" w:color="auto"/>
                <w:left w:val="single" w:sz="2" w:space="0" w:color="auto"/>
                <w:bottom w:val="single" w:sz="2" w:space="0" w:color="auto"/>
                <w:right w:val="single" w:sz="2" w:space="0" w:color="auto"/>
              </w:divBdr>
            </w:div>
            <w:div w:id="1461654974">
              <w:marLeft w:val="0"/>
              <w:marRight w:val="0"/>
              <w:marTop w:val="360"/>
              <w:marBottom w:val="360"/>
              <w:divBdr>
                <w:top w:val="single" w:sz="2" w:space="0" w:color="auto"/>
                <w:left w:val="single" w:sz="2" w:space="0" w:color="auto"/>
                <w:bottom w:val="single" w:sz="2" w:space="0" w:color="auto"/>
                <w:right w:val="single" w:sz="2" w:space="0" w:color="auto"/>
              </w:divBdr>
            </w:div>
            <w:div w:id="1520970299">
              <w:marLeft w:val="0"/>
              <w:marRight w:val="0"/>
              <w:marTop w:val="360"/>
              <w:marBottom w:val="360"/>
              <w:divBdr>
                <w:top w:val="single" w:sz="2" w:space="0" w:color="auto"/>
                <w:left w:val="single" w:sz="2" w:space="0" w:color="auto"/>
                <w:bottom w:val="single" w:sz="2" w:space="0" w:color="auto"/>
                <w:right w:val="single" w:sz="2" w:space="0" w:color="auto"/>
              </w:divBdr>
            </w:div>
            <w:div w:id="1526820899">
              <w:marLeft w:val="0"/>
              <w:marRight w:val="0"/>
              <w:marTop w:val="360"/>
              <w:marBottom w:val="360"/>
              <w:divBdr>
                <w:top w:val="single" w:sz="2" w:space="0" w:color="auto"/>
                <w:left w:val="single" w:sz="2" w:space="0" w:color="auto"/>
                <w:bottom w:val="single" w:sz="2" w:space="0" w:color="auto"/>
                <w:right w:val="single" w:sz="2" w:space="0" w:color="auto"/>
              </w:divBdr>
            </w:div>
            <w:div w:id="1981574246">
              <w:marLeft w:val="0"/>
              <w:marRight w:val="0"/>
              <w:marTop w:val="0"/>
              <w:marBottom w:val="0"/>
              <w:divBdr>
                <w:top w:val="single" w:sz="2" w:space="0" w:color="auto"/>
                <w:left w:val="single" w:sz="2" w:space="0" w:color="auto"/>
                <w:bottom w:val="single" w:sz="2" w:space="0" w:color="auto"/>
                <w:right w:val="single" w:sz="2" w:space="0" w:color="auto"/>
              </w:divBdr>
            </w:div>
          </w:divsChild>
        </w:div>
        <w:div w:id="1642926303">
          <w:marLeft w:val="0"/>
          <w:marRight w:val="0"/>
          <w:marTop w:val="0"/>
          <w:marBottom w:val="960"/>
          <w:divBdr>
            <w:top w:val="single" w:sz="2" w:space="0" w:color="auto"/>
            <w:left w:val="single" w:sz="2" w:space="0" w:color="auto"/>
            <w:bottom w:val="single" w:sz="2" w:space="0" w:color="auto"/>
            <w:right w:val="single" w:sz="2" w:space="0" w:color="auto"/>
          </w:divBdr>
          <w:divsChild>
            <w:div w:id="1761293371">
              <w:marLeft w:val="0"/>
              <w:marRight w:val="0"/>
              <w:marTop w:val="0"/>
              <w:marBottom w:val="0"/>
              <w:divBdr>
                <w:top w:val="single" w:sz="2" w:space="12" w:color="auto"/>
                <w:left w:val="single" w:sz="2" w:space="12" w:color="auto"/>
                <w:bottom w:val="single" w:sz="2" w:space="12" w:color="auto"/>
                <w:right w:val="single" w:sz="2" w:space="12" w:color="auto"/>
              </w:divBdr>
            </w:div>
          </w:divsChild>
        </w:div>
        <w:div w:id="1734431622">
          <w:marLeft w:val="0"/>
          <w:marRight w:val="0"/>
          <w:marTop w:val="0"/>
          <w:marBottom w:val="240"/>
          <w:divBdr>
            <w:top w:val="single" w:sz="2" w:space="12" w:color="auto"/>
            <w:left w:val="single" w:sz="2" w:space="12" w:color="auto"/>
            <w:bottom w:val="single" w:sz="2" w:space="12" w:color="auto"/>
            <w:right w:val="single" w:sz="2" w:space="12" w:color="auto"/>
          </w:divBdr>
          <w:divsChild>
            <w:div w:id="1582136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52044468">
      <w:bodyDiv w:val="1"/>
      <w:marLeft w:val="0"/>
      <w:marRight w:val="0"/>
      <w:marTop w:val="0"/>
      <w:marBottom w:val="0"/>
      <w:divBdr>
        <w:top w:val="none" w:sz="0" w:space="0" w:color="auto"/>
        <w:left w:val="none" w:sz="0" w:space="0" w:color="auto"/>
        <w:bottom w:val="none" w:sz="0" w:space="0" w:color="auto"/>
        <w:right w:val="none" w:sz="0" w:space="0" w:color="auto"/>
      </w:divBdr>
    </w:div>
    <w:div w:id="791706705">
      <w:bodyDiv w:val="1"/>
      <w:marLeft w:val="0"/>
      <w:marRight w:val="0"/>
      <w:marTop w:val="0"/>
      <w:marBottom w:val="0"/>
      <w:divBdr>
        <w:top w:val="none" w:sz="0" w:space="0" w:color="auto"/>
        <w:left w:val="none" w:sz="0" w:space="0" w:color="auto"/>
        <w:bottom w:val="none" w:sz="0" w:space="0" w:color="auto"/>
        <w:right w:val="none" w:sz="0" w:space="0" w:color="auto"/>
      </w:divBdr>
    </w:div>
    <w:div w:id="839275151">
      <w:bodyDiv w:val="1"/>
      <w:marLeft w:val="0"/>
      <w:marRight w:val="0"/>
      <w:marTop w:val="0"/>
      <w:marBottom w:val="0"/>
      <w:divBdr>
        <w:top w:val="none" w:sz="0" w:space="0" w:color="auto"/>
        <w:left w:val="none" w:sz="0" w:space="0" w:color="auto"/>
        <w:bottom w:val="none" w:sz="0" w:space="0" w:color="auto"/>
        <w:right w:val="none" w:sz="0" w:space="0" w:color="auto"/>
      </w:divBdr>
    </w:div>
    <w:div w:id="847407872">
      <w:bodyDiv w:val="1"/>
      <w:marLeft w:val="0"/>
      <w:marRight w:val="0"/>
      <w:marTop w:val="0"/>
      <w:marBottom w:val="0"/>
      <w:divBdr>
        <w:top w:val="none" w:sz="0" w:space="0" w:color="auto"/>
        <w:left w:val="none" w:sz="0" w:space="0" w:color="auto"/>
        <w:bottom w:val="none" w:sz="0" w:space="0" w:color="auto"/>
        <w:right w:val="none" w:sz="0" w:space="0" w:color="auto"/>
      </w:divBdr>
    </w:div>
    <w:div w:id="848329677">
      <w:bodyDiv w:val="1"/>
      <w:marLeft w:val="0"/>
      <w:marRight w:val="0"/>
      <w:marTop w:val="0"/>
      <w:marBottom w:val="0"/>
      <w:divBdr>
        <w:top w:val="none" w:sz="0" w:space="0" w:color="auto"/>
        <w:left w:val="none" w:sz="0" w:space="0" w:color="auto"/>
        <w:bottom w:val="none" w:sz="0" w:space="0" w:color="auto"/>
        <w:right w:val="none" w:sz="0" w:space="0" w:color="auto"/>
      </w:divBdr>
    </w:div>
    <w:div w:id="859005708">
      <w:bodyDiv w:val="1"/>
      <w:marLeft w:val="0"/>
      <w:marRight w:val="0"/>
      <w:marTop w:val="0"/>
      <w:marBottom w:val="0"/>
      <w:divBdr>
        <w:top w:val="none" w:sz="0" w:space="0" w:color="auto"/>
        <w:left w:val="none" w:sz="0" w:space="0" w:color="auto"/>
        <w:bottom w:val="none" w:sz="0" w:space="0" w:color="auto"/>
        <w:right w:val="none" w:sz="0" w:space="0" w:color="auto"/>
      </w:divBdr>
      <w:divsChild>
        <w:div w:id="1500071767">
          <w:marLeft w:val="0"/>
          <w:marRight w:val="0"/>
          <w:marTop w:val="0"/>
          <w:marBottom w:val="0"/>
          <w:divBdr>
            <w:top w:val="none" w:sz="0" w:space="0" w:color="auto"/>
            <w:left w:val="none" w:sz="0" w:space="0" w:color="auto"/>
            <w:bottom w:val="none" w:sz="0" w:space="0" w:color="auto"/>
            <w:right w:val="none" w:sz="0" w:space="0" w:color="auto"/>
          </w:divBdr>
        </w:div>
        <w:div w:id="1764106350">
          <w:marLeft w:val="0"/>
          <w:marRight w:val="0"/>
          <w:marTop w:val="0"/>
          <w:marBottom w:val="0"/>
          <w:divBdr>
            <w:top w:val="none" w:sz="0" w:space="0" w:color="auto"/>
            <w:left w:val="none" w:sz="0" w:space="0" w:color="auto"/>
            <w:bottom w:val="none" w:sz="0" w:space="0" w:color="auto"/>
            <w:right w:val="none" w:sz="0" w:space="0" w:color="auto"/>
          </w:divBdr>
        </w:div>
      </w:divsChild>
    </w:div>
    <w:div w:id="899635836">
      <w:bodyDiv w:val="1"/>
      <w:marLeft w:val="0"/>
      <w:marRight w:val="0"/>
      <w:marTop w:val="0"/>
      <w:marBottom w:val="0"/>
      <w:divBdr>
        <w:top w:val="none" w:sz="0" w:space="0" w:color="auto"/>
        <w:left w:val="none" w:sz="0" w:space="0" w:color="auto"/>
        <w:bottom w:val="none" w:sz="0" w:space="0" w:color="auto"/>
        <w:right w:val="none" w:sz="0" w:space="0" w:color="auto"/>
      </w:divBdr>
    </w:div>
    <w:div w:id="909656595">
      <w:bodyDiv w:val="1"/>
      <w:marLeft w:val="0"/>
      <w:marRight w:val="0"/>
      <w:marTop w:val="0"/>
      <w:marBottom w:val="0"/>
      <w:divBdr>
        <w:top w:val="none" w:sz="0" w:space="0" w:color="auto"/>
        <w:left w:val="none" w:sz="0" w:space="0" w:color="auto"/>
        <w:bottom w:val="none" w:sz="0" w:space="0" w:color="auto"/>
        <w:right w:val="none" w:sz="0" w:space="0" w:color="auto"/>
      </w:divBdr>
    </w:div>
    <w:div w:id="928002888">
      <w:bodyDiv w:val="1"/>
      <w:marLeft w:val="0"/>
      <w:marRight w:val="0"/>
      <w:marTop w:val="0"/>
      <w:marBottom w:val="0"/>
      <w:divBdr>
        <w:top w:val="none" w:sz="0" w:space="0" w:color="auto"/>
        <w:left w:val="none" w:sz="0" w:space="0" w:color="auto"/>
        <w:bottom w:val="none" w:sz="0" w:space="0" w:color="auto"/>
        <w:right w:val="none" w:sz="0" w:space="0" w:color="auto"/>
      </w:divBdr>
      <w:divsChild>
        <w:div w:id="1746610934">
          <w:marLeft w:val="0"/>
          <w:marRight w:val="0"/>
          <w:marTop w:val="0"/>
          <w:marBottom w:val="0"/>
          <w:divBdr>
            <w:top w:val="none" w:sz="0" w:space="0" w:color="auto"/>
            <w:left w:val="none" w:sz="0" w:space="0" w:color="auto"/>
            <w:bottom w:val="none" w:sz="0" w:space="0" w:color="auto"/>
            <w:right w:val="none" w:sz="0" w:space="0" w:color="auto"/>
          </w:divBdr>
          <w:divsChild>
            <w:div w:id="1376539960">
              <w:marLeft w:val="0"/>
              <w:marRight w:val="0"/>
              <w:marTop w:val="0"/>
              <w:marBottom w:val="0"/>
              <w:divBdr>
                <w:top w:val="none" w:sz="0" w:space="0" w:color="auto"/>
                <w:left w:val="none" w:sz="0" w:space="0" w:color="auto"/>
                <w:bottom w:val="none" w:sz="0" w:space="0" w:color="auto"/>
                <w:right w:val="none" w:sz="0" w:space="0" w:color="auto"/>
              </w:divBdr>
              <w:divsChild>
                <w:div w:id="104813869">
                  <w:marLeft w:val="0"/>
                  <w:marRight w:val="0"/>
                  <w:marTop w:val="0"/>
                  <w:marBottom w:val="0"/>
                  <w:divBdr>
                    <w:top w:val="none" w:sz="0" w:space="0" w:color="auto"/>
                    <w:left w:val="none" w:sz="0" w:space="0" w:color="auto"/>
                    <w:bottom w:val="none" w:sz="0" w:space="0" w:color="auto"/>
                    <w:right w:val="none" w:sz="0" w:space="0" w:color="auto"/>
                  </w:divBdr>
                </w:div>
                <w:div w:id="628098170">
                  <w:marLeft w:val="0"/>
                  <w:marRight w:val="0"/>
                  <w:marTop w:val="0"/>
                  <w:marBottom w:val="0"/>
                  <w:divBdr>
                    <w:top w:val="none" w:sz="0" w:space="0" w:color="auto"/>
                    <w:left w:val="none" w:sz="0" w:space="0" w:color="auto"/>
                    <w:bottom w:val="none" w:sz="0" w:space="0" w:color="auto"/>
                    <w:right w:val="none" w:sz="0" w:space="0" w:color="auto"/>
                  </w:divBdr>
                </w:div>
                <w:div w:id="655916718">
                  <w:marLeft w:val="0"/>
                  <w:marRight w:val="0"/>
                  <w:marTop w:val="0"/>
                  <w:marBottom w:val="0"/>
                  <w:divBdr>
                    <w:top w:val="none" w:sz="0" w:space="0" w:color="auto"/>
                    <w:left w:val="none" w:sz="0" w:space="0" w:color="auto"/>
                    <w:bottom w:val="none" w:sz="0" w:space="0" w:color="auto"/>
                    <w:right w:val="none" w:sz="0" w:space="0" w:color="auto"/>
                  </w:divBdr>
                </w:div>
                <w:div w:id="681471518">
                  <w:marLeft w:val="0"/>
                  <w:marRight w:val="0"/>
                  <w:marTop w:val="0"/>
                  <w:marBottom w:val="0"/>
                  <w:divBdr>
                    <w:top w:val="none" w:sz="0" w:space="0" w:color="auto"/>
                    <w:left w:val="none" w:sz="0" w:space="0" w:color="auto"/>
                    <w:bottom w:val="none" w:sz="0" w:space="0" w:color="auto"/>
                    <w:right w:val="none" w:sz="0" w:space="0" w:color="auto"/>
                  </w:divBdr>
                </w:div>
                <w:div w:id="808208997">
                  <w:marLeft w:val="0"/>
                  <w:marRight w:val="0"/>
                  <w:marTop w:val="0"/>
                  <w:marBottom w:val="0"/>
                  <w:divBdr>
                    <w:top w:val="none" w:sz="0" w:space="0" w:color="auto"/>
                    <w:left w:val="none" w:sz="0" w:space="0" w:color="auto"/>
                    <w:bottom w:val="none" w:sz="0" w:space="0" w:color="auto"/>
                    <w:right w:val="none" w:sz="0" w:space="0" w:color="auto"/>
                  </w:divBdr>
                </w:div>
                <w:div w:id="843976516">
                  <w:marLeft w:val="0"/>
                  <w:marRight w:val="0"/>
                  <w:marTop w:val="0"/>
                  <w:marBottom w:val="0"/>
                  <w:divBdr>
                    <w:top w:val="none" w:sz="0" w:space="0" w:color="auto"/>
                    <w:left w:val="none" w:sz="0" w:space="0" w:color="auto"/>
                    <w:bottom w:val="none" w:sz="0" w:space="0" w:color="auto"/>
                    <w:right w:val="none" w:sz="0" w:space="0" w:color="auto"/>
                  </w:divBdr>
                </w:div>
                <w:div w:id="1119252829">
                  <w:marLeft w:val="0"/>
                  <w:marRight w:val="0"/>
                  <w:marTop w:val="0"/>
                  <w:marBottom w:val="0"/>
                  <w:divBdr>
                    <w:top w:val="none" w:sz="0" w:space="0" w:color="auto"/>
                    <w:left w:val="none" w:sz="0" w:space="0" w:color="auto"/>
                    <w:bottom w:val="none" w:sz="0" w:space="0" w:color="auto"/>
                    <w:right w:val="none" w:sz="0" w:space="0" w:color="auto"/>
                  </w:divBdr>
                </w:div>
                <w:div w:id="1531528489">
                  <w:marLeft w:val="0"/>
                  <w:marRight w:val="0"/>
                  <w:marTop w:val="0"/>
                  <w:marBottom w:val="0"/>
                  <w:divBdr>
                    <w:top w:val="none" w:sz="0" w:space="0" w:color="auto"/>
                    <w:left w:val="none" w:sz="0" w:space="0" w:color="auto"/>
                    <w:bottom w:val="none" w:sz="0" w:space="0" w:color="auto"/>
                    <w:right w:val="none" w:sz="0" w:space="0" w:color="auto"/>
                  </w:divBdr>
                </w:div>
                <w:div w:id="1646666397">
                  <w:marLeft w:val="0"/>
                  <w:marRight w:val="0"/>
                  <w:marTop w:val="0"/>
                  <w:marBottom w:val="0"/>
                  <w:divBdr>
                    <w:top w:val="none" w:sz="0" w:space="0" w:color="auto"/>
                    <w:left w:val="none" w:sz="0" w:space="0" w:color="auto"/>
                    <w:bottom w:val="none" w:sz="0" w:space="0" w:color="auto"/>
                    <w:right w:val="none" w:sz="0" w:space="0" w:color="auto"/>
                  </w:divBdr>
                </w:div>
                <w:div w:id="1759911167">
                  <w:marLeft w:val="0"/>
                  <w:marRight w:val="0"/>
                  <w:marTop w:val="0"/>
                  <w:marBottom w:val="0"/>
                  <w:divBdr>
                    <w:top w:val="none" w:sz="0" w:space="0" w:color="auto"/>
                    <w:left w:val="none" w:sz="0" w:space="0" w:color="auto"/>
                    <w:bottom w:val="none" w:sz="0" w:space="0" w:color="auto"/>
                    <w:right w:val="none" w:sz="0" w:space="0" w:color="auto"/>
                  </w:divBdr>
                </w:div>
                <w:div w:id="1907569103">
                  <w:marLeft w:val="0"/>
                  <w:marRight w:val="0"/>
                  <w:marTop w:val="0"/>
                  <w:marBottom w:val="0"/>
                  <w:divBdr>
                    <w:top w:val="none" w:sz="0" w:space="0" w:color="auto"/>
                    <w:left w:val="none" w:sz="0" w:space="0" w:color="auto"/>
                    <w:bottom w:val="none" w:sz="0" w:space="0" w:color="auto"/>
                    <w:right w:val="none" w:sz="0" w:space="0" w:color="auto"/>
                  </w:divBdr>
                </w:div>
                <w:div w:id="208394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008346">
      <w:bodyDiv w:val="1"/>
      <w:marLeft w:val="0"/>
      <w:marRight w:val="0"/>
      <w:marTop w:val="0"/>
      <w:marBottom w:val="0"/>
      <w:divBdr>
        <w:top w:val="none" w:sz="0" w:space="0" w:color="auto"/>
        <w:left w:val="none" w:sz="0" w:space="0" w:color="auto"/>
        <w:bottom w:val="none" w:sz="0" w:space="0" w:color="auto"/>
        <w:right w:val="none" w:sz="0" w:space="0" w:color="auto"/>
      </w:divBdr>
      <w:divsChild>
        <w:div w:id="1391423997">
          <w:marLeft w:val="0"/>
          <w:marRight w:val="0"/>
          <w:marTop w:val="600"/>
          <w:marBottom w:val="600"/>
          <w:divBdr>
            <w:top w:val="single" w:sz="2" w:space="0" w:color="auto"/>
            <w:left w:val="single" w:sz="2" w:space="0" w:color="auto"/>
            <w:bottom w:val="single" w:sz="2" w:space="0" w:color="auto"/>
            <w:right w:val="single" w:sz="2" w:space="0" w:color="auto"/>
          </w:divBdr>
          <w:divsChild>
            <w:div w:id="499659178">
              <w:marLeft w:val="0"/>
              <w:marRight w:val="0"/>
              <w:marTop w:val="0"/>
              <w:marBottom w:val="0"/>
              <w:divBdr>
                <w:top w:val="single" w:sz="2" w:space="0" w:color="auto"/>
                <w:left w:val="single" w:sz="2" w:space="0" w:color="auto"/>
                <w:bottom w:val="single" w:sz="2" w:space="0" w:color="auto"/>
                <w:right w:val="single" w:sz="2" w:space="0" w:color="auto"/>
              </w:divBdr>
              <w:divsChild>
                <w:div w:id="690767114">
                  <w:marLeft w:val="0"/>
                  <w:marRight w:val="0"/>
                  <w:marTop w:val="0"/>
                  <w:marBottom w:val="0"/>
                  <w:divBdr>
                    <w:top w:val="single" w:sz="2" w:space="30" w:color="auto"/>
                    <w:left w:val="single" w:sz="2" w:space="0" w:color="auto"/>
                    <w:bottom w:val="single" w:sz="2" w:space="0" w:color="auto"/>
                    <w:right w:val="single" w:sz="2" w:space="0" w:color="auto"/>
                  </w:divBdr>
                  <w:divsChild>
                    <w:div w:id="1433041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65621597">
          <w:marLeft w:val="0"/>
          <w:marRight w:val="0"/>
          <w:marTop w:val="600"/>
          <w:marBottom w:val="600"/>
          <w:divBdr>
            <w:top w:val="single" w:sz="2" w:space="0" w:color="auto"/>
            <w:left w:val="single" w:sz="2" w:space="0" w:color="auto"/>
            <w:bottom w:val="single" w:sz="2" w:space="0" w:color="auto"/>
            <w:right w:val="single" w:sz="2" w:space="0" w:color="auto"/>
          </w:divBdr>
          <w:divsChild>
            <w:div w:id="57099324">
              <w:marLeft w:val="0"/>
              <w:marRight w:val="0"/>
              <w:marTop w:val="0"/>
              <w:marBottom w:val="240"/>
              <w:divBdr>
                <w:top w:val="single" w:sz="2" w:space="12" w:color="auto"/>
                <w:left w:val="single" w:sz="2" w:space="12" w:color="auto"/>
                <w:bottom w:val="single" w:sz="2" w:space="12" w:color="auto"/>
                <w:right w:val="single" w:sz="2" w:space="12" w:color="auto"/>
              </w:divBdr>
              <w:divsChild>
                <w:div w:id="541672346">
                  <w:marLeft w:val="0"/>
                  <w:marRight w:val="0"/>
                  <w:marTop w:val="0"/>
                  <w:marBottom w:val="0"/>
                  <w:divBdr>
                    <w:top w:val="single" w:sz="2" w:space="0" w:color="auto"/>
                    <w:left w:val="single" w:sz="2" w:space="0" w:color="auto"/>
                    <w:bottom w:val="single" w:sz="2" w:space="0" w:color="auto"/>
                    <w:right w:val="single" w:sz="2" w:space="0" w:color="auto"/>
                  </w:divBdr>
                </w:div>
              </w:divsChild>
            </w:div>
            <w:div w:id="542401872">
              <w:marLeft w:val="0"/>
              <w:marRight w:val="0"/>
              <w:marTop w:val="0"/>
              <w:marBottom w:val="960"/>
              <w:divBdr>
                <w:top w:val="single" w:sz="2" w:space="0" w:color="auto"/>
                <w:left w:val="single" w:sz="2" w:space="0" w:color="auto"/>
                <w:bottom w:val="single" w:sz="2" w:space="0" w:color="auto"/>
                <w:right w:val="single" w:sz="2" w:space="0" w:color="auto"/>
              </w:divBdr>
              <w:divsChild>
                <w:div w:id="1440220341">
                  <w:marLeft w:val="0"/>
                  <w:marRight w:val="0"/>
                  <w:marTop w:val="0"/>
                  <w:marBottom w:val="0"/>
                  <w:divBdr>
                    <w:top w:val="single" w:sz="2" w:space="12" w:color="auto"/>
                    <w:left w:val="single" w:sz="2" w:space="12" w:color="auto"/>
                    <w:bottom w:val="single" w:sz="2" w:space="12" w:color="auto"/>
                    <w:right w:val="single" w:sz="2" w:space="12" w:color="auto"/>
                  </w:divBdr>
                </w:div>
              </w:divsChild>
            </w:div>
            <w:div w:id="1931159347">
              <w:marLeft w:val="0"/>
              <w:marRight w:val="0"/>
              <w:marTop w:val="0"/>
              <w:marBottom w:val="0"/>
              <w:divBdr>
                <w:top w:val="single" w:sz="2" w:space="0" w:color="auto"/>
                <w:left w:val="single" w:sz="2" w:space="0" w:color="auto"/>
                <w:bottom w:val="single" w:sz="2" w:space="0" w:color="auto"/>
                <w:right w:val="single" w:sz="2" w:space="0" w:color="auto"/>
              </w:divBdr>
              <w:divsChild>
                <w:div w:id="46297637">
                  <w:marLeft w:val="0"/>
                  <w:marRight w:val="0"/>
                  <w:marTop w:val="360"/>
                  <w:marBottom w:val="360"/>
                  <w:divBdr>
                    <w:top w:val="single" w:sz="2" w:space="0" w:color="auto"/>
                    <w:left w:val="single" w:sz="2" w:space="0" w:color="auto"/>
                    <w:bottom w:val="single" w:sz="2" w:space="0" w:color="auto"/>
                    <w:right w:val="single" w:sz="2" w:space="0" w:color="auto"/>
                  </w:divBdr>
                </w:div>
                <w:div w:id="159853330">
                  <w:marLeft w:val="0"/>
                  <w:marRight w:val="0"/>
                  <w:marTop w:val="360"/>
                  <w:marBottom w:val="360"/>
                  <w:divBdr>
                    <w:top w:val="single" w:sz="2" w:space="0" w:color="auto"/>
                    <w:left w:val="single" w:sz="2" w:space="0" w:color="auto"/>
                    <w:bottom w:val="single" w:sz="2" w:space="0" w:color="auto"/>
                    <w:right w:val="single" w:sz="2" w:space="0" w:color="auto"/>
                  </w:divBdr>
                </w:div>
                <w:div w:id="173961685">
                  <w:marLeft w:val="0"/>
                  <w:marRight w:val="0"/>
                  <w:marTop w:val="360"/>
                  <w:marBottom w:val="360"/>
                  <w:divBdr>
                    <w:top w:val="single" w:sz="2" w:space="0" w:color="auto"/>
                    <w:left w:val="single" w:sz="2" w:space="0" w:color="auto"/>
                    <w:bottom w:val="single" w:sz="2" w:space="0" w:color="auto"/>
                    <w:right w:val="single" w:sz="2" w:space="0" w:color="auto"/>
                  </w:divBdr>
                </w:div>
                <w:div w:id="219024866">
                  <w:marLeft w:val="0"/>
                  <w:marRight w:val="0"/>
                  <w:marTop w:val="360"/>
                  <w:marBottom w:val="360"/>
                  <w:divBdr>
                    <w:top w:val="single" w:sz="2" w:space="0" w:color="auto"/>
                    <w:left w:val="single" w:sz="2" w:space="0" w:color="auto"/>
                    <w:bottom w:val="single" w:sz="2" w:space="0" w:color="auto"/>
                    <w:right w:val="single" w:sz="2" w:space="0" w:color="auto"/>
                  </w:divBdr>
                </w:div>
                <w:div w:id="251593512">
                  <w:marLeft w:val="0"/>
                  <w:marRight w:val="0"/>
                  <w:marTop w:val="600"/>
                  <w:marBottom w:val="600"/>
                  <w:divBdr>
                    <w:top w:val="single" w:sz="2" w:space="0" w:color="auto"/>
                    <w:left w:val="single" w:sz="2" w:space="0" w:color="auto"/>
                    <w:bottom w:val="single" w:sz="6" w:space="0" w:color="E5E5E5"/>
                    <w:right w:val="single" w:sz="2" w:space="0" w:color="auto"/>
                  </w:divBdr>
                  <w:divsChild>
                    <w:div w:id="1243292718">
                      <w:marLeft w:val="0"/>
                      <w:marRight w:val="0"/>
                      <w:marTop w:val="0"/>
                      <w:marBottom w:val="0"/>
                      <w:divBdr>
                        <w:top w:val="single" w:sz="2" w:space="0" w:color="auto"/>
                        <w:left w:val="single" w:sz="2" w:space="0" w:color="auto"/>
                        <w:bottom w:val="single" w:sz="2" w:space="0" w:color="auto"/>
                        <w:right w:val="single" w:sz="2" w:space="0" w:color="auto"/>
                      </w:divBdr>
                    </w:div>
                  </w:divsChild>
                </w:div>
                <w:div w:id="262807027">
                  <w:marLeft w:val="0"/>
                  <w:marRight w:val="0"/>
                  <w:marTop w:val="360"/>
                  <w:marBottom w:val="360"/>
                  <w:divBdr>
                    <w:top w:val="single" w:sz="2" w:space="0" w:color="auto"/>
                    <w:left w:val="single" w:sz="2" w:space="0" w:color="auto"/>
                    <w:bottom w:val="single" w:sz="2" w:space="0" w:color="auto"/>
                    <w:right w:val="single" w:sz="2" w:space="0" w:color="auto"/>
                  </w:divBdr>
                </w:div>
                <w:div w:id="277220709">
                  <w:marLeft w:val="0"/>
                  <w:marRight w:val="0"/>
                  <w:marTop w:val="360"/>
                  <w:marBottom w:val="360"/>
                  <w:divBdr>
                    <w:top w:val="single" w:sz="2" w:space="0" w:color="auto"/>
                    <w:left w:val="single" w:sz="2" w:space="0" w:color="auto"/>
                    <w:bottom w:val="single" w:sz="2" w:space="0" w:color="auto"/>
                    <w:right w:val="single" w:sz="2" w:space="0" w:color="auto"/>
                  </w:divBdr>
                </w:div>
                <w:div w:id="295528882">
                  <w:marLeft w:val="0"/>
                  <w:marRight w:val="0"/>
                  <w:marTop w:val="600"/>
                  <w:marBottom w:val="600"/>
                  <w:divBdr>
                    <w:top w:val="single" w:sz="2" w:space="0" w:color="auto"/>
                    <w:left w:val="single" w:sz="2" w:space="0" w:color="auto"/>
                    <w:bottom w:val="single" w:sz="6" w:space="0" w:color="E5E5E5"/>
                    <w:right w:val="single" w:sz="2" w:space="0" w:color="auto"/>
                  </w:divBdr>
                  <w:divsChild>
                    <w:div w:id="235826274">
                      <w:marLeft w:val="0"/>
                      <w:marRight w:val="0"/>
                      <w:marTop w:val="0"/>
                      <w:marBottom w:val="0"/>
                      <w:divBdr>
                        <w:top w:val="single" w:sz="2" w:space="0" w:color="auto"/>
                        <w:left w:val="single" w:sz="2" w:space="0" w:color="auto"/>
                        <w:bottom w:val="single" w:sz="2" w:space="0" w:color="auto"/>
                        <w:right w:val="single" w:sz="2" w:space="0" w:color="auto"/>
                      </w:divBdr>
                    </w:div>
                  </w:divsChild>
                </w:div>
                <w:div w:id="310721114">
                  <w:marLeft w:val="0"/>
                  <w:marRight w:val="0"/>
                  <w:marTop w:val="360"/>
                  <w:marBottom w:val="360"/>
                  <w:divBdr>
                    <w:top w:val="single" w:sz="2" w:space="0" w:color="auto"/>
                    <w:left w:val="single" w:sz="2" w:space="0" w:color="auto"/>
                    <w:bottom w:val="single" w:sz="2" w:space="0" w:color="auto"/>
                    <w:right w:val="single" w:sz="2" w:space="0" w:color="auto"/>
                  </w:divBdr>
                </w:div>
                <w:div w:id="358355496">
                  <w:marLeft w:val="0"/>
                  <w:marRight w:val="0"/>
                  <w:marTop w:val="0"/>
                  <w:marBottom w:val="600"/>
                  <w:divBdr>
                    <w:top w:val="single" w:sz="2" w:space="0" w:color="auto"/>
                    <w:left w:val="single" w:sz="2" w:space="0" w:color="auto"/>
                    <w:bottom w:val="single" w:sz="6" w:space="30" w:color="E5E5E5"/>
                    <w:right w:val="single" w:sz="2" w:space="0" w:color="auto"/>
                  </w:divBdr>
                  <w:divsChild>
                    <w:div w:id="528177800">
                      <w:marLeft w:val="0"/>
                      <w:marRight w:val="0"/>
                      <w:marTop w:val="0"/>
                      <w:marBottom w:val="0"/>
                      <w:divBdr>
                        <w:top w:val="single" w:sz="2" w:space="0" w:color="auto"/>
                        <w:left w:val="single" w:sz="2" w:space="0" w:color="auto"/>
                        <w:bottom w:val="single" w:sz="2" w:space="0" w:color="auto"/>
                        <w:right w:val="single" w:sz="2" w:space="0" w:color="auto"/>
                      </w:divBdr>
                    </w:div>
                    <w:div w:id="658650757">
                      <w:marLeft w:val="0"/>
                      <w:marRight w:val="0"/>
                      <w:marTop w:val="0"/>
                      <w:marBottom w:val="0"/>
                      <w:divBdr>
                        <w:top w:val="single" w:sz="2" w:space="0" w:color="auto"/>
                        <w:left w:val="single" w:sz="2" w:space="0" w:color="auto"/>
                        <w:bottom w:val="single" w:sz="2" w:space="0" w:color="auto"/>
                        <w:right w:val="single" w:sz="2" w:space="0" w:color="auto"/>
                      </w:divBdr>
                    </w:div>
                    <w:div w:id="796534123">
                      <w:marLeft w:val="0"/>
                      <w:marRight w:val="0"/>
                      <w:marTop w:val="0"/>
                      <w:marBottom w:val="0"/>
                      <w:divBdr>
                        <w:top w:val="single" w:sz="2" w:space="0" w:color="auto"/>
                        <w:left w:val="single" w:sz="2" w:space="0" w:color="auto"/>
                        <w:bottom w:val="single" w:sz="2" w:space="0" w:color="auto"/>
                        <w:right w:val="single" w:sz="2" w:space="0" w:color="auto"/>
                      </w:divBdr>
                    </w:div>
                  </w:divsChild>
                </w:div>
                <w:div w:id="636112401">
                  <w:marLeft w:val="0"/>
                  <w:marRight w:val="0"/>
                  <w:marTop w:val="0"/>
                  <w:marBottom w:val="0"/>
                  <w:divBdr>
                    <w:top w:val="single" w:sz="2" w:space="0" w:color="auto"/>
                    <w:left w:val="single" w:sz="2" w:space="0" w:color="auto"/>
                    <w:bottom w:val="single" w:sz="2" w:space="0" w:color="auto"/>
                    <w:right w:val="single" w:sz="2" w:space="0" w:color="auto"/>
                  </w:divBdr>
                </w:div>
                <w:div w:id="696396898">
                  <w:marLeft w:val="0"/>
                  <w:marRight w:val="0"/>
                  <w:marTop w:val="360"/>
                  <w:marBottom w:val="360"/>
                  <w:divBdr>
                    <w:top w:val="single" w:sz="2" w:space="0" w:color="auto"/>
                    <w:left w:val="single" w:sz="2" w:space="0" w:color="auto"/>
                    <w:bottom w:val="single" w:sz="2" w:space="0" w:color="auto"/>
                    <w:right w:val="single" w:sz="2" w:space="0" w:color="auto"/>
                  </w:divBdr>
                </w:div>
                <w:div w:id="859584974">
                  <w:marLeft w:val="0"/>
                  <w:marRight w:val="0"/>
                  <w:marTop w:val="360"/>
                  <w:marBottom w:val="360"/>
                  <w:divBdr>
                    <w:top w:val="single" w:sz="2" w:space="0" w:color="auto"/>
                    <w:left w:val="single" w:sz="2" w:space="0" w:color="auto"/>
                    <w:bottom w:val="single" w:sz="2" w:space="0" w:color="auto"/>
                    <w:right w:val="single" w:sz="2" w:space="0" w:color="auto"/>
                  </w:divBdr>
                </w:div>
                <w:div w:id="882601338">
                  <w:marLeft w:val="0"/>
                  <w:marRight w:val="0"/>
                  <w:marTop w:val="0"/>
                  <w:marBottom w:val="0"/>
                  <w:divBdr>
                    <w:top w:val="single" w:sz="2" w:space="0" w:color="auto"/>
                    <w:left w:val="single" w:sz="2" w:space="0" w:color="auto"/>
                    <w:bottom w:val="single" w:sz="2" w:space="0" w:color="auto"/>
                    <w:right w:val="single" w:sz="2" w:space="0" w:color="auto"/>
                  </w:divBdr>
                </w:div>
                <w:div w:id="1494954566">
                  <w:marLeft w:val="0"/>
                  <w:marRight w:val="0"/>
                  <w:marTop w:val="360"/>
                  <w:marBottom w:val="360"/>
                  <w:divBdr>
                    <w:top w:val="single" w:sz="2" w:space="0" w:color="auto"/>
                    <w:left w:val="single" w:sz="2" w:space="0" w:color="auto"/>
                    <w:bottom w:val="single" w:sz="2" w:space="0" w:color="auto"/>
                    <w:right w:val="single" w:sz="2" w:space="0" w:color="auto"/>
                  </w:divBdr>
                </w:div>
              </w:divsChild>
            </w:div>
          </w:divsChild>
        </w:div>
      </w:divsChild>
    </w:div>
    <w:div w:id="934705249">
      <w:bodyDiv w:val="1"/>
      <w:marLeft w:val="0"/>
      <w:marRight w:val="0"/>
      <w:marTop w:val="0"/>
      <w:marBottom w:val="0"/>
      <w:divBdr>
        <w:top w:val="none" w:sz="0" w:space="0" w:color="auto"/>
        <w:left w:val="none" w:sz="0" w:space="0" w:color="auto"/>
        <w:bottom w:val="none" w:sz="0" w:space="0" w:color="auto"/>
        <w:right w:val="none" w:sz="0" w:space="0" w:color="auto"/>
      </w:divBdr>
      <w:divsChild>
        <w:div w:id="1977223003">
          <w:marLeft w:val="0"/>
          <w:marRight w:val="0"/>
          <w:marTop w:val="0"/>
          <w:marBottom w:val="0"/>
          <w:divBdr>
            <w:top w:val="none" w:sz="0" w:space="0" w:color="auto"/>
            <w:left w:val="none" w:sz="0" w:space="0" w:color="auto"/>
            <w:bottom w:val="none" w:sz="0" w:space="0" w:color="auto"/>
            <w:right w:val="none" w:sz="0" w:space="0" w:color="auto"/>
          </w:divBdr>
          <w:divsChild>
            <w:div w:id="568274049">
              <w:marLeft w:val="0"/>
              <w:marRight w:val="0"/>
              <w:marTop w:val="0"/>
              <w:marBottom w:val="0"/>
              <w:divBdr>
                <w:top w:val="none" w:sz="0" w:space="0" w:color="auto"/>
                <w:left w:val="none" w:sz="0" w:space="0" w:color="auto"/>
                <w:bottom w:val="none" w:sz="0" w:space="0" w:color="auto"/>
                <w:right w:val="none" w:sz="0" w:space="0" w:color="auto"/>
              </w:divBdr>
              <w:divsChild>
                <w:div w:id="1249509854">
                  <w:marLeft w:val="0"/>
                  <w:marRight w:val="0"/>
                  <w:marTop w:val="0"/>
                  <w:marBottom w:val="0"/>
                  <w:divBdr>
                    <w:top w:val="none" w:sz="0" w:space="0" w:color="auto"/>
                    <w:left w:val="none" w:sz="0" w:space="0" w:color="auto"/>
                    <w:bottom w:val="none" w:sz="0" w:space="0" w:color="auto"/>
                    <w:right w:val="none" w:sz="0" w:space="0" w:color="auto"/>
                  </w:divBdr>
                  <w:divsChild>
                    <w:div w:id="662205096">
                      <w:marLeft w:val="0"/>
                      <w:marRight w:val="0"/>
                      <w:marTop w:val="0"/>
                      <w:marBottom w:val="0"/>
                      <w:divBdr>
                        <w:top w:val="none" w:sz="0" w:space="0" w:color="auto"/>
                        <w:left w:val="none" w:sz="0" w:space="0" w:color="auto"/>
                        <w:bottom w:val="none" w:sz="0" w:space="0" w:color="auto"/>
                        <w:right w:val="none" w:sz="0" w:space="0" w:color="auto"/>
                      </w:divBdr>
                      <w:divsChild>
                        <w:div w:id="183641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884242">
      <w:bodyDiv w:val="1"/>
      <w:marLeft w:val="0"/>
      <w:marRight w:val="0"/>
      <w:marTop w:val="0"/>
      <w:marBottom w:val="0"/>
      <w:divBdr>
        <w:top w:val="none" w:sz="0" w:space="0" w:color="auto"/>
        <w:left w:val="none" w:sz="0" w:space="0" w:color="auto"/>
        <w:bottom w:val="none" w:sz="0" w:space="0" w:color="auto"/>
        <w:right w:val="none" w:sz="0" w:space="0" w:color="auto"/>
      </w:divBdr>
    </w:div>
    <w:div w:id="966548834">
      <w:bodyDiv w:val="1"/>
      <w:marLeft w:val="0"/>
      <w:marRight w:val="0"/>
      <w:marTop w:val="0"/>
      <w:marBottom w:val="0"/>
      <w:divBdr>
        <w:top w:val="none" w:sz="0" w:space="0" w:color="auto"/>
        <w:left w:val="none" w:sz="0" w:space="0" w:color="auto"/>
        <w:bottom w:val="none" w:sz="0" w:space="0" w:color="auto"/>
        <w:right w:val="none" w:sz="0" w:space="0" w:color="auto"/>
      </w:divBdr>
    </w:div>
    <w:div w:id="971405904">
      <w:bodyDiv w:val="1"/>
      <w:marLeft w:val="0"/>
      <w:marRight w:val="0"/>
      <w:marTop w:val="0"/>
      <w:marBottom w:val="0"/>
      <w:divBdr>
        <w:top w:val="none" w:sz="0" w:space="0" w:color="auto"/>
        <w:left w:val="none" w:sz="0" w:space="0" w:color="auto"/>
        <w:bottom w:val="none" w:sz="0" w:space="0" w:color="auto"/>
        <w:right w:val="none" w:sz="0" w:space="0" w:color="auto"/>
      </w:divBdr>
    </w:div>
    <w:div w:id="1009600834">
      <w:bodyDiv w:val="1"/>
      <w:marLeft w:val="0"/>
      <w:marRight w:val="0"/>
      <w:marTop w:val="0"/>
      <w:marBottom w:val="0"/>
      <w:divBdr>
        <w:top w:val="none" w:sz="0" w:space="0" w:color="auto"/>
        <w:left w:val="none" w:sz="0" w:space="0" w:color="auto"/>
        <w:bottom w:val="none" w:sz="0" w:space="0" w:color="auto"/>
        <w:right w:val="none" w:sz="0" w:space="0" w:color="auto"/>
      </w:divBdr>
    </w:div>
    <w:div w:id="1045641257">
      <w:bodyDiv w:val="1"/>
      <w:marLeft w:val="0"/>
      <w:marRight w:val="0"/>
      <w:marTop w:val="0"/>
      <w:marBottom w:val="0"/>
      <w:divBdr>
        <w:top w:val="none" w:sz="0" w:space="0" w:color="auto"/>
        <w:left w:val="none" w:sz="0" w:space="0" w:color="auto"/>
        <w:bottom w:val="none" w:sz="0" w:space="0" w:color="auto"/>
        <w:right w:val="none" w:sz="0" w:space="0" w:color="auto"/>
      </w:divBdr>
    </w:div>
    <w:div w:id="1068768854">
      <w:bodyDiv w:val="1"/>
      <w:marLeft w:val="0"/>
      <w:marRight w:val="0"/>
      <w:marTop w:val="0"/>
      <w:marBottom w:val="0"/>
      <w:divBdr>
        <w:top w:val="none" w:sz="0" w:space="0" w:color="auto"/>
        <w:left w:val="none" w:sz="0" w:space="0" w:color="auto"/>
        <w:bottom w:val="none" w:sz="0" w:space="0" w:color="auto"/>
        <w:right w:val="none" w:sz="0" w:space="0" w:color="auto"/>
      </w:divBdr>
    </w:div>
    <w:div w:id="1070544334">
      <w:bodyDiv w:val="1"/>
      <w:marLeft w:val="0"/>
      <w:marRight w:val="0"/>
      <w:marTop w:val="0"/>
      <w:marBottom w:val="0"/>
      <w:divBdr>
        <w:top w:val="none" w:sz="0" w:space="0" w:color="auto"/>
        <w:left w:val="none" w:sz="0" w:space="0" w:color="auto"/>
        <w:bottom w:val="none" w:sz="0" w:space="0" w:color="auto"/>
        <w:right w:val="none" w:sz="0" w:space="0" w:color="auto"/>
      </w:divBdr>
      <w:divsChild>
        <w:div w:id="1981810797">
          <w:marLeft w:val="0"/>
          <w:marRight w:val="0"/>
          <w:marTop w:val="0"/>
          <w:marBottom w:val="0"/>
          <w:divBdr>
            <w:top w:val="none" w:sz="0" w:space="0" w:color="auto"/>
            <w:left w:val="none" w:sz="0" w:space="0" w:color="auto"/>
            <w:bottom w:val="none" w:sz="0" w:space="0" w:color="auto"/>
            <w:right w:val="none" w:sz="0" w:space="0" w:color="auto"/>
          </w:divBdr>
          <w:divsChild>
            <w:div w:id="1601983347">
              <w:marLeft w:val="0"/>
              <w:marRight w:val="0"/>
              <w:marTop w:val="0"/>
              <w:marBottom w:val="0"/>
              <w:divBdr>
                <w:top w:val="none" w:sz="0" w:space="0" w:color="auto"/>
                <w:left w:val="none" w:sz="0" w:space="0" w:color="auto"/>
                <w:bottom w:val="none" w:sz="0" w:space="0" w:color="auto"/>
                <w:right w:val="none" w:sz="0" w:space="0" w:color="auto"/>
              </w:divBdr>
              <w:divsChild>
                <w:div w:id="110904770">
                  <w:marLeft w:val="0"/>
                  <w:marRight w:val="0"/>
                  <w:marTop w:val="0"/>
                  <w:marBottom w:val="0"/>
                  <w:divBdr>
                    <w:top w:val="none" w:sz="0" w:space="0" w:color="auto"/>
                    <w:left w:val="none" w:sz="0" w:space="0" w:color="auto"/>
                    <w:bottom w:val="none" w:sz="0" w:space="0" w:color="auto"/>
                    <w:right w:val="none" w:sz="0" w:space="0" w:color="auto"/>
                  </w:divBdr>
                </w:div>
                <w:div w:id="544414581">
                  <w:marLeft w:val="0"/>
                  <w:marRight w:val="0"/>
                  <w:marTop w:val="0"/>
                  <w:marBottom w:val="0"/>
                  <w:divBdr>
                    <w:top w:val="none" w:sz="0" w:space="0" w:color="auto"/>
                    <w:left w:val="none" w:sz="0" w:space="0" w:color="auto"/>
                    <w:bottom w:val="none" w:sz="0" w:space="0" w:color="auto"/>
                    <w:right w:val="none" w:sz="0" w:space="0" w:color="auto"/>
                  </w:divBdr>
                </w:div>
                <w:div w:id="629241153">
                  <w:marLeft w:val="0"/>
                  <w:marRight w:val="0"/>
                  <w:marTop w:val="0"/>
                  <w:marBottom w:val="0"/>
                  <w:divBdr>
                    <w:top w:val="none" w:sz="0" w:space="0" w:color="auto"/>
                    <w:left w:val="none" w:sz="0" w:space="0" w:color="auto"/>
                    <w:bottom w:val="none" w:sz="0" w:space="0" w:color="auto"/>
                    <w:right w:val="none" w:sz="0" w:space="0" w:color="auto"/>
                  </w:divBdr>
                </w:div>
                <w:div w:id="1044788001">
                  <w:marLeft w:val="0"/>
                  <w:marRight w:val="0"/>
                  <w:marTop w:val="0"/>
                  <w:marBottom w:val="0"/>
                  <w:divBdr>
                    <w:top w:val="none" w:sz="0" w:space="0" w:color="auto"/>
                    <w:left w:val="none" w:sz="0" w:space="0" w:color="auto"/>
                    <w:bottom w:val="none" w:sz="0" w:space="0" w:color="auto"/>
                    <w:right w:val="none" w:sz="0" w:space="0" w:color="auto"/>
                  </w:divBdr>
                </w:div>
                <w:div w:id="1089278296">
                  <w:marLeft w:val="0"/>
                  <w:marRight w:val="0"/>
                  <w:marTop w:val="0"/>
                  <w:marBottom w:val="0"/>
                  <w:divBdr>
                    <w:top w:val="none" w:sz="0" w:space="0" w:color="auto"/>
                    <w:left w:val="none" w:sz="0" w:space="0" w:color="auto"/>
                    <w:bottom w:val="none" w:sz="0" w:space="0" w:color="auto"/>
                    <w:right w:val="none" w:sz="0" w:space="0" w:color="auto"/>
                  </w:divBdr>
                </w:div>
                <w:div w:id="1200388641">
                  <w:marLeft w:val="0"/>
                  <w:marRight w:val="0"/>
                  <w:marTop w:val="0"/>
                  <w:marBottom w:val="0"/>
                  <w:divBdr>
                    <w:top w:val="none" w:sz="0" w:space="0" w:color="auto"/>
                    <w:left w:val="none" w:sz="0" w:space="0" w:color="auto"/>
                    <w:bottom w:val="none" w:sz="0" w:space="0" w:color="auto"/>
                    <w:right w:val="none" w:sz="0" w:space="0" w:color="auto"/>
                  </w:divBdr>
                </w:div>
                <w:div w:id="1867253152">
                  <w:marLeft w:val="0"/>
                  <w:marRight w:val="0"/>
                  <w:marTop w:val="0"/>
                  <w:marBottom w:val="0"/>
                  <w:divBdr>
                    <w:top w:val="none" w:sz="0" w:space="0" w:color="auto"/>
                    <w:left w:val="none" w:sz="0" w:space="0" w:color="auto"/>
                    <w:bottom w:val="none" w:sz="0" w:space="0" w:color="auto"/>
                    <w:right w:val="none" w:sz="0" w:space="0" w:color="auto"/>
                  </w:divBdr>
                </w:div>
                <w:div w:id="1985423104">
                  <w:marLeft w:val="0"/>
                  <w:marRight w:val="0"/>
                  <w:marTop w:val="0"/>
                  <w:marBottom w:val="0"/>
                  <w:divBdr>
                    <w:top w:val="none" w:sz="0" w:space="0" w:color="auto"/>
                    <w:left w:val="none" w:sz="0" w:space="0" w:color="auto"/>
                    <w:bottom w:val="none" w:sz="0" w:space="0" w:color="auto"/>
                    <w:right w:val="none" w:sz="0" w:space="0" w:color="auto"/>
                  </w:divBdr>
                </w:div>
              </w:divsChild>
            </w:div>
            <w:div w:id="1946227287">
              <w:marLeft w:val="0"/>
              <w:marRight w:val="0"/>
              <w:marTop w:val="0"/>
              <w:marBottom w:val="0"/>
              <w:divBdr>
                <w:top w:val="none" w:sz="0" w:space="0" w:color="auto"/>
                <w:left w:val="none" w:sz="0" w:space="0" w:color="auto"/>
                <w:bottom w:val="none" w:sz="0" w:space="0" w:color="auto"/>
                <w:right w:val="none" w:sz="0" w:space="0" w:color="auto"/>
              </w:divBdr>
              <w:divsChild>
                <w:div w:id="37248833">
                  <w:marLeft w:val="0"/>
                  <w:marRight w:val="0"/>
                  <w:marTop w:val="0"/>
                  <w:marBottom w:val="0"/>
                  <w:divBdr>
                    <w:top w:val="none" w:sz="0" w:space="0" w:color="auto"/>
                    <w:left w:val="none" w:sz="0" w:space="0" w:color="auto"/>
                    <w:bottom w:val="none" w:sz="0" w:space="0" w:color="auto"/>
                    <w:right w:val="none" w:sz="0" w:space="0" w:color="auto"/>
                  </w:divBdr>
                </w:div>
                <w:div w:id="507718979">
                  <w:marLeft w:val="0"/>
                  <w:marRight w:val="0"/>
                  <w:marTop w:val="0"/>
                  <w:marBottom w:val="0"/>
                  <w:divBdr>
                    <w:top w:val="none" w:sz="0" w:space="0" w:color="auto"/>
                    <w:left w:val="none" w:sz="0" w:space="0" w:color="auto"/>
                    <w:bottom w:val="none" w:sz="0" w:space="0" w:color="auto"/>
                    <w:right w:val="none" w:sz="0" w:space="0" w:color="auto"/>
                  </w:divBdr>
                </w:div>
                <w:div w:id="1043557550">
                  <w:marLeft w:val="0"/>
                  <w:marRight w:val="0"/>
                  <w:marTop w:val="0"/>
                  <w:marBottom w:val="0"/>
                  <w:divBdr>
                    <w:top w:val="none" w:sz="0" w:space="0" w:color="auto"/>
                    <w:left w:val="none" w:sz="0" w:space="0" w:color="auto"/>
                    <w:bottom w:val="none" w:sz="0" w:space="0" w:color="auto"/>
                    <w:right w:val="none" w:sz="0" w:space="0" w:color="auto"/>
                  </w:divBdr>
                </w:div>
                <w:div w:id="2011717252">
                  <w:marLeft w:val="0"/>
                  <w:marRight w:val="0"/>
                  <w:marTop w:val="0"/>
                  <w:marBottom w:val="0"/>
                  <w:divBdr>
                    <w:top w:val="none" w:sz="0" w:space="0" w:color="auto"/>
                    <w:left w:val="none" w:sz="0" w:space="0" w:color="auto"/>
                    <w:bottom w:val="none" w:sz="0" w:space="0" w:color="auto"/>
                    <w:right w:val="none" w:sz="0" w:space="0" w:color="auto"/>
                  </w:divBdr>
                </w:div>
                <w:div w:id="20453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93236">
      <w:bodyDiv w:val="1"/>
      <w:marLeft w:val="0"/>
      <w:marRight w:val="0"/>
      <w:marTop w:val="0"/>
      <w:marBottom w:val="0"/>
      <w:divBdr>
        <w:top w:val="none" w:sz="0" w:space="0" w:color="auto"/>
        <w:left w:val="none" w:sz="0" w:space="0" w:color="auto"/>
        <w:bottom w:val="none" w:sz="0" w:space="0" w:color="auto"/>
        <w:right w:val="none" w:sz="0" w:space="0" w:color="auto"/>
      </w:divBdr>
    </w:div>
    <w:div w:id="1174497326">
      <w:bodyDiv w:val="1"/>
      <w:marLeft w:val="0"/>
      <w:marRight w:val="0"/>
      <w:marTop w:val="0"/>
      <w:marBottom w:val="0"/>
      <w:divBdr>
        <w:top w:val="none" w:sz="0" w:space="0" w:color="auto"/>
        <w:left w:val="none" w:sz="0" w:space="0" w:color="auto"/>
        <w:bottom w:val="none" w:sz="0" w:space="0" w:color="auto"/>
        <w:right w:val="none" w:sz="0" w:space="0" w:color="auto"/>
      </w:divBdr>
    </w:div>
    <w:div w:id="1232231115">
      <w:bodyDiv w:val="1"/>
      <w:marLeft w:val="0"/>
      <w:marRight w:val="0"/>
      <w:marTop w:val="0"/>
      <w:marBottom w:val="0"/>
      <w:divBdr>
        <w:top w:val="none" w:sz="0" w:space="0" w:color="auto"/>
        <w:left w:val="none" w:sz="0" w:space="0" w:color="auto"/>
        <w:bottom w:val="none" w:sz="0" w:space="0" w:color="auto"/>
        <w:right w:val="none" w:sz="0" w:space="0" w:color="auto"/>
      </w:divBdr>
    </w:div>
    <w:div w:id="1256550744">
      <w:bodyDiv w:val="1"/>
      <w:marLeft w:val="0"/>
      <w:marRight w:val="0"/>
      <w:marTop w:val="0"/>
      <w:marBottom w:val="0"/>
      <w:divBdr>
        <w:top w:val="none" w:sz="0" w:space="0" w:color="auto"/>
        <w:left w:val="none" w:sz="0" w:space="0" w:color="auto"/>
        <w:bottom w:val="none" w:sz="0" w:space="0" w:color="auto"/>
        <w:right w:val="none" w:sz="0" w:space="0" w:color="auto"/>
      </w:divBdr>
    </w:div>
    <w:div w:id="1332833071">
      <w:bodyDiv w:val="1"/>
      <w:marLeft w:val="0"/>
      <w:marRight w:val="0"/>
      <w:marTop w:val="0"/>
      <w:marBottom w:val="0"/>
      <w:divBdr>
        <w:top w:val="none" w:sz="0" w:space="0" w:color="auto"/>
        <w:left w:val="none" w:sz="0" w:space="0" w:color="auto"/>
        <w:bottom w:val="none" w:sz="0" w:space="0" w:color="auto"/>
        <w:right w:val="none" w:sz="0" w:space="0" w:color="auto"/>
      </w:divBdr>
    </w:div>
    <w:div w:id="1336347320">
      <w:bodyDiv w:val="1"/>
      <w:marLeft w:val="0"/>
      <w:marRight w:val="0"/>
      <w:marTop w:val="0"/>
      <w:marBottom w:val="0"/>
      <w:divBdr>
        <w:top w:val="none" w:sz="0" w:space="0" w:color="auto"/>
        <w:left w:val="none" w:sz="0" w:space="0" w:color="auto"/>
        <w:bottom w:val="none" w:sz="0" w:space="0" w:color="auto"/>
        <w:right w:val="none" w:sz="0" w:space="0" w:color="auto"/>
      </w:divBdr>
      <w:divsChild>
        <w:div w:id="170145394">
          <w:marLeft w:val="0"/>
          <w:marRight w:val="0"/>
          <w:marTop w:val="0"/>
          <w:marBottom w:val="0"/>
          <w:divBdr>
            <w:top w:val="none" w:sz="0" w:space="0" w:color="auto"/>
            <w:left w:val="none" w:sz="0" w:space="0" w:color="auto"/>
            <w:bottom w:val="none" w:sz="0" w:space="0" w:color="auto"/>
            <w:right w:val="none" w:sz="0" w:space="0" w:color="auto"/>
          </w:divBdr>
        </w:div>
        <w:div w:id="651061134">
          <w:marLeft w:val="0"/>
          <w:marRight w:val="0"/>
          <w:marTop w:val="0"/>
          <w:marBottom w:val="0"/>
          <w:divBdr>
            <w:top w:val="none" w:sz="0" w:space="0" w:color="auto"/>
            <w:left w:val="none" w:sz="0" w:space="0" w:color="auto"/>
            <w:bottom w:val="none" w:sz="0" w:space="0" w:color="auto"/>
            <w:right w:val="none" w:sz="0" w:space="0" w:color="auto"/>
          </w:divBdr>
        </w:div>
      </w:divsChild>
    </w:div>
    <w:div w:id="1389838261">
      <w:bodyDiv w:val="1"/>
      <w:marLeft w:val="0"/>
      <w:marRight w:val="0"/>
      <w:marTop w:val="0"/>
      <w:marBottom w:val="0"/>
      <w:divBdr>
        <w:top w:val="none" w:sz="0" w:space="0" w:color="auto"/>
        <w:left w:val="none" w:sz="0" w:space="0" w:color="auto"/>
        <w:bottom w:val="none" w:sz="0" w:space="0" w:color="auto"/>
        <w:right w:val="none" w:sz="0" w:space="0" w:color="auto"/>
      </w:divBdr>
      <w:divsChild>
        <w:div w:id="757215938">
          <w:marLeft w:val="0"/>
          <w:marRight w:val="0"/>
          <w:marTop w:val="0"/>
          <w:marBottom w:val="0"/>
          <w:divBdr>
            <w:top w:val="none" w:sz="0" w:space="0" w:color="auto"/>
            <w:left w:val="none" w:sz="0" w:space="0" w:color="auto"/>
            <w:bottom w:val="none" w:sz="0" w:space="0" w:color="auto"/>
            <w:right w:val="none" w:sz="0" w:space="0" w:color="auto"/>
          </w:divBdr>
          <w:divsChild>
            <w:div w:id="911232163">
              <w:marLeft w:val="0"/>
              <w:marRight w:val="0"/>
              <w:marTop w:val="0"/>
              <w:marBottom w:val="0"/>
              <w:divBdr>
                <w:top w:val="none" w:sz="0" w:space="0" w:color="auto"/>
                <w:left w:val="none" w:sz="0" w:space="0" w:color="auto"/>
                <w:bottom w:val="none" w:sz="0" w:space="0" w:color="auto"/>
                <w:right w:val="none" w:sz="0" w:space="0" w:color="auto"/>
              </w:divBdr>
              <w:divsChild>
                <w:div w:id="261574282">
                  <w:marLeft w:val="0"/>
                  <w:marRight w:val="0"/>
                  <w:marTop w:val="0"/>
                  <w:marBottom w:val="0"/>
                  <w:divBdr>
                    <w:top w:val="none" w:sz="0" w:space="0" w:color="auto"/>
                    <w:left w:val="none" w:sz="0" w:space="0" w:color="auto"/>
                    <w:bottom w:val="none" w:sz="0" w:space="0" w:color="auto"/>
                    <w:right w:val="none" w:sz="0" w:space="0" w:color="auto"/>
                  </w:divBdr>
                </w:div>
                <w:div w:id="271937655">
                  <w:marLeft w:val="0"/>
                  <w:marRight w:val="0"/>
                  <w:marTop w:val="0"/>
                  <w:marBottom w:val="0"/>
                  <w:divBdr>
                    <w:top w:val="none" w:sz="0" w:space="0" w:color="auto"/>
                    <w:left w:val="none" w:sz="0" w:space="0" w:color="auto"/>
                    <w:bottom w:val="none" w:sz="0" w:space="0" w:color="auto"/>
                    <w:right w:val="none" w:sz="0" w:space="0" w:color="auto"/>
                  </w:divBdr>
                </w:div>
                <w:div w:id="548419721">
                  <w:marLeft w:val="0"/>
                  <w:marRight w:val="0"/>
                  <w:marTop w:val="0"/>
                  <w:marBottom w:val="0"/>
                  <w:divBdr>
                    <w:top w:val="none" w:sz="0" w:space="0" w:color="auto"/>
                    <w:left w:val="none" w:sz="0" w:space="0" w:color="auto"/>
                    <w:bottom w:val="none" w:sz="0" w:space="0" w:color="auto"/>
                    <w:right w:val="none" w:sz="0" w:space="0" w:color="auto"/>
                  </w:divBdr>
                </w:div>
                <w:div w:id="650058651">
                  <w:marLeft w:val="0"/>
                  <w:marRight w:val="0"/>
                  <w:marTop w:val="0"/>
                  <w:marBottom w:val="0"/>
                  <w:divBdr>
                    <w:top w:val="none" w:sz="0" w:space="0" w:color="auto"/>
                    <w:left w:val="none" w:sz="0" w:space="0" w:color="auto"/>
                    <w:bottom w:val="none" w:sz="0" w:space="0" w:color="auto"/>
                    <w:right w:val="none" w:sz="0" w:space="0" w:color="auto"/>
                  </w:divBdr>
                </w:div>
                <w:div w:id="691105224">
                  <w:marLeft w:val="0"/>
                  <w:marRight w:val="0"/>
                  <w:marTop w:val="0"/>
                  <w:marBottom w:val="0"/>
                  <w:divBdr>
                    <w:top w:val="none" w:sz="0" w:space="0" w:color="auto"/>
                    <w:left w:val="none" w:sz="0" w:space="0" w:color="auto"/>
                    <w:bottom w:val="none" w:sz="0" w:space="0" w:color="auto"/>
                    <w:right w:val="none" w:sz="0" w:space="0" w:color="auto"/>
                  </w:divBdr>
                </w:div>
                <w:div w:id="784230101">
                  <w:marLeft w:val="0"/>
                  <w:marRight w:val="0"/>
                  <w:marTop w:val="0"/>
                  <w:marBottom w:val="0"/>
                  <w:divBdr>
                    <w:top w:val="none" w:sz="0" w:space="0" w:color="auto"/>
                    <w:left w:val="none" w:sz="0" w:space="0" w:color="auto"/>
                    <w:bottom w:val="none" w:sz="0" w:space="0" w:color="auto"/>
                    <w:right w:val="none" w:sz="0" w:space="0" w:color="auto"/>
                  </w:divBdr>
                </w:div>
                <w:div w:id="1118797513">
                  <w:marLeft w:val="0"/>
                  <w:marRight w:val="0"/>
                  <w:marTop w:val="0"/>
                  <w:marBottom w:val="0"/>
                  <w:divBdr>
                    <w:top w:val="none" w:sz="0" w:space="0" w:color="auto"/>
                    <w:left w:val="none" w:sz="0" w:space="0" w:color="auto"/>
                    <w:bottom w:val="none" w:sz="0" w:space="0" w:color="auto"/>
                    <w:right w:val="none" w:sz="0" w:space="0" w:color="auto"/>
                  </w:divBdr>
                </w:div>
                <w:div w:id="1579361676">
                  <w:marLeft w:val="0"/>
                  <w:marRight w:val="0"/>
                  <w:marTop w:val="0"/>
                  <w:marBottom w:val="0"/>
                  <w:divBdr>
                    <w:top w:val="none" w:sz="0" w:space="0" w:color="auto"/>
                    <w:left w:val="none" w:sz="0" w:space="0" w:color="auto"/>
                    <w:bottom w:val="none" w:sz="0" w:space="0" w:color="auto"/>
                    <w:right w:val="none" w:sz="0" w:space="0" w:color="auto"/>
                  </w:divBdr>
                </w:div>
                <w:div w:id="1702513183">
                  <w:marLeft w:val="0"/>
                  <w:marRight w:val="0"/>
                  <w:marTop w:val="0"/>
                  <w:marBottom w:val="0"/>
                  <w:divBdr>
                    <w:top w:val="none" w:sz="0" w:space="0" w:color="auto"/>
                    <w:left w:val="none" w:sz="0" w:space="0" w:color="auto"/>
                    <w:bottom w:val="none" w:sz="0" w:space="0" w:color="auto"/>
                    <w:right w:val="none" w:sz="0" w:space="0" w:color="auto"/>
                  </w:divBdr>
                </w:div>
                <w:div w:id="1713766735">
                  <w:marLeft w:val="0"/>
                  <w:marRight w:val="0"/>
                  <w:marTop w:val="0"/>
                  <w:marBottom w:val="0"/>
                  <w:divBdr>
                    <w:top w:val="none" w:sz="0" w:space="0" w:color="auto"/>
                    <w:left w:val="none" w:sz="0" w:space="0" w:color="auto"/>
                    <w:bottom w:val="none" w:sz="0" w:space="0" w:color="auto"/>
                    <w:right w:val="none" w:sz="0" w:space="0" w:color="auto"/>
                  </w:divBdr>
                </w:div>
                <w:div w:id="1851064925">
                  <w:marLeft w:val="0"/>
                  <w:marRight w:val="0"/>
                  <w:marTop w:val="0"/>
                  <w:marBottom w:val="0"/>
                  <w:divBdr>
                    <w:top w:val="none" w:sz="0" w:space="0" w:color="auto"/>
                    <w:left w:val="none" w:sz="0" w:space="0" w:color="auto"/>
                    <w:bottom w:val="none" w:sz="0" w:space="0" w:color="auto"/>
                    <w:right w:val="none" w:sz="0" w:space="0" w:color="auto"/>
                  </w:divBdr>
                </w:div>
                <w:div w:id="198030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754834">
      <w:bodyDiv w:val="1"/>
      <w:marLeft w:val="0"/>
      <w:marRight w:val="0"/>
      <w:marTop w:val="0"/>
      <w:marBottom w:val="0"/>
      <w:divBdr>
        <w:top w:val="none" w:sz="0" w:space="0" w:color="auto"/>
        <w:left w:val="none" w:sz="0" w:space="0" w:color="auto"/>
        <w:bottom w:val="none" w:sz="0" w:space="0" w:color="auto"/>
        <w:right w:val="none" w:sz="0" w:space="0" w:color="auto"/>
      </w:divBdr>
    </w:div>
    <w:div w:id="1405487108">
      <w:bodyDiv w:val="1"/>
      <w:marLeft w:val="0"/>
      <w:marRight w:val="0"/>
      <w:marTop w:val="0"/>
      <w:marBottom w:val="0"/>
      <w:divBdr>
        <w:top w:val="none" w:sz="0" w:space="0" w:color="auto"/>
        <w:left w:val="none" w:sz="0" w:space="0" w:color="auto"/>
        <w:bottom w:val="none" w:sz="0" w:space="0" w:color="auto"/>
        <w:right w:val="none" w:sz="0" w:space="0" w:color="auto"/>
      </w:divBdr>
    </w:div>
    <w:div w:id="1460490447">
      <w:bodyDiv w:val="1"/>
      <w:marLeft w:val="0"/>
      <w:marRight w:val="0"/>
      <w:marTop w:val="0"/>
      <w:marBottom w:val="0"/>
      <w:divBdr>
        <w:top w:val="none" w:sz="0" w:space="0" w:color="auto"/>
        <w:left w:val="none" w:sz="0" w:space="0" w:color="auto"/>
        <w:bottom w:val="none" w:sz="0" w:space="0" w:color="auto"/>
        <w:right w:val="none" w:sz="0" w:space="0" w:color="auto"/>
      </w:divBdr>
    </w:div>
    <w:div w:id="1481577440">
      <w:bodyDiv w:val="1"/>
      <w:marLeft w:val="0"/>
      <w:marRight w:val="0"/>
      <w:marTop w:val="0"/>
      <w:marBottom w:val="0"/>
      <w:divBdr>
        <w:top w:val="none" w:sz="0" w:space="0" w:color="auto"/>
        <w:left w:val="none" w:sz="0" w:space="0" w:color="auto"/>
        <w:bottom w:val="none" w:sz="0" w:space="0" w:color="auto"/>
        <w:right w:val="none" w:sz="0" w:space="0" w:color="auto"/>
      </w:divBdr>
    </w:div>
    <w:div w:id="1549223953">
      <w:bodyDiv w:val="1"/>
      <w:marLeft w:val="0"/>
      <w:marRight w:val="0"/>
      <w:marTop w:val="0"/>
      <w:marBottom w:val="0"/>
      <w:divBdr>
        <w:top w:val="none" w:sz="0" w:space="0" w:color="auto"/>
        <w:left w:val="none" w:sz="0" w:space="0" w:color="auto"/>
        <w:bottom w:val="none" w:sz="0" w:space="0" w:color="auto"/>
        <w:right w:val="none" w:sz="0" w:space="0" w:color="auto"/>
      </w:divBdr>
    </w:div>
    <w:div w:id="1553927564">
      <w:bodyDiv w:val="1"/>
      <w:marLeft w:val="0"/>
      <w:marRight w:val="0"/>
      <w:marTop w:val="0"/>
      <w:marBottom w:val="0"/>
      <w:divBdr>
        <w:top w:val="none" w:sz="0" w:space="0" w:color="auto"/>
        <w:left w:val="none" w:sz="0" w:space="0" w:color="auto"/>
        <w:bottom w:val="none" w:sz="0" w:space="0" w:color="auto"/>
        <w:right w:val="none" w:sz="0" w:space="0" w:color="auto"/>
      </w:divBdr>
    </w:div>
    <w:div w:id="1570653552">
      <w:bodyDiv w:val="1"/>
      <w:marLeft w:val="0"/>
      <w:marRight w:val="0"/>
      <w:marTop w:val="0"/>
      <w:marBottom w:val="0"/>
      <w:divBdr>
        <w:top w:val="none" w:sz="0" w:space="0" w:color="auto"/>
        <w:left w:val="none" w:sz="0" w:space="0" w:color="auto"/>
        <w:bottom w:val="none" w:sz="0" w:space="0" w:color="auto"/>
        <w:right w:val="none" w:sz="0" w:space="0" w:color="auto"/>
      </w:divBdr>
    </w:div>
    <w:div w:id="1609199592">
      <w:bodyDiv w:val="1"/>
      <w:marLeft w:val="0"/>
      <w:marRight w:val="0"/>
      <w:marTop w:val="0"/>
      <w:marBottom w:val="0"/>
      <w:divBdr>
        <w:top w:val="none" w:sz="0" w:space="0" w:color="auto"/>
        <w:left w:val="none" w:sz="0" w:space="0" w:color="auto"/>
        <w:bottom w:val="none" w:sz="0" w:space="0" w:color="auto"/>
        <w:right w:val="none" w:sz="0" w:space="0" w:color="auto"/>
      </w:divBdr>
    </w:div>
    <w:div w:id="1615135141">
      <w:bodyDiv w:val="1"/>
      <w:marLeft w:val="0"/>
      <w:marRight w:val="0"/>
      <w:marTop w:val="0"/>
      <w:marBottom w:val="0"/>
      <w:divBdr>
        <w:top w:val="none" w:sz="0" w:space="0" w:color="auto"/>
        <w:left w:val="none" w:sz="0" w:space="0" w:color="auto"/>
        <w:bottom w:val="none" w:sz="0" w:space="0" w:color="auto"/>
        <w:right w:val="none" w:sz="0" w:space="0" w:color="auto"/>
      </w:divBdr>
    </w:div>
    <w:div w:id="1644890115">
      <w:bodyDiv w:val="1"/>
      <w:marLeft w:val="0"/>
      <w:marRight w:val="0"/>
      <w:marTop w:val="0"/>
      <w:marBottom w:val="0"/>
      <w:divBdr>
        <w:top w:val="none" w:sz="0" w:space="0" w:color="auto"/>
        <w:left w:val="none" w:sz="0" w:space="0" w:color="auto"/>
        <w:bottom w:val="none" w:sz="0" w:space="0" w:color="auto"/>
        <w:right w:val="none" w:sz="0" w:space="0" w:color="auto"/>
      </w:divBdr>
    </w:div>
    <w:div w:id="1672442275">
      <w:bodyDiv w:val="1"/>
      <w:marLeft w:val="0"/>
      <w:marRight w:val="0"/>
      <w:marTop w:val="0"/>
      <w:marBottom w:val="0"/>
      <w:divBdr>
        <w:top w:val="none" w:sz="0" w:space="0" w:color="auto"/>
        <w:left w:val="none" w:sz="0" w:space="0" w:color="auto"/>
        <w:bottom w:val="none" w:sz="0" w:space="0" w:color="auto"/>
        <w:right w:val="none" w:sz="0" w:space="0" w:color="auto"/>
      </w:divBdr>
    </w:div>
    <w:div w:id="1691106251">
      <w:bodyDiv w:val="1"/>
      <w:marLeft w:val="0"/>
      <w:marRight w:val="0"/>
      <w:marTop w:val="0"/>
      <w:marBottom w:val="0"/>
      <w:divBdr>
        <w:top w:val="none" w:sz="0" w:space="0" w:color="auto"/>
        <w:left w:val="none" w:sz="0" w:space="0" w:color="auto"/>
        <w:bottom w:val="none" w:sz="0" w:space="0" w:color="auto"/>
        <w:right w:val="none" w:sz="0" w:space="0" w:color="auto"/>
      </w:divBdr>
    </w:div>
    <w:div w:id="1699817132">
      <w:bodyDiv w:val="1"/>
      <w:marLeft w:val="0"/>
      <w:marRight w:val="0"/>
      <w:marTop w:val="0"/>
      <w:marBottom w:val="0"/>
      <w:divBdr>
        <w:top w:val="none" w:sz="0" w:space="0" w:color="auto"/>
        <w:left w:val="none" w:sz="0" w:space="0" w:color="auto"/>
        <w:bottom w:val="none" w:sz="0" w:space="0" w:color="auto"/>
        <w:right w:val="none" w:sz="0" w:space="0" w:color="auto"/>
      </w:divBdr>
    </w:div>
    <w:div w:id="1707295425">
      <w:bodyDiv w:val="1"/>
      <w:marLeft w:val="0"/>
      <w:marRight w:val="0"/>
      <w:marTop w:val="0"/>
      <w:marBottom w:val="0"/>
      <w:divBdr>
        <w:top w:val="none" w:sz="0" w:space="0" w:color="auto"/>
        <w:left w:val="none" w:sz="0" w:space="0" w:color="auto"/>
        <w:bottom w:val="none" w:sz="0" w:space="0" w:color="auto"/>
        <w:right w:val="none" w:sz="0" w:space="0" w:color="auto"/>
      </w:divBdr>
    </w:div>
    <w:div w:id="1725181625">
      <w:bodyDiv w:val="1"/>
      <w:marLeft w:val="0"/>
      <w:marRight w:val="0"/>
      <w:marTop w:val="0"/>
      <w:marBottom w:val="0"/>
      <w:divBdr>
        <w:top w:val="none" w:sz="0" w:space="0" w:color="auto"/>
        <w:left w:val="none" w:sz="0" w:space="0" w:color="auto"/>
        <w:bottom w:val="none" w:sz="0" w:space="0" w:color="auto"/>
        <w:right w:val="none" w:sz="0" w:space="0" w:color="auto"/>
      </w:divBdr>
    </w:div>
    <w:div w:id="1743093730">
      <w:bodyDiv w:val="1"/>
      <w:marLeft w:val="0"/>
      <w:marRight w:val="0"/>
      <w:marTop w:val="0"/>
      <w:marBottom w:val="0"/>
      <w:divBdr>
        <w:top w:val="none" w:sz="0" w:space="0" w:color="auto"/>
        <w:left w:val="none" w:sz="0" w:space="0" w:color="auto"/>
        <w:bottom w:val="none" w:sz="0" w:space="0" w:color="auto"/>
        <w:right w:val="none" w:sz="0" w:space="0" w:color="auto"/>
      </w:divBdr>
    </w:div>
    <w:div w:id="1778791098">
      <w:bodyDiv w:val="1"/>
      <w:marLeft w:val="0"/>
      <w:marRight w:val="0"/>
      <w:marTop w:val="0"/>
      <w:marBottom w:val="0"/>
      <w:divBdr>
        <w:top w:val="none" w:sz="0" w:space="0" w:color="auto"/>
        <w:left w:val="none" w:sz="0" w:space="0" w:color="auto"/>
        <w:bottom w:val="none" w:sz="0" w:space="0" w:color="auto"/>
        <w:right w:val="none" w:sz="0" w:space="0" w:color="auto"/>
      </w:divBdr>
    </w:div>
    <w:div w:id="1803377440">
      <w:bodyDiv w:val="1"/>
      <w:marLeft w:val="0"/>
      <w:marRight w:val="0"/>
      <w:marTop w:val="0"/>
      <w:marBottom w:val="0"/>
      <w:divBdr>
        <w:top w:val="none" w:sz="0" w:space="0" w:color="auto"/>
        <w:left w:val="none" w:sz="0" w:space="0" w:color="auto"/>
        <w:bottom w:val="none" w:sz="0" w:space="0" w:color="auto"/>
        <w:right w:val="none" w:sz="0" w:space="0" w:color="auto"/>
      </w:divBdr>
    </w:div>
    <w:div w:id="1817991868">
      <w:bodyDiv w:val="1"/>
      <w:marLeft w:val="0"/>
      <w:marRight w:val="0"/>
      <w:marTop w:val="0"/>
      <w:marBottom w:val="0"/>
      <w:divBdr>
        <w:top w:val="none" w:sz="0" w:space="0" w:color="auto"/>
        <w:left w:val="none" w:sz="0" w:space="0" w:color="auto"/>
        <w:bottom w:val="none" w:sz="0" w:space="0" w:color="auto"/>
        <w:right w:val="none" w:sz="0" w:space="0" w:color="auto"/>
      </w:divBdr>
      <w:divsChild>
        <w:div w:id="1816142927">
          <w:marLeft w:val="0"/>
          <w:marRight w:val="0"/>
          <w:marTop w:val="0"/>
          <w:marBottom w:val="0"/>
          <w:divBdr>
            <w:top w:val="none" w:sz="0" w:space="0" w:color="auto"/>
            <w:left w:val="none" w:sz="0" w:space="0" w:color="auto"/>
            <w:bottom w:val="none" w:sz="0" w:space="0" w:color="auto"/>
            <w:right w:val="none" w:sz="0" w:space="0" w:color="auto"/>
          </w:divBdr>
          <w:divsChild>
            <w:div w:id="606036655">
              <w:marLeft w:val="0"/>
              <w:marRight w:val="0"/>
              <w:marTop w:val="0"/>
              <w:marBottom w:val="0"/>
              <w:divBdr>
                <w:top w:val="none" w:sz="0" w:space="0" w:color="auto"/>
                <w:left w:val="none" w:sz="0" w:space="0" w:color="auto"/>
                <w:bottom w:val="none" w:sz="0" w:space="0" w:color="auto"/>
                <w:right w:val="none" w:sz="0" w:space="0" w:color="auto"/>
              </w:divBdr>
              <w:divsChild>
                <w:div w:id="736629416">
                  <w:marLeft w:val="0"/>
                  <w:marRight w:val="0"/>
                  <w:marTop w:val="0"/>
                  <w:marBottom w:val="0"/>
                  <w:divBdr>
                    <w:top w:val="none" w:sz="0" w:space="0" w:color="auto"/>
                    <w:left w:val="none" w:sz="0" w:space="0" w:color="auto"/>
                    <w:bottom w:val="none" w:sz="0" w:space="0" w:color="auto"/>
                    <w:right w:val="none" w:sz="0" w:space="0" w:color="auto"/>
                  </w:divBdr>
                </w:div>
                <w:div w:id="809588730">
                  <w:marLeft w:val="0"/>
                  <w:marRight w:val="0"/>
                  <w:marTop w:val="0"/>
                  <w:marBottom w:val="0"/>
                  <w:divBdr>
                    <w:top w:val="none" w:sz="0" w:space="0" w:color="auto"/>
                    <w:left w:val="none" w:sz="0" w:space="0" w:color="auto"/>
                    <w:bottom w:val="none" w:sz="0" w:space="0" w:color="auto"/>
                    <w:right w:val="none" w:sz="0" w:space="0" w:color="auto"/>
                  </w:divBdr>
                </w:div>
                <w:div w:id="82308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79333">
      <w:bodyDiv w:val="1"/>
      <w:marLeft w:val="0"/>
      <w:marRight w:val="0"/>
      <w:marTop w:val="0"/>
      <w:marBottom w:val="0"/>
      <w:divBdr>
        <w:top w:val="none" w:sz="0" w:space="0" w:color="auto"/>
        <w:left w:val="none" w:sz="0" w:space="0" w:color="auto"/>
        <w:bottom w:val="none" w:sz="0" w:space="0" w:color="auto"/>
        <w:right w:val="none" w:sz="0" w:space="0" w:color="auto"/>
      </w:divBdr>
    </w:div>
    <w:div w:id="1904097074">
      <w:bodyDiv w:val="1"/>
      <w:marLeft w:val="0"/>
      <w:marRight w:val="0"/>
      <w:marTop w:val="0"/>
      <w:marBottom w:val="0"/>
      <w:divBdr>
        <w:top w:val="none" w:sz="0" w:space="0" w:color="auto"/>
        <w:left w:val="none" w:sz="0" w:space="0" w:color="auto"/>
        <w:bottom w:val="none" w:sz="0" w:space="0" w:color="auto"/>
        <w:right w:val="none" w:sz="0" w:space="0" w:color="auto"/>
      </w:divBdr>
    </w:div>
    <w:div w:id="1919361916">
      <w:bodyDiv w:val="1"/>
      <w:marLeft w:val="0"/>
      <w:marRight w:val="0"/>
      <w:marTop w:val="0"/>
      <w:marBottom w:val="0"/>
      <w:divBdr>
        <w:top w:val="none" w:sz="0" w:space="0" w:color="auto"/>
        <w:left w:val="none" w:sz="0" w:space="0" w:color="auto"/>
        <w:bottom w:val="none" w:sz="0" w:space="0" w:color="auto"/>
        <w:right w:val="none" w:sz="0" w:space="0" w:color="auto"/>
      </w:divBdr>
    </w:div>
    <w:div w:id="1932086860">
      <w:bodyDiv w:val="1"/>
      <w:marLeft w:val="0"/>
      <w:marRight w:val="0"/>
      <w:marTop w:val="0"/>
      <w:marBottom w:val="0"/>
      <w:divBdr>
        <w:top w:val="none" w:sz="0" w:space="0" w:color="auto"/>
        <w:left w:val="none" w:sz="0" w:space="0" w:color="auto"/>
        <w:bottom w:val="none" w:sz="0" w:space="0" w:color="auto"/>
        <w:right w:val="none" w:sz="0" w:space="0" w:color="auto"/>
      </w:divBdr>
    </w:div>
    <w:div w:id="1937473029">
      <w:bodyDiv w:val="1"/>
      <w:marLeft w:val="0"/>
      <w:marRight w:val="0"/>
      <w:marTop w:val="0"/>
      <w:marBottom w:val="0"/>
      <w:divBdr>
        <w:top w:val="none" w:sz="0" w:space="0" w:color="auto"/>
        <w:left w:val="none" w:sz="0" w:space="0" w:color="auto"/>
        <w:bottom w:val="none" w:sz="0" w:space="0" w:color="auto"/>
        <w:right w:val="none" w:sz="0" w:space="0" w:color="auto"/>
      </w:divBdr>
    </w:div>
    <w:div w:id="1957253816">
      <w:bodyDiv w:val="1"/>
      <w:marLeft w:val="0"/>
      <w:marRight w:val="0"/>
      <w:marTop w:val="0"/>
      <w:marBottom w:val="0"/>
      <w:divBdr>
        <w:top w:val="none" w:sz="0" w:space="0" w:color="auto"/>
        <w:left w:val="none" w:sz="0" w:space="0" w:color="auto"/>
        <w:bottom w:val="none" w:sz="0" w:space="0" w:color="auto"/>
        <w:right w:val="none" w:sz="0" w:space="0" w:color="auto"/>
      </w:divBdr>
    </w:div>
    <w:div w:id="1981381776">
      <w:bodyDiv w:val="1"/>
      <w:marLeft w:val="0"/>
      <w:marRight w:val="0"/>
      <w:marTop w:val="0"/>
      <w:marBottom w:val="0"/>
      <w:divBdr>
        <w:top w:val="none" w:sz="0" w:space="0" w:color="auto"/>
        <w:left w:val="none" w:sz="0" w:space="0" w:color="auto"/>
        <w:bottom w:val="none" w:sz="0" w:space="0" w:color="auto"/>
        <w:right w:val="none" w:sz="0" w:space="0" w:color="auto"/>
      </w:divBdr>
    </w:div>
    <w:div w:id="1993867986">
      <w:bodyDiv w:val="1"/>
      <w:marLeft w:val="0"/>
      <w:marRight w:val="0"/>
      <w:marTop w:val="0"/>
      <w:marBottom w:val="0"/>
      <w:divBdr>
        <w:top w:val="none" w:sz="0" w:space="0" w:color="auto"/>
        <w:left w:val="none" w:sz="0" w:space="0" w:color="auto"/>
        <w:bottom w:val="none" w:sz="0" w:space="0" w:color="auto"/>
        <w:right w:val="none" w:sz="0" w:space="0" w:color="auto"/>
      </w:divBdr>
    </w:div>
    <w:div w:id="2005696202">
      <w:bodyDiv w:val="1"/>
      <w:marLeft w:val="0"/>
      <w:marRight w:val="0"/>
      <w:marTop w:val="0"/>
      <w:marBottom w:val="0"/>
      <w:divBdr>
        <w:top w:val="none" w:sz="0" w:space="0" w:color="auto"/>
        <w:left w:val="none" w:sz="0" w:space="0" w:color="auto"/>
        <w:bottom w:val="none" w:sz="0" w:space="0" w:color="auto"/>
        <w:right w:val="none" w:sz="0" w:space="0" w:color="auto"/>
      </w:divBdr>
    </w:div>
    <w:div w:id="2022968867">
      <w:bodyDiv w:val="1"/>
      <w:marLeft w:val="0"/>
      <w:marRight w:val="0"/>
      <w:marTop w:val="0"/>
      <w:marBottom w:val="0"/>
      <w:divBdr>
        <w:top w:val="none" w:sz="0" w:space="0" w:color="auto"/>
        <w:left w:val="none" w:sz="0" w:space="0" w:color="auto"/>
        <w:bottom w:val="none" w:sz="0" w:space="0" w:color="auto"/>
        <w:right w:val="none" w:sz="0" w:space="0" w:color="auto"/>
      </w:divBdr>
    </w:div>
    <w:div w:id="2049379461">
      <w:bodyDiv w:val="1"/>
      <w:marLeft w:val="0"/>
      <w:marRight w:val="0"/>
      <w:marTop w:val="0"/>
      <w:marBottom w:val="0"/>
      <w:divBdr>
        <w:top w:val="none" w:sz="0" w:space="0" w:color="auto"/>
        <w:left w:val="none" w:sz="0" w:space="0" w:color="auto"/>
        <w:bottom w:val="none" w:sz="0" w:space="0" w:color="auto"/>
        <w:right w:val="none" w:sz="0" w:space="0" w:color="auto"/>
      </w:divBdr>
    </w:div>
    <w:div w:id="2114858314">
      <w:bodyDiv w:val="1"/>
      <w:marLeft w:val="0"/>
      <w:marRight w:val="0"/>
      <w:marTop w:val="0"/>
      <w:marBottom w:val="0"/>
      <w:divBdr>
        <w:top w:val="none" w:sz="0" w:space="0" w:color="auto"/>
        <w:left w:val="none" w:sz="0" w:space="0" w:color="auto"/>
        <w:bottom w:val="none" w:sz="0" w:space="0" w:color="auto"/>
        <w:right w:val="none" w:sz="0" w:space="0" w:color="auto"/>
      </w:divBdr>
    </w:div>
    <w:div w:id="21307088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ents.zoom.us/ev/Apzp3IPht8DdEaboJcFt6VzQ2lat-axFpxfeuBUPcCLo2TugMQdm~Ahx716D3mV4gR_dAi5BEzur54I2lnSPfHjbnK5OXtm_H5t41AOCfh2jbXQ" TargetMode="External"/><Relationship Id="rId18" Type="http://schemas.openxmlformats.org/officeDocument/2006/relationships/hyperlink" Target="https://climate.copernicus.eu/temperature-qas?utm_source=press&amp;utm_medium=referral&amp;utm_campaign=CB-10-2025" TargetMode="External"/><Relationship Id="rId26" Type="http://schemas.openxmlformats.org/officeDocument/2006/relationships/hyperlink" Target="mailto:copernicus-press@ecmwf.int" TargetMode="External"/><Relationship Id="rId39" Type="http://schemas.microsoft.com/office/2020/10/relationships/intelligence" Target="intelligence2.xml"/><Relationship Id="rId21" Type="http://schemas.openxmlformats.org/officeDocument/2006/relationships/hyperlink" Target="https://climate.copernicus.eu/era-explorer-app-global-climate-data-made-accessible-all?utm_source=press&amp;utm_medium=referral&amp;utm_campaign=CB-10-2025"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climate.copernicus.eu/gch-2025-press-resources" TargetMode="External"/><Relationship Id="rId17" Type="http://schemas.openxmlformats.org/officeDocument/2006/relationships/image" Target="media/image2.png"/><Relationship Id="rId25" Type="http://schemas.openxmlformats.org/officeDocument/2006/relationships/hyperlink" Target="https://www.ecmwf.int/" TargetMode="External"/><Relationship Id="rId33" Type="http://schemas.openxmlformats.org/officeDocument/2006/relationships/hyperlink" Target="https://www.linkedin.com/company/copernicus-ecmwf/" TargetMode="Externa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climate.copernicus.eu/copernicus-interactive-climate-atlas-game-changer-policymakers?utm_source=press&amp;utm_medium=referral&amp;utm_campaign=CB-10-2025" TargetMode="External"/><Relationship Id="rId29" Type="http://schemas.openxmlformats.org/officeDocument/2006/relationships/hyperlink" Target="https://bsky.app/profile/ecmwf.bsky.socia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opernicus.eu/" TargetMode="External"/><Relationship Id="rId32" Type="http://schemas.openxmlformats.org/officeDocument/2006/relationships/hyperlink" Target="https://www.instagram.com/ecmwf.official/"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tmosphere.copernicus.eu/" TargetMode="External"/><Relationship Id="rId23" Type="http://schemas.openxmlformats.org/officeDocument/2006/relationships/hyperlink" Target="https://climate.copernicus.eu/new-decade-brings-reference-period-change-climate-data?utm_source=press&amp;utm_medium=referral&amp;utm_campaign=CB-11-2025" TargetMode="External"/><Relationship Id="rId28" Type="http://schemas.openxmlformats.org/officeDocument/2006/relationships/hyperlink" Target="https://bsky.app/profile/copernicusecmwf.bsky.social"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climate.copernicus.eu/climate-pulse-tool-take-temperature-our-planet-glance?utm_source=press&amp;utm_medium=referral&amp;utm_campaign=CB-10-2025" TargetMode="External"/><Relationship Id="rId31" Type="http://schemas.openxmlformats.org/officeDocument/2006/relationships/hyperlink" Target="https://www.instagram.com/copernicus_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limate.copernicus.eu/" TargetMode="External"/><Relationship Id="rId22" Type="http://schemas.openxmlformats.org/officeDocument/2006/relationships/hyperlink" Target="https://climate.copernicus.eu/climate-bulletin?utm_source=press&amp;utm_medium=referral&amp;utm_campaign=CB-11-20255" TargetMode="External"/><Relationship Id="rId27" Type="http://schemas.openxmlformats.org/officeDocument/2006/relationships/hyperlink" Target="mailto:copernicus-press@ecmwf.int?subject=Unsubscribe%20Copernicus%20Release" TargetMode="External"/><Relationship Id="rId30" Type="http://schemas.openxmlformats.org/officeDocument/2006/relationships/hyperlink" Target="https://www.instagram.com/copernicusecmwf/"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limate.copernicus.eu/climate-indicators/greenhouse-gas-concentrations" TargetMode="External"/><Relationship Id="rId1" Type="http://schemas.openxmlformats.org/officeDocument/2006/relationships/hyperlink" Target="https://www.who.int/news-room/fact-sheets/detail/climate-change-heat-and-healt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61832999-AA63-41A6-B3B1-B80138AA9C59}">
    <t:Anchor>
      <t:Comment id="1190217291"/>
    </t:Anchor>
    <t:History>
      <t:Event id="{6EB4CDD6-B4A1-4270-BBA6-D525EFB4A943}" time="2021-12-15T17:45:06.988Z">
        <t:Attribution userId="S::samantha.burgess@ecmwf.int::5e273f14-09ef-442b-a759-dd4172af5566" userProvider="AD" userName="Samantha Burgess"/>
        <t:Anchor>
          <t:Comment id="1190217291"/>
        </t:Anchor>
        <t:Create/>
      </t:Event>
      <t:Event id="{096B339C-7D36-4114-86C5-507C5BE844DD}" time="2021-12-15T17:45:06.988Z">
        <t:Attribution userId="S::samantha.burgess@ecmwf.int::5e273f14-09ef-442b-a759-dd4172af5566" userProvider="AD" userName="Samantha Burgess"/>
        <t:Anchor>
          <t:Comment id="1190217291"/>
        </t:Anchor>
        <t:Assign userId="S::Carlo.Buontempo@ecmwf.int::542268dd-3b04-4914-af07-ff0084d0c300" userProvider="AD" userName="Carlo Buontempo"/>
      </t:Event>
      <t:Event id="{58ABFE4A-2DD4-4EDE-910E-2326098748D9}" time="2021-12-15T17:45:06.988Z">
        <t:Attribution userId="S::samantha.burgess@ecmwf.int::5e273f14-09ef-442b-a759-dd4172af5566" userProvider="AD" userName="Samantha Burgess"/>
        <t:Anchor>
          <t:Comment id="1190217291"/>
        </t:Anchor>
        <t:SetTitle title="@Carlo Buontempo  Or: &quot;2021 was yet another year of extremes, with the hottest summer in Europe including heatwaves in the Mediterranean, not to mention the unprecedented high temperatures in North America. The last seven years have been the seven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a341c8-7fe7-4332-b6da-ded48ad769f8">
      <Terms xmlns="http://schemas.microsoft.com/office/infopath/2007/PartnerControls"/>
    </lcf76f155ced4ddcb4097134ff3c332f>
    <TaxCatchAll xmlns="757e8921-b875-4fb2-904f-09a4c960fc30" xsi:nil="true"/>
    <_dlc_DocId xmlns="757e8921-b875-4fb2-904f-09a4c960fc30">CMMYVHDVDNAS-1825436138-17268</_dlc_DocId>
    <_dlc_DocIdUrl xmlns="757e8921-b875-4fb2-904f-09a4c960fc30">
      <Url>https://ecmwf.sharepoint.com/sites/CommunicationsDocumentLibrary/_layouts/15/DocIdRedir.aspx?ID=CMMYVHDVDNAS-1825436138-17268</Url>
      <Description>CMMYVHDVDNAS-1825436138-17268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87606AE79B0E41BD25F33C3229C9A7" ma:contentTypeVersion="14" ma:contentTypeDescription="Create a new document." ma:contentTypeScope="" ma:versionID="54b5567f4b0266aeb72e2800c7b6547c">
  <xsd:schema xmlns:xsd="http://www.w3.org/2001/XMLSchema" xmlns:xs="http://www.w3.org/2001/XMLSchema" xmlns:p="http://schemas.microsoft.com/office/2006/metadata/properties" xmlns:ns2="1fa341c8-7fe7-4332-b6da-ded48ad769f8" xmlns:ns3="757e8921-b875-4fb2-904f-09a4c960fc30" targetNamespace="http://schemas.microsoft.com/office/2006/metadata/properties" ma:root="true" ma:fieldsID="cd8a1c149aebe15d7d509080462a3a3e" ns2:_="" ns3:_="">
    <xsd:import namespace="1fa341c8-7fe7-4332-b6da-ded48ad769f8"/>
    <xsd:import namespace="757e8921-b875-4fb2-904f-09a4c960fc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341c8-7fe7-4332-b6da-ded48ad76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4cf7ce8-6a73-4870-b03b-717f0b586eb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7e8921-b875-4fb2-904f-09a4c960fc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a90cff-aefa-4357-95fb-1330718d0878}" ma:internalName="TaxCatchAll" ma:showField="CatchAllData" ma:web="757e8921-b875-4fb2-904f-09a4c960fc30">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156B2-236C-4A0E-B899-1B4DB81D9DFA}">
  <ds:schemaRefs>
    <ds:schemaRef ds:uri="http://schemas.openxmlformats.org/officeDocument/2006/bibliography"/>
  </ds:schemaRefs>
</ds:datastoreItem>
</file>

<file path=customXml/itemProps2.xml><?xml version="1.0" encoding="utf-8"?>
<ds:datastoreItem xmlns:ds="http://schemas.openxmlformats.org/officeDocument/2006/customXml" ds:itemID="{A52F9A26-334C-4B2B-83AB-C3AA2A398B49}">
  <ds:schemaRefs>
    <ds:schemaRef ds:uri="http://schemas.microsoft.com/sharepoint/events"/>
  </ds:schemaRefs>
</ds:datastoreItem>
</file>

<file path=customXml/itemProps3.xml><?xml version="1.0" encoding="utf-8"?>
<ds:datastoreItem xmlns:ds="http://schemas.openxmlformats.org/officeDocument/2006/customXml" ds:itemID="{6111A136-473B-4BE0-A780-01C51909B345}">
  <ds:schemaRefs>
    <ds:schemaRef ds:uri="http://schemas.microsoft.com/office/2006/metadata/properties"/>
    <ds:schemaRef ds:uri="http://schemas.microsoft.com/office/infopath/2007/PartnerControls"/>
    <ds:schemaRef ds:uri="1fa341c8-7fe7-4332-b6da-ded48ad769f8"/>
    <ds:schemaRef ds:uri="757e8921-b875-4fb2-904f-09a4c960fc30"/>
  </ds:schemaRefs>
</ds:datastoreItem>
</file>

<file path=customXml/itemProps4.xml><?xml version="1.0" encoding="utf-8"?>
<ds:datastoreItem xmlns:ds="http://schemas.openxmlformats.org/officeDocument/2006/customXml" ds:itemID="{6F8E5B4C-A00D-4EAF-A3D0-05640BBFB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341c8-7fe7-4332-b6da-ded48ad769f8"/>
    <ds:schemaRef ds:uri="757e8921-b875-4fb2-904f-09a4c960f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08CF91-93CE-4D44-B132-83808ABBA7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2207</Words>
  <Characters>12583</Characters>
  <Application>Microsoft Office Word</Application>
  <DocSecurity>0</DocSecurity>
  <Lines>104</Lines>
  <Paragraphs>29</Paragraphs>
  <ScaleCrop>false</ScaleCrop>
  <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romeo</dc:creator>
  <cp:keywords/>
  <dc:description/>
  <cp:lastModifiedBy>Maximilian Lingen</cp:lastModifiedBy>
  <cp:revision>335</cp:revision>
  <cp:lastPrinted>2021-06-30T06:51:00Z</cp:lastPrinted>
  <dcterms:created xsi:type="dcterms:W3CDTF">2025-12-12T17:05:00Z</dcterms:created>
  <dcterms:modified xsi:type="dcterms:W3CDTF">2026-01-08T08:39:00Z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0x010100CC87606AE79B0E41BD25F33C3229C9A7</vt:lpwstr>
  </property>
  <property fmtid="{D5CDD505-2E9C-101B-9397-08002B2CF9AE}" pid="3" name="MediaServiceImageTags">
    <vt:lpwstr/>
  </property>
  <property fmtid="{D5CDD505-2E9C-101B-9397-08002B2CF9AE}" pid="4" name="_dlc_DocIdItemGuid">
    <vt:lpwstr>bc9fba34-a4c7-4e56-a4c8-e53ad3ed78c6</vt:lpwstr>
  </property>
  <property fmtid="{D5CDD505-2E9C-101B-9397-08002B2CF9AE}" pid="5" name="docLang">
    <vt:lpwstr>en</vt:lpwstr>
  </property>
</Properties>
</file>